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DB" w:rsidRDefault="001505DB">
      <w:pPr>
        <w:pStyle w:val="ConsPlusTitlePage"/>
      </w:pPr>
      <w:r>
        <w:t xml:space="preserve">Документ предоставлен </w:t>
      </w:r>
      <w:hyperlink r:id="rId4">
        <w:r>
          <w:rPr>
            <w:color w:val="0000FF"/>
          </w:rPr>
          <w:t>КонсультантПлюс</w:t>
        </w:r>
      </w:hyperlink>
      <w:r>
        <w:br/>
      </w:r>
    </w:p>
    <w:p w:rsidR="001505DB" w:rsidRDefault="001505DB">
      <w:pPr>
        <w:pStyle w:val="ConsPlusNormal"/>
        <w:jc w:val="both"/>
        <w:outlineLvl w:val="0"/>
      </w:pPr>
    </w:p>
    <w:p w:rsidR="001505DB" w:rsidRDefault="001505DB">
      <w:pPr>
        <w:pStyle w:val="ConsPlusTitle"/>
        <w:jc w:val="center"/>
        <w:outlineLvl w:val="0"/>
      </w:pPr>
      <w:r>
        <w:t>ПРАВИТЕЛЬСТВО ЗАБАЙКАЛЬСКОГО КРАЯ</w:t>
      </w:r>
    </w:p>
    <w:p w:rsidR="001505DB" w:rsidRDefault="001505DB">
      <w:pPr>
        <w:pStyle w:val="ConsPlusTitle"/>
        <w:jc w:val="center"/>
      </w:pPr>
    </w:p>
    <w:p w:rsidR="001505DB" w:rsidRDefault="001505DB">
      <w:pPr>
        <w:pStyle w:val="ConsPlusTitle"/>
        <w:jc w:val="center"/>
      </w:pPr>
      <w:r>
        <w:t>ПОСТАНОВЛЕНИЕ</w:t>
      </w:r>
    </w:p>
    <w:p w:rsidR="001505DB" w:rsidRDefault="001505DB">
      <w:pPr>
        <w:pStyle w:val="ConsPlusTitle"/>
        <w:jc w:val="center"/>
      </w:pPr>
      <w:r>
        <w:t>от 27 мая 2014 г. N 274</w:t>
      </w:r>
    </w:p>
    <w:p w:rsidR="001505DB" w:rsidRDefault="001505DB">
      <w:pPr>
        <w:pStyle w:val="ConsPlusTitle"/>
        <w:jc w:val="center"/>
      </w:pPr>
    </w:p>
    <w:p w:rsidR="001505DB" w:rsidRDefault="001505DB">
      <w:pPr>
        <w:pStyle w:val="ConsPlusTitle"/>
        <w:jc w:val="center"/>
      </w:pPr>
      <w:r>
        <w:t>ОБ УТВЕРЖДЕНИИ ГОСУДАРСТВЕННОЙ ПРОГРАММЫ ЗАБАЙКАЛЬСКОГО КРАЯ</w:t>
      </w:r>
    </w:p>
    <w:p w:rsidR="001505DB" w:rsidRDefault="001505DB">
      <w:pPr>
        <w:pStyle w:val="ConsPlusTitle"/>
        <w:jc w:val="center"/>
      </w:pPr>
      <w:r>
        <w:t>"УПРАВЛЕНИЕ ГОСУДАРСТВЕННЫМИ ФИНАНСАМИ</w:t>
      </w:r>
    </w:p>
    <w:p w:rsidR="001505DB" w:rsidRDefault="001505DB">
      <w:pPr>
        <w:pStyle w:val="ConsPlusTitle"/>
        <w:jc w:val="center"/>
      </w:pPr>
      <w:r>
        <w:t>И ГОСУДАРСТВЕННЫМ ДОЛГОМ"</w:t>
      </w:r>
    </w:p>
    <w:p w:rsidR="001505DB" w:rsidRDefault="00150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0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05DB" w:rsidRDefault="00150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05DB" w:rsidRDefault="001505DB">
            <w:pPr>
              <w:pStyle w:val="ConsPlusNormal"/>
              <w:jc w:val="center"/>
            </w:pPr>
            <w:r>
              <w:rPr>
                <w:color w:val="392C69"/>
              </w:rPr>
              <w:t>Список изменяющих документов</w:t>
            </w:r>
          </w:p>
          <w:p w:rsidR="001505DB" w:rsidRDefault="001505DB">
            <w:pPr>
              <w:pStyle w:val="ConsPlusNormal"/>
              <w:jc w:val="center"/>
            </w:pPr>
            <w:r>
              <w:rPr>
                <w:color w:val="392C69"/>
              </w:rPr>
              <w:t>(в ред. Постановлений Правительства Забайкальского края</w:t>
            </w:r>
          </w:p>
          <w:p w:rsidR="001505DB" w:rsidRDefault="001505DB">
            <w:pPr>
              <w:pStyle w:val="ConsPlusNormal"/>
              <w:jc w:val="center"/>
            </w:pPr>
            <w:r>
              <w:rPr>
                <w:color w:val="392C69"/>
              </w:rPr>
              <w:t xml:space="preserve">от 29.03.2016 </w:t>
            </w:r>
            <w:hyperlink r:id="rId5">
              <w:r>
                <w:rPr>
                  <w:color w:val="0000FF"/>
                </w:rPr>
                <w:t>N 115</w:t>
              </w:r>
            </w:hyperlink>
            <w:r>
              <w:rPr>
                <w:color w:val="392C69"/>
              </w:rPr>
              <w:t xml:space="preserve">, от 31.03.2017 </w:t>
            </w:r>
            <w:hyperlink r:id="rId6">
              <w:r>
                <w:rPr>
                  <w:color w:val="0000FF"/>
                </w:rPr>
                <w:t>N 113</w:t>
              </w:r>
            </w:hyperlink>
            <w:r>
              <w:rPr>
                <w:color w:val="392C69"/>
              </w:rPr>
              <w:t xml:space="preserve">, от 19.12.2017 </w:t>
            </w:r>
            <w:hyperlink r:id="rId7">
              <w:r>
                <w:rPr>
                  <w:color w:val="0000FF"/>
                </w:rPr>
                <w:t>N 538</w:t>
              </w:r>
            </w:hyperlink>
            <w:r>
              <w:rPr>
                <w:color w:val="392C69"/>
              </w:rPr>
              <w:t>,</w:t>
            </w:r>
          </w:p>
          <w:p w:rsidR="001505DB" w:rsidRDefault="001505DB">
            <w:pPr>
              <w:pStyle w:val="ConsPlusNormal"/>
              <w:jc w:val="center"/>
            </w:pPr>
            <w:r>
              <w:rPr>
                <w:color w:val="392C69"/>
              </w:rPr>
              <w:t xml:space="preserve">от 28.03.2018 </w:t>
            </w:r>
            <w:hyperlink r:id="rId8">
              <w:r>
                <w:rPr>
                  <w:color w:val="0000FF"/>
                </w:rPr>
                <w:t>N 107</w:t>
              </w:r>
            </w:hyperlink>
            <w:r>
              <w:rPr>
                <w:color w:val="392C69"/>
              </w:rPr>
              <w:t xml:space="preserve">, от 28.08.2018 </w:t>
            </w:r>
            <w:hyperlink r:id="rId9">
              <w:r>
                <w:rPr>
                  <w:color w:val="0000FF"/>
                </w:rPr>
                <w:t>N 337</w:t>
              </w:r>
            </w:hyperlink>
            <w:r>
              <w:rPr>
                <w:color w:val="392C69"/>
              </w:rPr>
              <w:t xml:space="preserve">, от 26.12.2018 </w:t>
            </w:r>
            <w:hyperlink r:id="rId10">
              <w:r>
                <w:rPr>
                  <w:color w:val="0000FF"/>
                </w:rPr>
                <w:t>N 524</w:t>
              </w:r>
            </w:hyperlink>
            <w:r>
              <w:rPr>
                <w:color w:val="392C69"/>
              </w:rPr>
              <w:t>,</w:t>
            </w:r>
          </w:p>
          <w:p w:rsidR="001505DB" w:rsidRDefault="001505DB">
            <w:pPr>
              <w:pStyle w:val="ConsPlusNormal"/>
              <w:jc w:val="center"/>
            </w:pPr>
            <w:r>
              <w:rPr>
                <w:color w:val="392C69"/>
              </w:rPr>
              <w:t xml:space="preserve">от 29.03.2019 </w:t>
            </w:r>
            <w:hyperlink r:id="rId11">
              <w:r>
                <w:rPr>
                  <w:color w:val="0000FF"/>
                </w:rPr>
                <w:t>N 110</w:t>
              </w:r>
            </w:hyperlink>
            <w:r>
              <w:rPr>
                <w:color w:val="392C69"/>
              </w:rPr>
              <w:t xml:space="preserve">, от 03.10.2019 </w:t>
            </w:r>
            <w:hyperlink r:id="rId12">
              <w:r>
                <w:rPr>
                  <w:color w:val="0000FF"/>
                </w:rPr>
                <w:t>N 393</w:t>
              </w:r>
            </w:hyperlink>
            <w:r>
              <w:rPr>
                <w:color w:val="392C69"/>
              </w:rPr>
              <w:t xml:space="preserve">, от 30.12.2019 </w:t>
            </w:r>
            <w:hyperlink r:id="rId13">
              <w:r>
                <w:rPr>
                  <w:color w:val="0000FF"/>
                </w:rPr>
                <w:t>N 528</w:t>
              </w:r>
            </w:hyperlink>
            <w:r>
              <w:rPr>
                <w:color w:val="392C69"/>
              </w:rPr>
              <w:t>,</w:t>
            </w:r>
          </w:p>
          <w:p w:rsidR="001505DB" w:rsidRDefault="001505DB">
            <w:pPr>
              <w:pStyle w:val="ConsPlusNormal"/>
              <w:jc w:val="center"/>
            </w:pPr>
            <w:r>
              <w:rPr>
                <w:color w:val="392C69"/>
              </w:rPr>
              <w:t xml:space="preserve">от 27.03.2020 </w:t>
            </w:r>
            <w:hyperlink r:id="rId14">
              <w:r>
                <w:rPr>
                  <w:color w:val="0000FF"/>
                </w:rPr>
                <w:t>N 73</w:t>
              </w:r>
            </w:hyperlink>
            <w:r>
              <w:rPr>
                <w:color w:val="392C69"/>
              </w:rPr>
              <w:t xml:space="preserve">, от 02.12.2020 </w:t>
            </w:r>
            <w:hyperlink r:id="rId15">
              <w:r>
                <w:rPr>
                  <w:color w:val="0000FF"/>
                </w:rPr>
                <w:t>N 519</w:t>
              </w:r>
            </w:hyperlink>
            <w:r>
              <w:rPr>
                <w:color w:val="392C69"/>
              </w:rPr>
              <w:t xml:space="preserve">, от 31.03.2021 </w:t>
            </w:r>
            <w:hyperlink r:id="rId16">
              <w:r>
                <w:rPr>
                  <w:color w:val="0000FF"/>
                </w:rPr>
                <w:t>N 103</w:t>
              </w:r>
            </w:hyperlink>
            <w:r>
              <w:rPr>
                <w:color w:val="392C69"/>
              </w:rPr>
              <w:t>,</w:t>
            </w:r>
          </w:p>
          <w:p w:rsidR="001505DB" w:rsidRDefault="001505DB">
            <w:pPr>
              <w:pStyle w:val="ConsPlusNormal"/>
              <w:jc w:val="center"/>
            </w:pPr>
            <w:r>
              <w:rPr>
                <w:color w:val="392C69"/>
              </w:rPr>
              <w:t xml:space="preserve">от 07.07.2021 </w:t>
            </w:r>
            <w:hyperlink r:id="rId17">
              <w:r>
                <w:rPr>
                  <w:color w:val="0000FF"/>
                </w:rPr>
                <w:t>N 237</w:t>
              </w:r>
            </w:hyperlink>
            <w:r>
              <w:rPr>
                <w:color w:val="392C69"/>
              </w:rPr>
              <w:t xml:space="preserve">, от 30.12.2021 </w:t>
            </w:r>
            <w:hyperlink r:id="rId18">
              <w:r>
                <w:rPr>
                  <w:color w:val="0000FF"/>
                </w:rPr>
                <w:t>N 563</w:t>
              </w:r>
            </w:hyperlink>
            <w:r>
              <w:rPr>
                <w:color w:val="392C69"/>
              </w:rPr>
              <w:t xml:space="preserve">, от 29.03.2022 </w:t>
            </w:r>
            <w:hyperlink r:id="rId19">
              <w:r>
                <w:rPr>
                  <w:color w:val="0000FF"/>
                </w:rPr>
                <w:t>N 104</w:t>
              </w:r>
            </w:hyperlink>
            <w:r>
              <w:rPr>
                <w:color w:val="392C69"/>
              </w:rPr>
              <w:t>,</w:t>
            </w:r>
          </w:p>
          <w:p w:rsidR="001505DB" w:rsidRDefault="001505DB">
            <w:pPr>
              <w:pStyle w:val="ConsPlusNormal"/>
              <w:jc w:val="center"/>
            </w:pPr>
            <w:r>
              <w:rPr>
                <w:color w:val="392C69"/>
              </w:rPr>
              <w:t xml:space="preserve">от 05.09.2022 </w:t>
            </w:r>
            <w:hyperlink r:id="rId20">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r>
    </w:tbl>
    <w:p w:rsidR="001505DB" w:rsidRDefault="001505DB">
      <w:pPr>
        <w:pStyle w:val="ConsPlusNormal"/>
        <w:jc w:val="both"/>
      </w:pPr>
    </w:p>
    <w:p w:rsidR="001505DB" w:rsidRDefault="001505DB">
      <w:pPr>
        <w:pStyle w:val="ConsPlusNormal"/>
        <w:ind w:firstLine="540"/>
        <w:jc w:val="both"/>
      </w:pPr>
      <w:r>
        <w:t xml:space="preserve">В соответствии со </w:t>
      </w:r>
      <w:hyperlink r:id="rId21">
        <w:r>
          <w:rPr>
            <w:color w:val="0000FF"/>
          </w:rPr>
          <w:t>статьей 44</w:t>
        </w:r>
      </w:hyperlink>
      <w:r>
        <w:t xml:space="preserve"> Устава Забайкальского края, </w:t>
      </w:r>
      <w:hyperlink r:id="rId22">
        <w:r>
          <w:rPr>
            <w:color w:val="0000FF"/>
          </w:rPr>
          <w:t>пунктом 7</w:t>
        </w:r>
      </w:hyperlink>
      <w:r>
        <w:t xml:space="preserve"> Порядка принятия решений о разработке, формирования и реализации государственных программ Забайкальского края и </w:t>
      </w:r>
      <w:hyperlink r:id="rId23">
        <w:r>
          <w:rPr>
            <w:color w:val="0000FF"/>
          </w:rPr>
          <w:t>Порядком</w:t>
        </w:r>
      </w:hyperlink>
      <w:r>
        <w:t xml:space="preserve"> проведения и критериев оценки эффективности реализации государственных программ Забайкальского края, утвержденного постановлением Правительства Забайкальского края 30 декабря 2013 года N 600, пунктом 1 Перечня государственных программ Забайкальского края, утвержденного распоряжением Правительства Забайкальского края от 15 мая 2012 года N 223-р, в целях сохранения финансовой стабильности в долгосрочной перспективе Правительство Забайкальского края постановляет:</w:t>
      </w:r>
    </w:p>
    <w:p w:rsidR="001505DB" w:rsidRDefault="001505DB">
      <w:pPr>
        <w:pStyle w:val="ConsPlusNormal"/>
        <w:jc w:val="both"/>
      </w:pPr>
    </w:p>
    <w:p w:rsidR="001505DB" w:rsidRDefault="001505DB">
      <w:pPr>
        <w:pStyle w:val="ConsPlusNormal"/>
        <w:ind w:firstLine="540"/>
        <w:jc w:val="both"/>
      </w:pPr>
      <w:r>
        <w:t xml:space="preserve">утвердить прилагаемую государственную </w:t>
      </w:r>
      <w:hyperlink w:anchor="P44">
        <w:r>
          <w:rPr>
            <w:color w:val="0000FF"/>
          </w:rPr>
          <w:t>программу</w:t>
        </w:r>
      </w:hyperlink>
      <w:r>
        <w:t xml:space="preserve"> Забайкальского края "Управление государственными финансами и государственным долгом".</w:t>
      </w:r>
    </w:p>
    <w:p w:rsidR="001505DB" w:rsidRDefault="001505DB">
      <w:pPr>
        <w:pStyle w:val="ConsPlusNormal"/>
        <w:jc w:val="both"/>
      </w:pPr>
      <w:r>
        <w:t xml:space="preserve">(в ред. </w:t>
      </w:r>
      <w:hyperlink r:id="rId24">
        <w:r>
          <w:rPr>
            <w:color w:val="0000FF"/>
          </w:rPr>
          <w:t>Постановления</w:t>
        </w:r>
      </w:hyperlink>
      <w:r>
        <w:t xml:space="preserve"> Правительства Забайкальского края от 28.08.2018 N 337)</w:t>
      </w:r>
    </w:p>
    <w:p w:rsidR="001505DB" w:rsidRDefault="001505DB">
      <w:pPr>
        <w:pStyle w:val="ConsPlusNormal"/>
        <w:jc w:val="both"/>
      </w:pPr>
    </w:p>
    <w:p w:rsidR="001505DB" w:rsidRDefault="001505DB">
      <w:pPr>
        <w:pStyle w:val="ConsPlusNormal"/>
        <w:jc w:val="right"/>
      </w:pPr>
      <w:r>
        <w:t>Губернатор</w:t>
      </w:r>
    </w:p>
    <w:p w:rsidR="001505DB" w:rsidRDefault="001505DB">
      <w:pPr>
        <w:pStyle w:val="ConsPlusNormal"/>
        <w:jc w:val="right"/>
      </w:pPr>
      <w:r>
        <w:t>Забайкальского края</w:t>
      </w:r>
    </w:p>
    <w:p w:rsidR="001505DB" w:rsidRDefault="001505DB">
      <w:pPr>
        <w:pStyle w:val="ConsPlusNormal"/>
        <w:jc w:val="right"/>
      </w:pPr>
      <w:r>
        <w:t>К.К.ИЛЬКОВСКИЙ</w:t>
      </w: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right"/>
        <w:outlineLvl w:val="0"/>
      </w:pPr>
      <w:r>
        <w:t>Утверждена</w:t>
      </w:r>
    </w:p>
    <w:p w:rsidR="001505DB" w:rsidRDefault="001505DB">
      <w:pPr>
        <w:pStyle w:val="ConsPlusNormal"/>
        <w:jc w:val="right"/>
      </w:pPr>
      <w:r>
        <w:t>постановлением</w:t>
      </w:r>
    </w:p>
    <w:p w:rsidR="001505DB" w:rsidRDefault="001505DB">
      <w:pPr>
        <w:pStyle w:val="ConsPlusNormal"/>
        <w:jc w:val="right"/>
      </w:pPr>
      <w:r>
        <w:t>Правительства Забайкальского края</w:t>
      </w:r>
    </w:p>
    <w:p w:rsidR="001505DB" w:rsidRDefault="001505DB">
      <w:pPr>
        <w:pStyle w:val="ConsPlusNormal"/>
        <w:jc w:val="right"/>
      </w:pPr>
      <w:r>
        <w:t>от 27 мая 2014 г. N 274</w:t>
      </w:r>
    </w:p>
    <w:p w:rsidR="001505DB" w:rsidRDefault="00150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0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05DB" w:rsidRDefault="00150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05DB" w:rsidRDefault="001505DB">
            <w:pPr>
              <w:pStyle w:val="ConsPlusNormal"/>
              <w:jc w:val="center"/>
            </w:pPr>
            <w:r>
              <w:rPr>
                <w:color w:val="392C69"/>
              </w:rPr>
              <w:t>Список изменяющих документов</w:t>
            </w:r>
          </w:p>
          <w:p w:rsidR="001505DB" w:rsidRDefault="001505DB">
            <w:pPr>
              <w:pStyle w:val="ConsPlusNormal"/>
              <w:jc w:val="center"/>
            </w:pPr>
            <w:r>
              <w:rPr>
                <w:color w:val="392C69"/>
              </w:rPr>
              <w:t>(в ред. Постановлений Правительства Забайкальского края</w:t>
            </w:r>
          </w:p>
          <w:p w:rsidR="001505DB" w:rsidRDefault="001505DB">
            <w:pPr>
              <w:pStyle w:val="ConsPlusNormal"/>
              <w:jc w:val="center"/>
            </w:pPr>
            <w:r>
              <w:rPr>
                <w:color w:val="392C69"/>
              </w:rPr>
              <w:t xml:space="preserve">от 29.03.2016 </w:t>
            </w:r>
            <w:hyperlink r:id="rId25">
              <w:r>
                <w:rPr>
                  <w:color w:val="0000FF"/>
                </w:rPr>
                <w:t>N 115</w:t>
              </w:r>
            </w:hyperlink>
            <w:r>
              <w:rPr>
                <w:color w:val="392C69"/>
              </w:rPr>
              <w:t xml:space="preserve">, от 31.03.2017 </w:t>
            </w:r>
            <w:hyperlink r:id="rId26">
              <w:r>
                <w:rPr>
                  <w:color w:val="0000FF"/>
                </w:rPr>
                <w:t>N 113</w:t>
              </w:r>
            </w:hyperlink>
            <w:r>
              <w:rPr>
                <w:color w:val="392C69"/>
              </w:rPr>
              <w:t xml:space="preserve">, от 19.12.2017 </w:t>
            </w:r>
            <w:hyperlink r:id="rId27">
              <w:r>
                <w:rPr>
                  <w:color w:val="0000FF"/>
                </w:rPr>
                <w:t>N 538</w:t>
              </w:r>
            </w:hyperlink>
            <w:r>
              <w:rPr>
                <w:color w:val="392C69"/>
              </w:rPr>
              <w:t>,</w:t>
            </w:r>
          </w:p>
          <w:p w:rsidR="001505DB" w:rsidRDefault="001505DB">
            <w:pPr>
              <w:pStyle w:val="ConsPlusNormal"/>
              <w:jc w:val="center"/>
            </w:pPr>
            <w:r>
              <w:rPr>
                <w:color w:val="392C69"/>
              </w:rPr>
              <w:t xml:space="preserve">от 28.03.2018 </w:t>
            </w:r>
            <w:hyperlink r:id="rId28">
              <w:r>
                <w:rPr>
                  <w:color w:val="0000FF"/>
                </w:rPr>
                <w:t>N 107</w:t>
              </w:r>
            </w:hyperlink>
            <w:r>
              <w:rPr>
                <w:color w:val="392C69"/>
              </w:rPr>
              <w:t xml:space="preserve">, от 28.08.2018 </w:t>
            </w:r>
            <w:hyperlink r:id="rId29">
              <w:r>
                <w:rPr>
                  <w:color w:val="0000FF"/>
                </w:rPr>
                <w:t>N 337</w:t>
              </w:r>
            </w:hyperlink>
            <w:r>
              <w:rPr>
                <w:color w:val="392C69"/>
              </w:rPr>
              <w:t xml:space="preserve">, от 26.12.2018 </w:t>
            </w:r>
            <w:hyperlink r:id="rId30">
              <w:r>
                <w:rPr>
                  <w:color w:val="0000FF"/>
                </w:rPr>
                <w:t>N 524</w:t>
              </w:r>
            </w:hyperlink>
            <w:r>
              <w:rPr>
                <w:color w:val="392C69"/>
              </w:rPr>
              <w:t>,</w:t>
            </w:r>
          </w:p>
          <w:p w:rsidR="001505DB" w:rsidRDefault="001505DB">
            <w:pPr>
              <w:pStyle w:val="ConsPlusNormal"/>
              <w:jc w:val="center"/>
            </w:pPr>
            <w:r>
              <w:rPr>
                <w:color w:val="392C69"/>
              </w:rPr>
              <w:t xml:space="preserve">от 29.03.2019 </w:t>
            </w:r>
            <w:hyperlink r:id="rId31">
              <w:r>
                <w:rPr>
                  <w:color w:val="0000FF"/>
                </w:rPr>
                <w:t>N 110</w:t>
              </w:r>
            </w:hyperlink>
            <w:r>
              <w:rPr>
                <w:color w:val="392C69"/>
              </w:rPr>
              <w:t xml:space="preserve">, от 03.10.2019 </w:t>
            </w:r>
            <w:hyperlink r:id="rId32">
              <w:r>
                <w:rPr>
                  <w:color w:val="0000FF"/>
                </w:rPr>
                <w:t>N 393</w:t>
              </w:r>
            </w:hyperlink>
            <w:r>
              <w:rPr>
                <w:color w:val="392C69"/>
              </w:rPr>
              <w:t xml:space="preserve">, от 30.12.2019 </w:t>
            </w:r>
            <w:hyperlink r:id="rId33">
              <w:r>
                <w:rPr>
                  <w:color w:val="0000FF"/>
                </w:rPr>
                <w:t>N 528</w:t>
              </w:r>
            </w:hyperlink>
            <w:r>
              <w:rPr>
                <w:color w:val="392C69"/>
              </w:rPr>
              <w:t>,</w:t>
            </w:r>
          </w:p>
          <w:p w:rsidR="001505DB" w:rsidRDefault="001505DB">
            <w:pPr>
              <w:pStyle w:val="ConsPlusNormal"/>
              <w:jc w:val="center"/>
            </w:pPr>
            <w:r>
              <w:rPr>
                <w:color w:val="392C69"/>
              </w:rPr>
              <w:t xml:space="preserve">от 27.03.2020 </w:t>
            </w:r>
            <w:hyperlink r:id="rId34">
              <w:r>
                <w:rPr>
                  <w:color w:val="0000FF"/>
                </w:rPr>
                <w:t>N 73</w:t>
              </w:r>
            </w:hyperlink>
            <w:r>
              <w:rPr>
                <w:color w:val="392C69"/>
              </w:rPr>
              <w:t xml:space="preserve">, от 02.12.2020 </w:t>
            </w:r>
            <w:hyperlink r:id="rId35">
              <w:r>
                <w:rPr>
                  <w:color w:val="0000FF"/>
                </w:rPr>
                <w:t>N 519</w:t>
              </w:r>
            </w:hyperlink>
            <w:r>
              <w:rPr>
                <w:color w:val="392C69"/>
              </w:rPr>
              <w:t xml:space="preserve">, от 31.03.2021 </w:t>
            </w:r>
            <w:hyperlink r:id="rId36">
              <w:r>
                <w:rPr>
                  <w:color w:val="0000FF"/>
                </w:rPr>
                <w:t>N 103</w:t>
              </w:r>
            </w:hyperlink>
            <w:r>
              <w:rPr>
                <w:color w:val="392C69"/>
              </w:rPr>
              <w:t>,</w:t>
            </w:r>
          </w:p>
          <w:p w:rsidR="001505DB" w:rsidRDefault="001505DB">
            <w:pPr>
              <w:pStyle w:val="ConsPlusNormal"/>
              <w:jc w:val="center"/>
            </w:pPr>
            <w:r>
              <w:rPr>
                <w:color w:val="392C69"/>
              </w:rPr>
              <w:t xml:space="preserve">от 07.07.2021 </w:t>
            </w:r>
            <w:hyperlink r:id="rId37">
              <w:r>
                <w:rPr>
                  <w:color w:val="0000FF"/>
                </w:rPr>
                <w:t>N 237</w:t>
              </w:r>
            </w:hyperlink>
            <w:r>
              <w:rPr>
                <w:color w:val="392C69"/>
              </w:rPr>
              <w:t xml:space="preserve">, от 30.12.2021 </w:t>
            </w:r>
            <w:hyperlink r:id="rId38">
              <w:r>
                <w:rPr>
                  <w:color w:val="0000FF"/>
                </w:rPr>
                <w:t>N 563</w:t>
              </w:r>
            </w:hyperlink>
            <w:r>
              <w:rPr>
                <w:color w:val="392C69"/>
              </w:rPr>
              <w:t xml:space="preserve">, от 29.03.2022 </w:t>
            </w:r>
            <w:hyperlink r:id="rId39">
              <w:r>
                <w:rPr>
                  <w:color w:val="0000FF"/>
                </w:rPr>
                <w:t>N 104</w:t>
              </w:r>
            </w:hyperlink>
            <w:r>
              <w:rPr>
                <w:color w:val="392C69"/>
              </w:rPr>
              <w:t>,</w:t>
            </w:r>
          </w:p>
          <w:p w:rsidR="001505DB" w:rsidRDefault="001505DB">
            <w:pPr>
              <w:pStyle w:val="ConsPlusNormal"/>
              <w:jc w:val="center"/>
            </w:pPr>
            <w:r>
              <w:rPr>
                <w:color w:val="392C69"/>
              </w:rPr>
              <w:t xml:space="preserve">от 05.09.2022 </w:t>
            </w:r>
            <w:hyperlink r:id="rId40">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r>
    </w:tbl>
    <w:p w:rsidR="001505DB" w:rsidRDefault="001505DB">
      <w:pPr>
        <w:pStyle w:val="ConsPlusNormal"/>
        <w:jc w:val="both"/>
      </w:pPr>
    </w:p>
    <w:p w:rsidR="001505DB" w:rsidRDefault="001505DB">
      <w:pPr>
        <w:pStyle w:val="ConsPlusTitle"/>
        <w:jc w:val="center"/>
        <w:outlineLvl w:val="1"/>
      </w:pPr>
      <w:bookmarkStart w:id="0" w:name="P44"/>
      <w:bookmarkEnd w:id="0"/>
      <w:r>
        <w:t>ПАСПОРТ</w:t>
      </w:r>
    </w:p>
    <w:p w:rsidR="001505DB" w:rsidRDefault="001505DB">
      <w:pPr>
        <w:pStyle w:val="ConsPlusTitle"/>
        <w:jc w:val="center"/>
      </w:pPr>
      <w:r>
        <w:t>ГОСУДАРСТВЕННОЙ ПРОГРАММЫ ЗАБАЙКАЛЬСКОГО КРАЯ</w:t>
      </w:r>
    </w:p>
    <w:p w:rsidR="001505DB" w:rsidRDefault="001505DB">
      <w:pPr>
        <w:pStyle w:val="ConsPlusTitle"/>
        <w:jc w:val="center"/>
      </w:pPr>
      <w:r>
        <w:t>"УПРАВЛЕНИЕ ГОСУДАРСТВЕННЫМИ ФИНАНСАМИ</w:t>
      </w:r>
    </w:p>
    <w:p w:rsidR="001505DB" w:rsidRDefault="001505DB">
      <w:pPr>
        <w:pStyle w:val="ConsPlusTitle"/>
        <w:jc w:val="center"/>
      </w:pPr>
      <w:r>
        <w:t>И ГОСУДАРСТВЕННЫМ ДОЛГОМ"</w:t>
      </w:r>
    </w:p>
    <w:p w:rsidR="001505DB" w:rsidRDefault="001505DB">
      <w:pPr>
        <w:pStyle w:val="ConsPlusNormal"/>
        <w:jc w:val="center"/>
      </w:pPr>
      <w:r>
        <w:t xml:space="preserve">(в ред. </w:t>
      </w:r>
      <w:hyperlink r:id="rId41">
        <w:r>
          <w:rPr>
            <w:color w:val="0000FF"/>
          </w:rPr>
          <w:t>Постановления</w:t>
        </w:r>
      </w:hyperlink>
      <w:r>
        <w:t xml:space="preserve"> Правительства Забайкальского края</w:t>
      </w:r>
    </w:p>
    <w:p w:rsidR="001505DB" w:rsidRDefault="001505DB">
      <w:pPr>
        <w:pStyle w:val="ConsPlusNormal"/>
        <w:jc w:val="center"/>
      </w:pPr>
      <w:r>
        <w:lastRenderedPageBreak/>
        <w:t>от 29.03.2019 N 110)</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268"/>
        <w:gridCol w:w="6236"/>
      </w:tblGrid>
      <w:tr w:rsidR="001505DB">
        <w:tc>
          <w:tcPr>
            <w:tcW w:w="2268" w:type="dxa"/>
            <w:tcBorders>
              <w:top w:val="nil"/>
              <w:left w:val="nil"/>
              <w:bottom w:val="nil"/>
              <w:right w:val="nil"/>
            </w:tcBorders>
          </w:tcPr>
          <w:p w:rsidR="001505DB" w:rsidRDefault="001505DB">
            <w:pPr>
              <w:pStyle w:val="ConsPlusNormal"/>
            </w:pPr>
            <w:r>
              <w:t>Ответственный исполнитель программы</w:t>
            </w:r>
          </w:p>
        </w:tc>
        <w:tc>
          <w:tcPr>
            <w:tcW w:w="6236" w:type="dxa"/>
            <w:tcBorders>
              <w:top w:val="nil"/>
              <w:left w:val="nil"/>
              <w:bottom w:val="nil"/>
              <w:right w:val="nil"/>
            </w:tcBorders>
          </w:tcPr>
          <w:p w:rsidR="001505DB" w:rsidRDefault="001505DB">
            <w:pPr>
              <w:pStyle w:val="ConsPlusNormal"/>
              <w:jc w:val="both"/>
            </w:pPr>
            <w:r>
              <w:t>Министерство финансов Забайкальского края.</w:t>
            </w:r>
          </w:p>
        </w:tc>
      </w:tr>
      <w:tr w:rsidR="001505DB">
        <w:tc>
          <w:tcPr>
            <w:tcW w:w="2268" w:type="dxa"/>
            <w:tcBorders>
              <w:top w:val="nil"/>
              <w:left w:val="nil"/>
              <w:bottom w:val="nil"/>
              <w:right w:val="nil"/>
            </w:tcBorders>
          </w:tcPr>
          <w:p w:rsidR="001505DB" w:rsidRDefault="001505DB">
            <w:pPr>
              <w:pStyle w:val="ConsPlusNormal"/>
              <w:jc w:val="both"/>
            </w:pPr>
            <w:r>
              <w:t>Соисполнители программы</w:t>
            </w:r>
          </w:p>
        </w:tc>
        <w:tc>
          <w:tcPr>
            <w:tcW w:w="6236" w:type="dxa"/>
            <w:tcBorders>
              <w:top w:val="nil"/>
              <w:left w:val="nil"/>
              <w:bottom w:val="nil"/>
              <w:right w:val="nil"/>
            </w:tcBorders>
          </w:tcPr>
          <w:p w:rsidR="001505DB" w:rsidRDefault="001505DB">
            <w:pPr>
              <w:pStyle w:val="ConsPlusNormal"/>
              <w:jc w:val="both"/>
            </w:pPr>
            <w:r>
              <w:t>-</w:t>
            </w:r>
          </w:p>
        </w:tc>
      </w:tr>
      <w:tr w:rsidR="001505DB">
        <w:tc>
          <w:tcPr>
            <w:tcW w:w="2268" w:type="dxa"/>
            <w:tcBorders>
              <w:top w:val="nil"/>
              <w:left w:val="nil"/>
              <w:bottom w:val="nil"/>
              <w:right w:val="nil"/>
            </w:tcBorders>
          </w:tcPr>
          <w:p w:rsidR="001505DB" w:rsidRDefault="001505DB">
            <w:pPr>
              <w:pStyle w:val="ConsPlusNormal"/>
              <w:jc w:val="both"/>
            </w:pPr>
            <w:r>
              <w:t>Подпрограммы программы</w:t>
            </w:r>
          </w:p>
        </w:tc>
        <w:tc>
          <w:tcPr>
            <w:tcW w:w="6236" w:type="dxa"/>
            <w:tcBorders>
              <w:top w:val="nil"/>
              <w:left w:val="nil"/>
              <w:bottom w:val="nil"/>
              <w:right w:val="nil"/>
            </w:tcBorders>
          </w:tcPr>
          <w:p w:rsidR="001505DB" w:rsidRDefault="001505DB">
            <w:pPr>
              <w:pStyle w:val="ConsPlusNormal"/>
              <w:jc w:val="both"/>
            </w:pPr>
            <w:r>
              <w:t>"</w:t>
            </w:r>
            <w:hyperlink w:anchor="P337">
              <w:r>
                <w:rPr>
                  <w:color w:val="0000FF"/>
                </w:rPr>
                <w:t>Обеспечение сбалансированности</w:t>
              </w:r>
            </w:hyperlink>
            <w:r>
              <w:t xml:space="preserve"> и устойчивости бюджета Забайкальского края";</w:t>
            </w:r>
          </w:p>
          <w:p w:rsidR="001505DB" w:rsidRDefault="001505DB">
            <w:pPr>
              <w:pStyle w:val="ConsPlusNormal"/>
              <w:jc w:val="both"/>
            </w:pPr>
            <w:r>
              <w:t>"</w:t>
            </w:r>
            <w:hyperlink w:anchor="P506">
              <w:r>
                <w:rPr>
                  <w:color w:val="0000FF"/>
                </w:rPr>
                <w:t>Управление государственным долгом</w:t>
              </w:r>
            </w:hyperlink>
            <w:r>
              <w:t xml:space="preserve"> Забайкальского края";</w:t>
            </w:r>
          </w:p>
          <w:p w:rsidR="001505DB" w:rsidRDefault="001505DB">
            <w:pPr>
              <w:pStyle w:val="ConsPlusNormal"/>
              <w:jc w:val="both"/>
            </w:pPr>
            <w:hyperlink w:anchor="P661">
              <w:r>
                <w:rPr>
                  <w:color w:val="0000FF"/>
                </w:rPr>
                <w:t>"Совершенствование межбюджетных отношений"</w:t>
              </w:r>
            </w:hyperlink>
            <w:r>
              <w:t>;</w:t>
            </w:r>
          </w:p>
          <w:p w:rsidR="001505DB" w:rsidRDefault="001505DB">
            <w:pPr>
              <w:pStyle w:val="ConsPlusNormal"/>
              <w:jc w:val="both"/>
            </w:pPr>
            <w:r>
              <w:t>"</w:t>
            </w:r>
            <w:hyperlink w:anchor="P945">
              <w:r>
                <w:rPr>
                  <w:color w:val="0000FF"/>
                </w:rPr>
                <w:t>Осуществление внутреннего</w:t>
              </w:r>
            </w:hyperlink>
            <w:r>
              <w:t xml:space="preserve"> государственного финансового контроля и контроля в сфере закупок";</w:t>
            </w:r>
          </w:p>
          <w:p w:rsidR="001505DB" w:rsidRDefault="001505DB">
            <w:pPr>
              <w:pStyle w:val="ConsPlusNormal"/>
              <w:jc w:val="both"/>
            </w:pPr>
            <w:r>
              <w:t xml:space="preserve">обеспечивающая </w:t>
            </w:r>
            <w:hyperlink w:anchor="P1071">
              <w:r>
                <w:rPr>
                  <w:color w:val="0000FF"/>
                </w:rPr>
                <w:t>подпрограмма</w:t>
              </w:r>
            </w:hyperlink>
            <w:r>
              <w:t>;</w:t>
            </w:r>
          </w:p>
          <w:p w:rsidR="001505DB" w:rsidRDefault="001505DB">
            <w:pPr>
              <w:pStyle w:val="ConsPlusNormal"/>
              <w:jc w:val="both"/>
            </w:pPr>
            <w:r>
              <w:t>"</w:t>
            </w:r>
            <w:hyperlink w:anchor="P1189">
              <w:r>
                <w:rPr>
                  <w:color w:val="0000FF"/>
                </w:rPr>
                <w:t>Повышение финансовой грамотности</w:t>
              </w:r>
            </w:hyperlink>
            <w:r>
              <w:t xml:space="preserve"> населения".</w:t>
            </w:r>
          </w:p>
        </w:tc>
      </w:tr>
      <w:tr w:rsidR="001505DB">
        <w:tc>
          <w:tcPr>
            <w:tcW w:w="2268" w:type="dxa"/>
            <w:tcBorders>
              <w:top w:val="nil"/>
              <w:left w:val="nil"/>
              <w:bottom w:val="nil"/>
              <w:right w:val="nil"/>
            </w:tcBorders>
          </w:tcPr>
          <w:p w:rsidR="001505DB" w:rsidRDefault="001505DB">
            <w:pPr>
              <w:pStyle w:val="ConsPlusNormal"/>
              <w:jc w:val="both"/>
            </w:pPr>
            <w:r>
              <w:t>Цели программы</w:t>
            </w:r>
          </w:p>
        </w:tc>
        <w:tc>
          <w:tcPr>
            <w:tcW w:w="6236" w:type="dxa"/>
            <w:tcBorders>
              <w:top w:val="nil"/>
              <w:left w:val="nil"/>
              <w:bottom w:val="nil"/>
              <w:right w:val="nil"/>
            </w:tcBorders>
          </w:tcPr>
          <w:p w:rsidR="001505DB" w:rsidRDefault="001505DB">
            <w:pPr>
              <w:pStyle w:val="ConsPlusNormal"/>
              <w:jc w:val="both"/>
            </w:pPr>
            <w:r>
              <w:t>Сохранение финансовой стабильности в долгосрочной перспективе на основе совершенствования управления региональными финансами и повышения их открытости.</w:t>
            </w:r>
          </w:p>
        </w:tc>
      </w:tr>
      <w:tr w:rsidR="001505DB">
        <w:tc>
          <w:tcPr>
            <w:tcW w:w="2268" w:type="dxa"/>
            <w:tcBorders>
              <w:top w:val="nil"/>
              <w:left w:val="nil"/>
              <w:bottom w:val="nil"/>
              <w:right w:val="nil"/>
            </w:tcBorders>
          </w:tcPr>
          <w:p w:rsidR="001505DB" w:rsidRDefault="001505DB">
            <w:pPr>
              <w:pStyle w:val="ConsPlusNormal"/>
              <w:jc w:val="both"/>
            </w:pPr>
            <w:r>
              <w:t>Задачи программы</w:t>
            </w:r>
          </w:p>
        </w:tc>
        <w:tc>
          <w:tcPr>
            <w:tcW w:w="6236" w:type="dxa"/>
            <w:tcBorders>
              <w:top w:val="nil"/>
              <w:left w:val="nil"/>
              <w:bottom w:val="nil"/>
              <w:right w:val="nil"/>
            </w:tcBorders>
          </w:tcPr>
          <w:p w:rsidR="001505DB" w:rsidRDefault="001505DB">
            <w:pPr>
              <w:pStyle w:val="ConsPlusNormal"/>
              <w:jc w:val="both"/>
            </w:pPr>
            <w:r>
              <w:t>Обеспечение сбалансированности и устойчивости краевого бюджета в условиях ограниченности его доходных источников и источников финансирования дефицита бюджета.</w:t>
            </w:r>
          </w:p>
          <w:p w:rsidR="001505DB" w:rsidRDefault="001505DB">
            <w:pPr>
              <w:pStyle w:val="ConsPlusNormal"/>
              <w:jc w:val="both"/>
            </w:pPr>
            <w:r>
              <w:t>Повышение эффективности управления государственным долгом Забайкальского края.</w:t>
            </w:r>
          </w:p>
          <w:p w:rsidR="001505DB" w:rsidRDefault="001505DB">
            <w:pPr>
              <w:pStyle w:val="ConsPlusNormal"/>
              <w:jc w:val="both"/>
            </w:pPr>
            <w:r>
              <w:t>Повышение стимулирующей роли межбюджетных трансфертов в активизации социально-экономического развития муниципальных образований Забайкальского края.</w:t>
            </w:r>
          </w:p>
          <w:p w:rsidR="001505DB" w:rsidRDefault="001505DB">
            <w:pPr>
              <w:pStyle w:val="ConsPlusNormal"/>
              <w:jc w:val="both"/>
            </w:pPr>
            <w:r>
              <w:t>Осуществление и совершенствование контрольно-ревизионной работы по внутреннему государственному финансовому контролю и контролю в сфере закупок.</w:t>
            </w:r>
          </w:p>
          <w:p w:rsidR="001505DB" w:rsidRDefault="001505DB">
            <w:pPr>
              <w:pStyle w:val="ConsPlusNormal"/>
              <w:jc w:val="both"/>
            </w:pPr>
            <w:r>
              <w:t>Создание организационных условий для эффективного и прозрачного управления финансовыми ресурсами в рамках установленных функций и полномочий Министерства финансов Забайкальского края.</w:t>
            </w:r>
          </w:p>
          <w:p w:rsidR="001505DB" w:rsidRDefault="001505DB">
            <w:pPr>
              <w:pStyle w:val="ConsPlusNormal"/>
              <w:jc w:val="both"/>
            </w:pPr>
            <w:r>
              <w:t>Формирование у населения разумного финансового поведения, ответственного отношения к личным финансам.</w:t>
            </w:r>
          </w:p>
        </w:tc>
      </w:tr>
      <w:tr w:rsidR="001505DB">
        <w:tc>
          <w:tcPr>
            <w:tcW w:w="2268" w:type="dxa"/>
            <w:tcBorders>
              <w:top w:val="nil"/>
              <w:left w:val="nil"/>
              <w:bottom w:val="nil"/>
              <w:right w:val="nil"/>
            </w:tcBorders>
          </w:tcPr>
          <w:p w:rsidR="001505DB" w:rsidRDefault="001505DB">
            <w:pPr>
              <w:pStyle w:val="ConsPlusNormal"/>
            </w:pPr>
            <w:r>
              <w:t>Этапы и сроки реализации программы</w:t>
            </w:r>
          </w:p>
        </w:tc>
        <w:tc>
          <w:tcPr>
            <w:tcW w:w="6236" w:type="dxa"/>
            <w:tcBorders>
              <w:top w:val="nil"/>
              <w:left w:val="nil"/>
              <w:bottom w:val="nil"/>
              <w:right w:val="nil"/>
            </w:tcBorders>
          </w:tcPr>
          <w:p w:rsidR="001505DB" w:rsidRDefault="001505DB">
            <w:pPr>
              <w:pStyle w:val="ConsPlusNormal"/>
              <w:jc w:val="both"/>
            </w:pPr>
            <w:r>
              <w:t>Срок реализации программы 2014 - 2025 гг.</w:t>
            </w:r>
          </w:p>
          <w:p w:rsidR="001505DB" w:rsidRDefault="001505DB">
            <w:pPr>
              <w:pStyle w:val="ConsPlusNormal"/>
              <w:jc w:val="both"/>
            </w:pPr>
            <w:r>
              <w:t>1 этап - 2014 - 2017 гг.</w:t>
            </w:r>
          </w:p>
          <w:p w:rsidR="001505DB" w:rsidRDefault="001505DB">
            <w:pPr>
              <w:pStyle w:val="ConsPlusNormal"/>
              <w:jc w:val="both"/>
            </w:pPr>
            <w:r>
              <w:t>2 этап - 2018 - 2025 гг.</w:t>
            </w:r>
          </w:p>
        </w:tc>
      </w:tr>
      <w:tr w:rsidR="001505DB">
        <w:tc>
          <w:tcPr>
            <w:tcW w:w="8504" w:type="dxa"/>
            <w:gridSpan w:val="2"/>
            <w:tcBorders>
              <w:top w:val="nil"/>
              <w:left w:val="nil"/>
              <w:bottom w:val="nil"/>
              <w:right w:val="nil"/>
            </w:tcBorders>
          </w:tcPr>
          <w:p w:rsidR="001505DB" w:rsidRDefault="001505DB">
            <w:pPr>
              <w:pStyle w:val="ConsPlusNormal"/>
              <w:jc w:val="both"/>
            </w:pPr>
            <w:r>
              <w:t xml:space="preserve">(в ред. </w:t>
            </w:r>
            <w:hyperlink r:id="rId42">
              <w:r>
                <w:rPr>
                  <w:color w:val="0000FF"/>
                </w:rPr>
                <w:t>Постановления</w:t>
              </w:r>
            </w:hyperlink>
            <w:r>
              <w:t xml:space="preserve"> Правительства Забайкальского края от 05.09.2022 N 395)</w:t>
            </w:r>
          </w:p>
        </w:tc>
      </w:tr>
      <w:tr w:rsidR="001505DB">
        <w:tc>
          <w:tcPr>
            <w:tcW w:w="2268" w:type="dxa"/>
            <w:tcBorders>
              <w:top w:val="nil"/>
              <w:left w:val="nil"/>
              <w:bottom w:val="nil"/>
              <w:right w:val="nil"/>
            </w:tcBorders>
          </w:tcPr>
          <w:p w:rsidR="001505DB" w:rsidRDefault="001505DB">
            <w:pPr>
              <w:pStyle w:val="ConsPlusNormal"/>
            </w:pPr>
            <w:r>
              <w:t>Объемы бюджетных ассигнований программы</w:t>
            </w:r>
          </w:p>
        </w:tc>
        <w:tc>
          <w:tcPr>
            <w:tcW w:w="6236" w:type="dxa"/>
            <w:tcBorders>
              <w:top w:val="nil"/>
              <w:left w:val="nil"/>
              <w:bottom w:val="nil"/>
              <w:right w:val="nil"/>
            </w:tcBorders>
          </w:tcPr>
          <w:p w:rsidR="001505DB" w:rsidRDefault="001505DB">
            <w:pPr>
              <w:pStyle w:val="ConsPlusNormal"/>
              <w:jc w:val="both"/>
            </w:pPr>
            <w:r>
              <w:t>Объем бюджетных ассигнований на реализацию государственной программы составляет 79 846 858,9 тыс. рублей, в том числе за счет средств бюджета Забайкальского края:</w:t>
            </w:r>
          </w:p>
          <w:p w:rsidR="001505DB" w:rsidRDefault="001505DB">
            <w:pPr>
              <w:pStyle w:val="ConsPlusNormal"/>
              <w:jc w:val="both"/>
            </w:pPr>
            <w:hyperlink w:anchor="P337">
              <w:r>
                <w:rPr>
                  <w:color w:val="0000FF"/>
                </w:rPr>
                <w:t>подпрограмма</w:t>
              </w:r>
            </w:hyperlink>
            <w:r>
              <w:t xml:space="preserve"> "Обеспечение сбалансированности и устойчивости бюджета Забайкальского края" - 366 873,6 тыс. рублей;</w:t>
            </w:r>
          </w:p>
          <w:p w:rsidR="001505DB" w:rsidRDefault="001505DB">
            <w:pPr>
              <w:pStyle w:val="ConsPlusNormal"/>
              <w:jc w:val="both"/>
            </w:pPr>
            <w:hyperlink w:anchor="P506">
              <w:r>
                <w:rPr>
                  <w:color w:val="0000FF"/>
                </w:rPr>
                <w:t>подпрограмма</w:t>
              </w:r>
            </w:hyperlink>
            <w:r>
              <w:t xml:space="preserve"> "Управление государственным долгом Забайкальского края" - 16 402 905,9 тыс. рублей;</w:t>
            </w:r>
          </w:p>
          <w:p w:rsidR="001505DB" w:rsidRDefault="001505DB">
            <w:pPr>
              <w:pStyle w:val="ConsPlusNormal"/>
              <w:jc w:val="both"/>
            </w:pPr>
            <w:hyperlink w:anchor="P661">
              <w:r>
                <w:rPr>
                  <w:color w:val="0000FF"/>
                </w:rPr>
                <w:t>подпрограмма</w:t>
              </w:r>
            </w:hyperlink>
            <w:r>
              <w:t xml:space="preserve"> "Совершенствование межбюджетных отношений" - 61 274 756,6 тыс. рублей;</w:t>
            </w:r>
          </w:p>
          <w:p w:rsidR="001505DB" w:rsidRDefault="001505DB">
            <w:pPr>
              <w:pStyle w:val="ConsPlusNormal"/>
              <w:jc w:val="both"/>
            </w:pPr>
            <w:hyperlink w:anchor="P945">
              <w:r>
                <w:rPr>
                  <w:color w:val="0000FF"/>
                </w:rPr>
                <w:t>подпрограмма</w:t>
              </w:r>
            </w:hyperlink>
            <w:r>
              <w:t xml:space="preserve"> "Осуществление внутреннего государственного финансового контроля и контроля в сфере закупок" - 0,0 тыс. рублей;</w:t>
            </w:r>
          </w:p>
          <w:p w:rsidR="001505DB" w:rsidRDefault="001505DB">
            <w:pPr>
              <w:pStyle w:val="ConsPlusNormal"/>
              <w:jc w:val="both"/>
            </w:pPr>
            <w:r>
              <w:t xml:space="preserve">обеспечивающая </w:t>
            </w:r>
            <w:hyperlink w:anchor="P1071">
              <w:r>
                <w:rPr>
                  <w:color w:val="0000FF"/>
                </w:rPr>
                <w:t>подпрограмма</w:t>
              </w:r>
            </w:hyperlink>
            <w:r>
              <w:t xml:space="preserve"> - 1 799 865,5 тыс. рублей;</w:t>
            </w:r>
          </w:p>
          <w:p w:rsidR="001505DB" w:rsidRDefault="001505DB">
            <w:pPr>
              <w:pStyle w:val="ConsPlusNormal"/>
              <w:jc w:val="both"/>
            </w:pPr>
            <w:hyperlink w:anchor="P1189">
              <w:r>
                <w:rPr>
                  <w:color w:val="0000FF"/>
                </w:rPr>
                <w:t>подпрограмма</w:t>
              </w:r>
            </w:hyperlink>
            <w:r>
              <w:t xml:space="preserve"> "Повышение финансовой грамотности населения" - 2 457,3 тыс. рублей.</w:t>
            </w:r>
          </w:p>
          <w:p w:rsidR="001505DB" w:rsidRDefault="001505DB">
            <w:pPr>
              <w:pStyle w:val="ConsPlusNormal"/>
              <w:jc w:val="both"/>
            </w:pPr>
            <w:r>
              <w:lastRenderedPageBreak/>
              <w:t>Объем бюджетных ассигнований на реализацию государственной программы по годам составляет:</w:t>
            </w:r>
          </w:p>
          <w:p w:rsidR="001505DB" w:rsidRDefault="001505DB">
            <w:pPr>
              <w:pStyle w:val="ConsPlusNormal"/>
              <w:jc w:val="both"/>
            </w:pPr>
            <w:r>
              <w:t>в 2014 году - 3 346 227,7 тыс. рублей;</w:t>
            </w:r>
          </w:p>
          <w:p w:rsidR="001505DB" w:rsidRDefault="001505DB">
            <w:pPr>
              <w:pStyle w:val="ConsPlusNormal"/>
              <w:jc w:val="both"/>
            </w:pPr>
            <w:r>
              <w:t>в 2015 году - 3 904 655,8 тыс. рублей;</w:t>
            </w:r>
          </w:p>
          <w:p w:rsidR="001505DB" w:rsidRDefault="001505DB">
            <w:pPr>
              <w:pStyle w:val="ConsPlusNormal"/>
              <w:jc w:val="both"/>
            </w:pPr>
            <w:r>
              <w:t>в 2016 году - 4 015 453,4 тыс. рублей;</w:t>
            </w:r>
          </w:p>
          <w:p w:rsidR="001505DB" w:rsidRDefault="001505DB">
            <w:pPr>
              <w:pStyle w:val="ConsPlusNormal"/>
              <w:jc w:val="both"/>
            </w:pPr>
            <w:r>
              <w:t>в 2017 году - 5 413 826,3 тыс. рублей;</w:t>
            </w:r>
          </w:p>
          <w:p w:rsidR="001505DB" w:rsidRDefault="001505DB">
            <w:pPr>
              <w:pStyle w:val="ConsPlusNormal"/>
              <w:jc w:val="both"/>
            </w:pPr>
            <w:r>
              <w:t>в 2018 году - 10 059 969,1 тыс. рублей;</w:t>
            </w:r>
          </w:p>
          <w:p w:rsidR="001505DB" w:rsidRDefault="001505DB">
            <w:pPr>
              <w:pStyle w:val="ConsPlusNormal"/>
              <w:jc w:val="both"/>
            </w:pPr>
            <w:r>
              <w:t>в 2019 году - 9 977 638,2 тыс. рублей;</w:t>
            </w:r>
          </w:p>
          <w:p w:rsidR="001505DB" w:rsidRDefault="001505DB">
            <w:pPr>
              <w:pStyle w:val="ConsPlusNormal"/>
              <w:jc w:val="both"/>
            </w:pPr>
            <w:r>
              <w:t>в 2020 году - 8 011 487,9 тыс. рублей;</w:t>
            </w:r>
          </w:p>
          <w:p w:rsidR="001505DB" w:rsidRDefault="001505DB">
            <w:pPr>
              <w:pStyle w:val="ConsPlusNormal"/>
              <w:jc w:val="both"/>
            </w:pPr>
            <w:r>
              <w:t>в 2021 году - 8 100 775,4 тыс. рублей;</w:t>
            </w:r>
          </w:p>
          <w:p w:rsidR="001505DB" w:rsidRDefault="001505DB">
            <w:pPr>
              <w:pStyle w:val="ConsPlusNormal"/>
              <w:jc w:val="both"/>
            </w:pPr>
            <w:r>
              <w:t>в 2022 году - 8 166 770,8 тыс. рублей;</w:t>
            </w:r>
          </w:p>
          <w:p w:rsidR="001505DB" w:rsidRDefault="001505DB">
            <w:pPr>
              <w:pStyle w:val="ConsPlusNormal"/>
              <w:jc w:val="both"/>
            </w:pPr>
            <w:r>
              <w:t>в 2023 году - 6 607 873,5 тыс. рублей;</w:t>
            </w:r>
          </w:p>
          <w:p w:rsidR="001505DB" w:rsidRDefault="001505DB">
            <w:pPr>
              <w:pStyle w:val="ConsPlusNormal"/>
              <w:jc w:val="both"/>
            </w:pPr>
            <w:r>
              <w:t>в 2024 году - 6 121 090,4 тыс. рублей;</w:t>
            </w:r>
          </w:p>
          <w:p w:rsidR="001505DB" w:rsidRDefault="001505DB">
            <w:pPr>
              <w:pStyle w:val="ConsPlusNormal"/>
              <w:jc w:val="both"/>
            </w:pPr>
            <w:r>
              <w:t>в 2025 году - 6 121 090,4 тыс. рублей.</w:t>
            </w:r>
          </w:p>
        </w:tc>
      </w:tr>
      <w:tr w:rsidR="001505DB">
        <w:tc>
          <w:tcPr>
            <w:tcW w:w="8504" w:type="dxa"/>
            <w:gridSpan w:val="2"/>
            <w:tcBorders>
              <w:top w:val="nil"/>
              <w:left w:val="nil"/>
              <w:bottom w:val="nil"/>
              <w:right w:val="nil"/>
            </w:tcBorders>
          </w:tcPr>
          <w:p w:rsidR="001505DB" w:rsidRDefault="001505DB">
            <w:pPr>
              <w:pStyle w:val="ConsPlusNormal"/>
              <w:jc w:val="both"/>
            </w:pPr>
            <w:r>
              <w:lastRenderedPageBreak/>
              <w:t xml:space="preserve">(в ред. </w:t>
            </w:r>
            <w:hyperlink r:id="rId43">
              <w:r>
                <w:rPr>
                  <w:color w:val="0000FF"/>
                </w:rPr>
                <w:t>Постановления</w:t>
              </w:r>
            </w:hyperlink>
            <w:r>
              <w:t xml:space="preserve"> Правительства Забайкальского края от 05.09.2022 N 395)</w:t>
            </w:r>
          </w:p>
        </w:tc>
      </w:tr>
      <w:tr w:rsidR="001505DB">
        <w:tc>
          <w:tcPr>
            <w:tcW w:w="2268" w:type="dxa"/>
            <w:tcBorders>
              <w:top w:val="nil"/>
              <w:left w:val="nil"/>
              <w:bottom w:val="nil"/>
              <w:right w:val="nil"/>
            </w:tcBorders>
          </w:tcPr>
          <w:p w:rsidR="001505DB" w:rsidRDefault="001505DB">
            <w:pPr>
              <w:pStyle w:val="ConsPlusNormal"/>
              <w:jc w:val="both"/>
            </w:pPr>
            <w:r>
              <w:t>Ожидаемые значения показателей конечных результатов реализации программы</w:t>
            </w:r>
          </w:p>
        </w:tc>
        <w:tc>
          <w:tcPr>
            <w:tcW w:w="6236" w:type="dxa"/>
            <w:tcBorders>
              <w:top w:val="nil"/>
              <w:left w:val="nil"/>
              <w:bottom w:val="nil"/>
              <w:right w:val="nil"/>
            </w:tcBorders>
          </w:tcPr>
          <w:p w:rsidR="001505DB" w:rsidRDefault="001505DB">
            <w:pPr>
              <w:pStyle w:val="ConsPlusNormal"/>
              <w:jc w:val="both"/>
            </w:pPr>
            <w:r>
              <w:t>Увеличение налоговых и неналоговых доходов консолидированного бюджета Забайкальского края к 2025 году на 6,0%.</w:t>
            </w:r>
          </w:p>
          <w:p w:rsidR="001505DB" w:rsidRDefault="001505DB">
            <w:pPr>
              <w:pStyle w:val="ConsPlusNormal"/>
              <w:jc w:val="both"/>
            </w:pPr>
            <w:r>
              <w:t>Отношение дефицита бюджета Забайкальского края к общему годовому объему доходов бюджета Забайкальского края (без учета объема безвозмездных поступлений) не более 10,0%.</w:t>
            </w:r>
          </w:p>
          <w:p w:rsidR="001505DB" w:rsidRDefault="001505DB">
            <w:pPr>
              <w:pStyle w:val="ConsPlusNormal"/>
              <w:jc w:val="both"/>
            </w:pPr>
            <w:r>
              <w:t>Улучшение качества управления региональными финансами в Забайкальском крае - не ниже II степени.</w:t>
            </w:r>
          </w:p>
          <w:p w:rsidR="001505DB" w:rsidRDefault="001505DB">
            <w:pPr>
              <w:pStyle w:val="ConsPlusNormal"/>
              <w:jc w:val="both"/>
            </w:pPr>
            <w:r>
              <w:t>Повышение уровня открытости бюджетных данных среди субъектов Российской Федерации по результатам мониторинга, проводимого по заказу Минфина России, - не ниже 57 места.</w:t>
            </w:r>
          </w:p>
          <w:p w:rsidR="001505DB" w:rsidRDefault="001505DB">
            <w:pPr>
              <w:pStyle w:val="ConsPlusNormal"/>
              <w:jc w:val="both"/>
            </w:pPr>
            <w:r>
              <w:t>Увеличение охвата населения мероприятиями по повышению финансовой грамотности ежегодно</w:t>
            </w:r>
          </w:p>
        </w:tc>
      </w:tr>
      <w:tr w:rsidR="001505DB">
        <w:tc>
          <w:tcPr>
            <w:tcW w:w="8504"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03.10.2019 </w:t>
            </w:r>
            <w:hyperlink r:id="rId44">
              <w:r>
                <w:rPr>
                  <w:color w:val="0000FF"/>
                </w:rPr>
                <w:t>N 393</w:t>
              </w:r>
            </w:hyperlink>
            <w:r>
              <w:t xml:space="preserve">, от 05.09.2022 </w:t>
            </w:r>
            <w:hyperlink r:id="rId45">
              <w:r>
                <w:rPr>
                  <w:color w:val="0000FF"/>
                </w:rPr>
                <w:t>N 395</w:t>
              </w:r>
            </w:hyperlink>
            <w:r>
              <w:t>)</w:t>
            </w:r>
          </w:p>
        </w:tc>
      </w:tr>
    </w:tbl>
    <w:p w:rsidR="001505DB" w:rsidRDefault="001505DB">
      <w:pPr>
        <w:pStyle w:val="ConsPlusNormal"/>
        <w:jc w:val="both"/>
      </w:pPr>
    </w:p>
    <w:p w:rsidR="001505DB" w:rsidRDefault="001505DB">
      <w:pPr>
        <w:pStyle w:val="ConsPlusTitle"/>
        <w:jc w:val="center"/>
        <w:outlineLvl w:val="1"/>
      </w:pPr>
      <w:r>
        <w:t>1. ХАРАКТЕРИСТИКА ТЕКУЩЕГО СОСТОЯНИЯ СФЕРЫ УПРАВЛЕНИЯ</w:t>
      </w:r>
    </w:p>
    <w:p w:rsidR="001505DB" w:rsidRDefault="001505DB">
      <w:pPr>
        <w:pStyle w:val="ConsPlusTitle"/>
        <w:jc w:val="center"/>
      </w:pPr>
      <w:r>
        <w:t>ГОСУДАРСТВЕННЫМИ ФИНАНСАМИ И ГОСУДАРСТВЕННЫМ ДОЛГОМ</w:t>
      </w:r>
    </w:p>
    <w:p w:rsidR="001505DB" w:rsidRDefault="001505DB">
      <w:pPr>
        <w:pStyle w:val="ConsPlusNormal"/>
        <w:jc w:val="both"/>
      </w:pPr>
    </w:p>
    <w:p w:rsidR="001505DB" w:rsidRDefault="001505DB">
      <w:pPr>
        <w:pStyle w:val="ConsPlusNormal"/>
        <w:ind w:firstLine="540"/>
        <w:jc w:val="both"/>
      </w:pPr>
      <w:r>
        <w:t>За период с момента образования Забайкальского края основные параметры краевого бюджета демонстрируют постепенный поступательный рост и превысили в 2013 году планку в 40 млрд. рублей.</w:t>
      </w:r>
    </w:p>
    <w:p w:rsidR="001505DB" w:rsidRDefault="001505DB">
      <w:pPr>
        <w:pStyle w:val="ConsPlusNormal"/>
        <w:jc w:val="both"/>
      </w:pPr>
    </w:p>
    <w:p w:rsidR="001505DB" w:rsidRDefault="001505DB">
      <w:pPr>
        <w:pStyle w:val="ConsPlusTitle"/>
        <w:jc w:val="center"/>
        <w:outlineLvl w:val="2"/>
      </w:pPr>
      <w:r>
        <w:t>Рис. 1. Доходы и расходы бюджета</w:t>
      </w:r>
    </w:p>
    <w:p w:rsidR="001505DB" w:rsidRDefault="001505DB">
      <w:pPr>
        <w:pStyle w:val="ConsPlusTitle"/>
        <w:jc w:val="center"/>
      </w:pPr>
      <w:r>
        <w:t>Забайкальского края, млн. рублей</w:t>
      </w:r>
    </w:p>
    <w:p w:rsidR="001505DB" w:rsidRDefault="001505DB">
      <w:pPr>
        <w:pStyle w:val="ConsPlusNormal"/>
        <w:jc w:val="both"/>
      </w:pPr>
    </w:p>
    <w:p w:rsidR="001505DB" w:rsidRDefault="001505DB">
      <w:pPr>
        <w:pStyle w:val="ConsPlusNormal"/>
        <w:jc w:val="center"/>
      </w:pPr>
      <w:r>
        <w:t>Рисунок не приводится.</w:t>
      </w:r>
    </w:p>
    <w:p w:rsidR="001505DB" w:rsidRDefault="001505DB">
      <w:pPr>
        <w:pStyle w:val="ConsPlusNormal"/>
        <w:jc w:val="both"/>
      </w:pPr>
    </w:p>
    <w:p w:rsidR="001505DB" w:rsidRDefault="001505DB">
      <w:pPr>
        <w:pStyle w:val="ConsPlusNormal"/>
        <w:ind w:firstLine="540"/>
        <w:jc w:val="both"/>
      </w:pPr>
      <w:r>
        <w:t>Отмечается нестабильная динамика поступлений по налогу на прибыль организаций, рост налога на доходы физических лиц, налога на имущество организаций, налога на добычу полезных ископаемых.</w:t>
      </w:r>
    </w:p>
    <w:p w:rsidR="001505DB" w:rsidRDefault="001505DB">
      <w:pPr>
        <w:pStyle w:val="ConsPlusNormal"/>
        <w:spacing w:before="200"/>
        <w:ind w:firstLine="540"/>
        <w:jc w:val="both"/>
      </w:pPr>
      <w:r>
        <w:t>В расходах основную долю (около 60%) составляют расходы социального характера.</w:t>
      </w:r>
    </w:p>
    <w:p w:rsidR="001505DB" w:rsidRDefault="001505DB">
      <w:pPr>
        <w:pStyle w:val="ConsPlusNormal"/>
        <w:spacing w:before="200"/>
        <w:ind w:firstLine="540"/>
        <w:jc w:val="both"/>
      </w:pPr>
      <w:r>
        <w:t>Забайкальский край является дотационным регионом. Около 30% в доходах консолидированного бюджета составляют поступления дотаций и субсидий из федерального бюджета.</w:t>
      </w:r>
    </w:p>
    <w:p w:rsidR="001505DB" w:rsidRDefault="001505DB">
      <w:pPr>
        <w:pStyle w:val="ConsPlusNormal"/>
        <w:spacing w:before="200"/>
        <w:ind w:firstLine="540"/>
        <w:jc w:val="both"/>
      </w:pPr>
      <w:r>
        <w:t>По абсолютным объемам доходов и расходов краевого бюджета Забайкальский край по сравнению с другими регионами Сибирского федерального округа находится на уровне немного ниже среднего и сопоставим с Республикой Бурятией и Томской областью.</w:t>
      </w:r>
    </w:p>
    <w:p w:rsidR="001505DB" w:rsidRDefault="001505DB">
      <w:pPr>
        <w:pStyle w:val="ConsPlusNormal"/>
        <w:jc w:val="both"/>
      </w:pPr>
    </w:p>
    <w:p w:rsidR="001505DB" w:rsidRDefault="001505DB">
      <w:pPr>
        <w:pStyle w:val="ConsPlusTitle"/>
        <w:jc w:val="center"/>
        <w:outlineLvl w:val="2"/>
      </w:pPr>
      <w:r>
        <w:t>Рис. 2. Доходы и расходы бюджетов отдельных субъектов РФ</w:t>
      </w:r>
    </w:p>
    <w:p w:rsidR="001505DB" w:rsidRDefault="001505DB">
      <w:pPr>
        <w:pStyle w:val="ConsPlusTitle"/>
        <w:jc w:val="center"/>
      </w:pPr>
      <w:r>
        <w:t>в 2013 году, млрд. рублей</w:t>
      </w:r>
    </w:p>
    <w:p w:rsidR="001505DB" w:rsidRDefault="001505DB">
      <w:pPr>
        <w:pStyle w:val="ConsPlusNormal"/>
        <w:jc w:val="both"/>
      </w:pPr>
    </w:p>
    <w:p w:rsidR="001505DB" w:rsidRDefault="001505DB">
      <w:pPr>
        <w:pStyle w:val="ConsPlusNormal"/>
        <w:jc w:val="center"/>
      </w:pPr>
      <w:r>
        <w:lastRenderedPageBreak/>
        <w:t>Рисунок не приводится.</w:t>
      </w:r>
    </w:p>
    <w:p w:rsidR="001505DB" w:rsidRDefault="001505DB">
      <w:pPr>
        <w:pStyle w:val="ConsPlusNormal"/>
        <w:jc w:val="both"/>
      </w:pPr>
    </w:p>
    <w:p w:rsidR="001505DB" w:rsidRDefault="001505DB">
      <w:pPr>
        <w:pStyle w:val="ConsPlusNormal"/>
        <w:ind w:firstLine="540"/>
        <w:jc w:val="both"/>
      </w:pPr>
      <w:r>
        <w:t>Аналогичную картину дает и сравнительный анализ удельного объема собственных доходов регионов Сибирского федерального округа.</w:t>
      </w:r>
    </w:p>
    <w:p w:rsidR="001505DB" w:rsidRDefault="001505DB">
      <w:pPr>
        <w:pStyle w:val="ConsPlusNormal"/>
        <w:jc w:val="both"/>
      </w:pPr>
    </w:p>
    <w:p w:rsidR="001505DB" w:rsidRDefault="001505DB">
      <w:pPr>
        <w:pStyle w:val="ConsPlusTitle"/>
        <w:jc w:val="center"/>
        <w:outlineLvl w:val="2"/>
      </w:pPr>
      <w:r>
        <w:t>Рис. 3. Удельные (в расчете на душу населения) собственные</w:t>
      </w:r>
    </w:p>
    <w:p w:rsidR="001505DB" w:rsidRDefault="001505DB">
      <w:pPr>
        <w:pStyle w:val="ConsPlusTitle"/>
        <w:jc w:val="center"/>
      </w:pPr>
      <w:r>
        <w:t>доходы и расходы бюджетов субъектов РФ в 2013 году,</w:t>
      </w:r>
    </w:p>
    <w:p w:rsidR="001505DB" w:rsidRDefault="001505DB">
      <w:pPr>
        <w:pStyle w:val="ConsPlusTitle"/>
        <w:jc w:val="center"/>
      </w:pPr>
      <w:r>
        <w:t>тыс. рублей</w:t>
      </w:r>
    </w:p>
    <w:p w:rsidR="001505DB" w:rsidRDefault="001505DB">
      <w:pPr>
        <w:pStyle w:val="ConsPlusNormal"/>
        <w:jc w:val="both"/>
      </w:pPr>
    </w:p>
    <w:p w:rsidR="001505DB" w:rsidRDefault="001505DB">
      <w:pPr>
        <w:pStyle w:val="ConsPlusNormal"/>
        <w:jc w:val="center"/>
      </w:pPr>
      <w:r>
        <w:t>Рисунок не приводится.</w:t>
      </w:r>
    </w:p>
    <w:p w:rsidR="001505DB" w:rsidRDefault="001505DB">
      <w:pPr>
        <w:pStyle w:val="ConsPlusNormal"/>
        <w:jc w:val="both"/>
      </w:pPr>
    </w:p>
    <w:p w:rsidR="001505DB" w:rsidRDefault="001505DB">
      <w:pPr>
        <w:pStyle w:val="ConsPlusNormal"/>
        <w:ind w:firstLine="540"/>
        <w:jc w:val="both"/>
      </w:pPr>
      <w:r>
        <w:t>Характеризуя ситуацию в целом по консолидированному бюджету Забайкальского края, следует отметить, что фактические темпы роста налоговых и неналоговых доходов консолидированного бюджета в 2012 году по отношению к 2011 году составляли 101,7%, в 2013 по отношению к 2012 году - 104,5%. Однако в значительной степени положительная динамика складывается благодаря поступлениям доходов в местные бюджеты.</w:t>
      </w:r>
    </w:p>
    <w:p w:rsidR="001505DB" w:rsidRDefault="001505DB">
      <w:pPr>
        <w:pStyle w:val="ConsPlusNormal"/>
        <w:jc w:val="both"/>
      </w:pPr>
      <w:r>
        <w:t xml:space="preserve">(в ред. </w:t>
      </w:r>
      <w:hyperlink r:id="rId46">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 xml:space="preserve">При этом в связи со сравнительно небольшим удельным весом собственных доходов краевого бюджета отношение дефицита краевого бюджета к общему годовому объему доходов краевого бюджета (без учета объема безвозмездных поступлений) в 2013 году находилось на уровне 13,9% при установленном Бюджетным </w:t>
      </w:r>
      <w:hyperlink r:id="rId47">
        <w:r>
          <w:rPr>
            <w:color w:val="0000FF"/>
          </w:rPr>
          <w:t>кодексом</w:t>
        </w:r>
      </w:hyperlink>
      <w:r>
        <w:t xml:space="preserve"> Российской Федерации предельном значении данного соотношения для субъектов Российской Федерации в 15%.</w:t>
      </w:r>
    </w:p>
    <w:p w:rsidR="001505DB" w:rsidRDefault="001505DB">
      <w:pPr>
        <w:pStyle w:val="ConsPlusNormal"/>
        <w:jc w:val="both"/>
      </w:pPr>
      <w:r>
        <w:t xml:space="preserve">(в ред. </w:t>
      </w:r>
      <w:hyperlink r:id="rId48">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В Забайкальском крае в сфере государственных финансов систематически ведется работа по реформированию региональных и муниципальных финансов, повышению эффективности и результативности управления ими.</w:t>
      </w:r>
    </w:p>
    <w:p w:rsidR="001505DB" w:rsidRDefault="001505DB">
      <w:pPr>
        <w:pStyle w:val="ConsPlusNormal"/>
        <w:spacing w:before="200"/>
        <w:ind w:firstLine="540"/>
        <w:jc w:val="both"/>
      </w:pPr>
      <w:r>
        <w:t xml:space="preserve">Начало этой работе было положено в 2007 году в рамках реализации в Читинской области комплексной бюджетной реформы в соответствии с </w:t>
      </w:r>
      <w:hyperlink r:id="rId49">
        <w:r>
          <w:rPr>
            <w:color w:val="0000FF"/>
          </w:rPr>
          <w:t>Программой</w:t>
        </w:r>
      </w:hyperlink>
      <w:r>
        <w:t xml:space="preserve"> реформирования региональных финансов (2008 - 2010).</w:t>
      </w:r>
    </w:p>
    <w:p w:rsidR="001505DB" w:rsidRDefault="001505DB">
      <w:pPr>
        <w:pStyle w:val="ConsPlusNormal"/>
        <w:spacing w:before="200"/>
        <w:ind w:firstLine="540"/>
        <w:jc w:val="both"/>
      </w:pPr>
      <w:r>
        <w:t>С 2010 года в рамках Концепции повышения качества организации и осуществления бюджетного процесса в Забайкальском крае до 2013 года, утвержденной распоряжением Правительства Забайкальского края от 06.04.2010 N 132-р, была проведена работа по модернизации системы управления в бюджетной сфере, внедрению принципов бюджетирования, ориентированного на результат, повышению эффективности бюджетных расходов, совершенствованию долговой политики и межбюджетных отношений.</w:t>
      </w:r>
    </w:p>
    <w:p w:rsidR="001505DB" w:rsidRDefault="001505DB">
      <w:pPr>
        <w:pStyle w:val="ConsPlusNormal"/>
        <w:spacing w:before="200"/>
        <w:ind w:firstLine="540"/>
        <w:jc w:val="both"/>
      </w:pPr>
      <w:r>
        <w:t xml:space="preserve">В 2011 году в крае была утверждена </w:t>
      </w:r>
      <w:hyperlink r:id="rId50">
        <w:r>
          <w:rPr>
            <w:color w:val="0000FF"/>
          </w:rPr>
          <w:t>Программа</w:t>
        </w:r>
      </w:hyperlink>
      <w:r>
        <w:t xml:space="preserve"> по повышению эффективности бюджетных расходов Забайкальского края (распоряжение Правительства Забайкальского края от 31.01.2011 N 26а-Р), действие которой в настоящее время продлено до 2017 года.</w:t>
      </w:r>
    </w:p>
    <w:p w:rsidR="001505DB" w:rsidRDefault="001505DB">
      <w:pPr>
        <w:pStyle w:val="ConsPlusNormal"/>
        <w:spacing w:before="200"/>
        <w:ind w:firstLine="540"/>
        <w:jc w:val="both"/>
      </w:pPr>
      <w:r>
        <w:t xml:space="preserve">В рамках данной </w:t>
      </w:r>
      <w:hyperlink r:id="rId51">
        <w:r>
          <w:rPr>
            <w:color w:val="0000FF"/>
          </w:rPr>
          <w:t>Программы</w:t>
        </w:r>
      </w:hyperlink>
      <w:r>
        <w:t xml:space="preserve"> в крае удалось реализовать реформу по реструктуризации бюджетной сети на основе перехода к трем типам государственных и муниципальных учреждений; внедрить базовые принципы нормирования затрат на уровень учреждений, определить состав государственных услуг и параметры их объемной и качественной оценки.</w:t>
      </w:r>
    </w:p>
    <w:p w:rsidR="001505DB" w:rsidRDefault="001505DB">
      <w:pPr>
        <w:pStyle w:val="ConsPlusNormal"/>
        <w:spacing w:before="200"/>
        <w:ind w:firstLine="540"/>
        <w:jc w:val="both"/>
      </w:pPr>
      <w:r>
        <w:t>Также в крае были разработаны и внедрены в практику основы для работы с долгосрочными целевыми программами, закрепленными в действовавшем бюджетном законодательстве.</w:t>
      </w:r>
    </w:p>
    <w:p w:rsidR="001505DB" w:rsidRDefault="001505DB">
      <w:pPr>
        <w:pStyle w:val="ConsPlusNormal"/>
        <w:spacing w:before="200"/>
        <w:ind w:firstLine="540"/>
        <w:jc w:val="both"/>
      </w:pPr>
      <w:r>
        <w:t>Созданы предпосылки для перехода к государственной интегрированной информационной системе управления общественными финансами "Электронный бюджет", повышению открытости информации о краевом и местных бюджетах и сделан ряд практических шагов в данных направлениях, в частности, были сформированы и размещены на сайте Министерства финансов Забайкальского края (далее также - Министерство) аналитические материалы "Бюджет для граждан" и Бюджетная карта.</w:t>
      </w:r>
    </w:p>
    <w:p w:rsidR="001505DB" w:rsidRDefault="001505DB">
      <w:pPr>
        <w:pStyle w:val="ConsPlusNormal"/>
        <w:spacing w:before="200"/>
        <w:ind w:firstLine="540"/>
        <w:jc w:val="both"/>
      </w:pPr>
      <w:r>
        <w:t>Проведение работы по совершенствованию управления финансами позволяет краю удерживать средний уровень качества управления региональными финансами, ежегодно подтверждаемый Минфином России.</w:t>
      </w:r>
    </w:p>
    <w:p w:rsidR="001505DB" w:rsidRDefault="001505DB">
      <w:pPr>
        <w:pStyle w:val="ConsPlusNormal"/>
        <w:spacing w:before="200"/>
        <w:ind w:firstLine="540"/>
        <w:jc w:val="both"/>
      </w:pPr>
      <w:r>
        <w:t xml:space="preserve">В то же время по причинам, во многом не зависящим от деятельности органов </w:t>
      </w:r>
      <w:r>
        <w:lastRenderedPageBreak/>
        <w:t>государственной власти края, в настоящее время сложились предпосылки для обострения проблемы сбалансированности краевого бюджета. Подобная ситуация вызвана возникновением двух разнонаправленных негативных тенденций: снижением темпов роста поступления налоговых доходов с одновременным ускорением роста бюджетных обязательств в социальной сфере.</w:t>
      </w:r>
    </w:p>
    <w:p w:rsidR="001505DB" w:rsidRDefault="001505DB">
      <w:pPr>
        <w:pStyle w:val="ConsPlusNormal"/>
        <w:jc w:val="both"/>
      </w:pPr>
    </w:p>
    <w:p w:rsidR="001505DB" w:rsidRDefault="001505DB">
      <w:pPr>
        <w:pStyle w:val="ConsPlusTitle"/>
        <w:jc w:val="center"/>
        <w:outlineLvl w:val="2"/>
      </w:pPr>
      <w:r>
        <w:t>Рис. 4. Изменения объемов поступлений за счет основных</w:t>
      </w:r>
    </w:p>
    <w:p w:rsidR="001505DB" w:rsidRDefault="001505DB">
      <w:pPr>
        <w:pStyle w:val="ConsPlusTitle"/>
        <w:jc w:val="center"/>
      </w:pPr>
      <w:r>
        <w:t>источников доходов бюджета Забайкальского края</w:t>
      </w:r>
    </w:p>
    <w:p w:rsidR="001505DB" w:rsidRDefault="001505DB">
      <w:pPr>
        <w:pStyle w:val="ConsPlusTitle"/>
        <w:jc w:val="center"/>
      </w:pPr>
      <w:r>
        <w:t>в 2009 - 2013 гг. (млн. рублей)</w:t>
      </w:r>
    </w:p>
    <w:p w:rsidR="001505DB" w:rsidRDefault="001505DB">
      <w:pPr>
        <w:pStyle w:val="ConsPlusNormal"/>
        <w:jc w:val="both"/>
      </w:pPr>
    </w:p>
    <w:p w:rsidR="001505DB" w:rsidRDefault="001505DB">
      <w:pPr>
        <w:pStyle w:val="ConsPlusNormal"/>
        <w:jc w:val="center"/>
      </w:pPr>
      <w:r>
        <w:t>Рисунок не приводится.</w:t>
      </w:r>
    </w:p>
    <w:p w:rsidR="001505DB" w:rsidRDefault="001505DB">
      <w:pPr>
        <w:pStyle w:val="ConsPlusNormal"/>
        <w:jc w:val="both"/>
      </w:pPr>
    </w:p>
    <w:p w:rsidR="001505DB" w:rsidRDefault="001505DB">
      <w:pPr>
        <w:pStyle w:val="ConsPlusNormal"/>
        <w:ind w:firstLine="540"/>
        <w:jc w:val="both"/>
      </w:pPr>
      <w:r>
        <w:t>В этой связи краеугольным камнем финансовой политики в крае в среднесрочной перспективе должен стать ускоренный рост собственных доходов с одновременным ограничением бюджетных расходов наиболее эффективными с точки зрения перспективного развития направлениями при безусловном исполнении текущих обязательств перед населением и кредиторами.</w:t>
      </w:r>
    </w:p>
    <w:p w:rsidR="001505DB" w:rsidRDefault="001505DB">
      <w:pPr>
        <w:pStyle w:val="ConsPlusNormal"/>
        <w:spacing w:before="200"/>
        <w:ind w:firstLine="540"/>
        <w:jc w:val="both"/>
      </w:pPr>
      <w:r>
        <w:t>На данной стадии работы в дополнительном осмыслении и трансформировании с учетом имеющегося опыта и новых вызовов нуждается работа с бюджетной сетью. В числе направлений для трансформации - повышение стимулирующей роли механизмов нормирования затрат, показателей деятельности учреждений и показателей руководителей и специалистов в рамках "эффективных контрактов", привлечение внебюджетных источников финансирования деятельности бюджетной сети, рост активности при предоставлении государственных услуг негосударственного сектора.</w:t>
      </w:r>
    </w:p>
    <w:p w:rsidR="001505DB" w:rsidRDefault="001505DB">
      <w:pPr>
        <w:pStyle w:val="ConsPlusNormal"/>
        <w:spacing w:before="200"/>
        <w:ind w:firstLine="540"/>
        <w:jc w:val="both"/>
      </w:pPr>
      <w:r>
        <w:t>Отмечающийся в крае в последние годы стремительный рост дефицита краевого бюджета и сопряженное с этим увеличение государственного долга Забайкальского края требует проведения более ответственной и эффективной долговой политики, позволяющей при сохранении безопасного уровня государственного долга успешно проходить "пиковые" периоды повышенной расходной нагрузки краевого бюджета.</w:t>
      </w:r>
    </w:p>
    <w:p w:rsidR="001505DB" w:rsidRDefault="001505DB">
      <w:pPr>
        <w:pStyle w:val="ConsPlusNormal"/>
        <w:jc w:val="both"/>
      </w:pPr>
      <w:r>
        <w:t xml:space="preserve">(в ред. </w:t>
      </w:r>
      <w:hyperlink r:id="rId52">
        <w:r>
          <w:rPr>
            <w:color w:val="0000FF"/>
          </w:rPr>
          <w:t>Постановления</w:t>
        </w:r>
      </w:hyperlink>
      <w:r>
        <w:t xml:space="preserve"> Правительства Забайкальского края от 02.12.2020 N 519)</w:t>
      </w:r>
    </w:p>
    <w:p w:rsidR="001505DB" w:rsidRDefault="001505DB">
      <w:pPr>
        <w:pStyle w:val="ConsPlusNormal"/>
        <w:spacing w:before="200"/>
        <w:ind w:firstLine="540"/>
        <w:jc w:val="both"/>
      </w:pPr>
      <w:r>
        <w:t>Изменение норм бюджетного законодательства в сфере государственного финансового контроля, а также норм законодательства о закупках ставит новые вызовы в части организации в крае контрольно-надзорной деятельности: необходимо совершенствовать нормативно-правовую базу, осуществлять подготовку кадров, внедрять новые методы работы в практическую деятельность. Более подробно состояние дел в сфере государственного финансового контроля освещено в разделе, посвященном соответствующей подпрограмме.</w:t>
      </w:r>
    </w:p>
    <w:p w:rsidR="001505DB" w:rsidRDefault="001505DB">
      <w:pPr>
        <w:pStyle w:val="ConsPlusNormal"/>
        <w:jc w:val="both"/>
      </w:pPr>
      <w:r>
        <w:t xml:space="preserve">(в ред. </w:t>
      </w:r>
      <w:hyperlink r:id="rId53">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Проводимая на региональном уровне финансовая и долговая политика должна быть понятна для населения - это является залогом социальной стабильности, доверия власти, законопослушного поведения граждан. Информацию важно распространять с учетом потребностей в информации по данному вопросу различных групп граждан, а также наиболее удобных для них методов получения данных. Одновременно важно совершенствовать "обратную связь" с гражданским обществом, слышать и максимально полно учитывать его предложения.</w:t>
      </w:r>
    </w:p>
    <w:p w:rsidR="001505DB" w:rsidRDefault="001505DB">
      <w:pPr>
        <w:pStyle w:val="ConsPlusNormal"/>
        <w:spacing w:before="200"/>
        <w:ind w:firstLine="540"/>
        <w:jc w:val="both"/>
      </w:pPr>
      <w:r>
        <w:t>Большинство актуальных для регионального уровня задач можно и даже необходимо транслировать с соответствующими разъяснениями и стимулирующими механизмами на муниципальный уровень. При этом залогом успеха является повышение самостоятельности и ответственности органов местного самоуправления.</w:t>
      </w:r>
    </w:p>
    <w:p w:rsidR="001505DB" w:rsidRDefault="001505DB">
      <w:pPr>
        <w:pStyle w:val="ConsPlusNormal"/>
        <w:spacing w:before="200"/>
        <w:ind w:firstLine="540"/>
        <w:jc w:val="both"/>
      </w:pPr>
      <w:r>
        <w:t>Таким образом, в сфере управления государственными финансами существуют следующие проблемы:</w:t>
      </w:r>
    </w:p>
    <w:p w:rsidR="001505DB" w:rsidRDefault="001505DB">
      <w:pPr>
        <w:pStyle w:val="ConsPlusNormal"/>
        <w:spacing w:before="200"/>
        <w:ind w:firstLine="540"/>
        <w:jc w:val="both"/>
      </w:pPr>
      <w:r>
        <w:t>опережающий рост расходов краевого бюджета по сравнению с бюджетными доходами, что приводит к увеличению дефицитности краевого бюджета и осложняет обеспечение его сбалансированности;</w:t>
      </w:r>
    </w:p>
    <w:p w:rsidR="001505DB" w:rsidRDefault="001505DB">
      <w:pPr>
        <w:pStyle w:val="ConsPlusNormal"/>
        <w:spacing w:before="200"/>
        <w:ind w:firstLine="540"/>
        <w:jc w:val="both"/>
      </w:pPr>
      <w:r>
        <w:t>ограниченность возможностей финансирования дефицита краевого бюджета за счет заимствований из-за сложившегося к настоящему времени достаточно высокого уровня государственного долга Забайкальского края;</w:t>
      </w:r>
    </w:p>
    <w:p w:rsidR="001505DB" w:rsidRDefault="001505DB">
      <w:pPr>
        <w:pStyle w:val="ConsPlusNormal"/>
        <w:spacing w:before="200"/>
        <w:ind w:firstLine="540"/>
        <w:jc w:val="both"/>
      </w:pPr>
      <w:r>
        <w:t xml:space="preserve">изменение федерального законодательства в сфере государственного финансового </w:t>
      </w:r>
      <w:r>
        <w:lastRenderedPageBreak/>
        <w:t>контроля, требующее приведения в соответствие с ним правового регулирования и текущей деятельности по организации государственного финансового контроля;</w:t>
      </w:r>
    </w:p>
    <w:p w:rsidR="001505DB" w:rsidRDefault="001505DB">
      <w:pPr>
        <w:pStyle w:val="ConsPlusNormal"/>
        <w:spacing w:before="200"/>
        <w:ind w:firstLine="540"/>
        <w:jc w:val="both"/>
      </w:pPr>
      <w:r>
        <w:t>необходимость ответа на современные "вызовы" по повышению прозрачности и открытости бюджетной системы;</w:t>
      </w:r>
    </w:p>
    <w:p w:rsidR="001505DB" w:rsidRDefault="001505DB">
      <w:pPr>
        <w:pStyle w:val="ConsPlusNormal"/>
        <w:spacing w:before="200"/>
        <w:ind w:firstLine="540"/>
        <w:jc w:val="both"/>
      </w:pPr>
      <w:r>
        <w:t>потребность постоянного поддержания финансовой стабильности местных бюджетов и стимулирования к развитию доходной базы и в целом к самостоятельности и ответственности.</w:t>
      </w:r>
    </w:p>
    <w:p w:rsidR="001505DB" w:rsidRDefault="001505DB">
      <w:pPr>
        <w:pStyle w:val="ConsPlusNormal"/>
        <w:spacing w:before="200"/>
        <w:ind w:firstLine="540"/>
        <w:jc w:val="both"/>
      </w:pPr>
      <w:r>
        <w:t>Решению обозначенных проблем и посвящена настоящая государственная программа.</w:t>
      </w:r>
    </w:p>
    <w:p w:rsidR="001505DB" w:rsidRDefault="001505DB">
      <w:pPr>
        <w:pStyle w:val="ConsPlusNormal"/>
        <w:spacing w:before="200"/>
        <w:ind w:firstLine="540"/>
        <w:jc w:val="both"/>
      </w:pPr>
      <w:r>
        <w:t>Более детальная информация применительно к текущему состоянию сферы реализации подпрограмм представлена далее в разделах, посвященных описанию отдельных подпрограмм.</w:t>
      </w:r>
    </w:p>
    <w:p w:rsidR="001505DB" w:rsidRDefault="001505DB">
      <w:pPr>
        <w:pStyle w:val="ConsPlusNormal"/>
        <w:jc w:val="both"/>
      </w:pPr>
    </w:p>
    <w:p w:rsidR="001505DB" w:rsidRDefault="001505DB">
      <w:pPr>
        <w:pStyle w:val="ConsPlusTitle"/>
        <w:jc w:val="center"/>
        <w:outlineLvl w:val="1"/>
      </w:pPr>
      <w:r>
        <w:t>2. ПЕРЕЧЕНЬ ПРИОРИТЕТОВ ГОСУДАРСТВЕННОЙ ПОЛИТИКИ В СФЕРЕ</w:t>
      </w:r>
    </w:p>
    <w:p w:rsidR="001505DB" w:rsidRDefault="001505DB">
      <w:pPr>
        <w:pStyle w:val="ConsPlusTitle"/>
        <w:jc w:val="center"/>
      </w:pPr>
      <w:r>
        <w:t>УПРАВЛЕНИЯ ГОСУДАРСТВЕННЫМИ ФИНАНСАМИ И ГОСУДАРСТВЕННЫМ</w:t>
      </w:r>
    </w:p>
    <w:p w:rsidR="001505DB" w:rsidRDefault="001505DB">
      <w:pPr>
        <w:pStyle w:val="ConsPlusTitle"/>
        <w:jc w:val="center"/>
      </w:pPr>
      <w:r>
        <w:t>ДОЛГОМ</w:t>
      </w:r>
    </w:p>
    <w:p w:rsidR="001505DB" w:rsidRDefault="001505DB">
      <w:pPr>
        <w:pStyle w:val="ConsPlusNormal"/>
        <w:jc w:val="both"/>
      </w:pPr>
    </w:p>
    <w:p w:rsidR="001505DB" w:rsidRDefault="001505DB">
      <w:pPr>
        <w:pStyle w:val="ConsPlusNormal"/>
        <w:ind w:firstLine="540"/>
        <w:jc w:val="both"/>
      </w:pPr>
      <w:r>
        <w:t xml:space="preserve">В </w:t>
      </w:r>
      <w:hyperlink r:id="rId54">
        <w:r>
          <w:rPr>
            <w:color w:val="0000FF"/>
          </w:rPr>
          <w:t>Стратегии</w:t>
        </w:r>
      </w:hyperlink>
      <w:r>
        <w:t xml:space="preserve">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N 586 (далее - Стратегия), серьезное внимание уделено вопросам, связанным с государственными финансами и бюджетным планированием.</w:t>
      </w:r>
    </w:p>
    <w:p w:rsidR="001505DB" w:rsidRDefault="001505DB">
      <w:pPr>
        <w:pStyle w:val="ConsPlusNormal"/>
        <w:spacing w:before="200"/>
        <w:ind w:firstLine="540"/>
        <w:jc w:val="both"/>
      </w:pPr>
      <w:r>
        <w:t xml:space="preserve">Выбранный в </w:t>
      </w:r>
      <w:hyperlink r:id="rId55">
        <w:r>
          <w:rPr>
            <w:color w:val="0000FF"/>
          </w:rPr>
          <w:t>Стратегии</w:t>
        </w:r>
      </w:hyperlink>
      <w:r>
        <w:t xml:space="preserve"> целевой сценарий развития края (сценарий сбалансированного развития) предполагает переход от "управления затратами" к "управлению результатами", разработку и поэтапное внедрение технологии работы с бюджетом, ориентированной на создание "бюджета развития" (результативное управление), что требует пересмотра принципов бюджетного управления с учетом административной реформы и приоритетов (целей) стратегического развития края.</w:t>
      </w:r>
    </w:p>
    <w:p w:rsidR="001505DB" w:rsidRDefault="001505DB">
      <w:pPr>
        <w:pStyle w:val="ConsPlusNormal"/>
        <w:spacing w:before="200"/>
        <w:ind w:firstLine="540"/>
        <w:jc w:val="both"/>
      </w:pPr>
      <w:r>
        <w:t>Одним из направлений успешной реализации миссии Забайкальского края, связанной с обеспечением целостности и стратегической безопасности страны на ее восточных рубежах, заявлено обеспечение привлекательных условий ведения бизнеса, в том числе предоставление налоговых льгот и преференций.</w:t>
      </w:r>
    </w:p>
    <w:p w:rsidR="001505DB" w:rsidRDefault="001505DB">
      <w:pPr>
        <w:pStyle w:val="ConsPlusNormal"/>
        <w:spacing w:before="200"/>
        <w:ind w:firstLine="540"/>
        <w:jc w:val="both"/>
      </w:pPr>
      <w:r>
        <w:t xml:space="preserve">Отдельный раздел </w:t>
      </w:r>
      <w:hyperlink r:id="rId56">
        <w:r>
          <w:rPr>
            <w:color w:val="0000FF"/>
          </w:rPr>
          <w:t>Стратегии</w:t>
        </w:r>
      </w:hyperlink>
      <w:r>
        <w:t xml:space="preserve"> посвящен реализации бюджетной политики.</w:t>
      </w:r>
    </w:p>
    <w:p w:rsidR="001505DB" w:rsidRDefault="001505DB">
      <w:pPr>
        <w:pStyle w:val="ConsPlusNormal"/>
        <w:spacing w:before="200"/>
        <w:ind w:firstLine="540"/>
        <w:jc w:val="both"/>
      </w:pPr>
      <w:r>
        <w:t>В Забайкальском крае в долгосрочном периоде до 2030 года в бюджетно-финансовой сфере должно быть обеспечено:</w:t>
      </w:r>
    </w:p>
    <w:p w:rsidR="001505DB" w:rsidRDefault="001505DB">
      <w:pPr>
        <w:pStyle w:val="ConsPlusNormal"/>
        <w:spacing w:before="200"/>
        <w:ind w:firstLine="540"/>
        <w:jc w:val="both"/>
      </w:pPr>
      <w:r>
        <w:t xml:space="preserve">соблюдение предельных значений, установленных Бюджетным </w:t>
      </w:r>
      <w:hyperlink r:id="rId57">
        <w:r>
          <w:rPr>
            <w:color w:val="0000FF"/>
          </w:rPr>
          <w:t>кодексом</w:t>
        </w:r>
      </w:hyperlink>
      <w:r>
        <w:t xml:space="preserve"> Российской Федерации для долговых показателей субъекта Российской Федерации;</w:t>
      </w:r>
    </w:p>
    <w:p w:rsidR="001505DB" w:rsidRDefault="001505DB">
      <w:pPr>
        <w:pStyle w:val="ConsPlusNormal"/>
        <w:spacing w:before="200"/>
        <w:ind w:firstLine="540"/>
        <w:jc w:val="both"/>
      </w:pPr>
      <w:r>
        <w:t>отсутствие не исполненных в срок долговых обязательств;</w:t>
      </w:r>
    </w:p>
    <w:p w:rsidR="001505DB" w:rsidRDefault="001505DB">
      <w:pPr>
        <w:pStyle w:val="ConsPlusNormal"/>
        <w:spacing w:before="200"/>
        <w:ind w:firstLine="540"/>
        <w:jc w:val="both"/>
      </w:pPr>
      <w:r>
        <w:t>исполнение публичных нормативных обязательств в полном объеме;</w:t>
      </w:r>
    </w:p>
    <w:p w:rsidR="001505DB" w:rsidRDefault="001505DB">
      <w:pPr>
        <w:pStyle w:val="ConsPlusNormal"/>
        <w:spacing w:before="200"/>
        <w:ind w:firstLine="540"/>
        <w:jc w:val="both"/>
      </w:pPr>
      <w:r>
        <w:t>отсутствие просроченной кредиторской задолженности краевого бюджета;</w:t>
      </w:r>
    </w:p>
    <w:p w:rsidR="001505DB" w:rsidRDefault="001505DB">
      <w:pPr>
        <w:pStyle w:val="ConsPlusNormal"/>
        <w:spacing w:before="200"/>
        <w:ind w:firstLine="540"/>
        <w:jc w:val="both"/>
      </w:pPr>
      <w:r>
        <w:t>категория качества управления региональными финансами по оценке Министерства финансов Российской Федерации - не ниже II степени;</w:t>
      </w:r>
    </w:p>
    <w:p w:rsidR="001505DB" w:rsidRDefault="001505DB">
      <w:pPr>
        <w:pStyle w:val="ConsPlusNormal"/>
        <w:jc w:val="both"/>
      </w:pPr>
      <w:r>
        <w:t xml:space="preserve">(в ред. </w:t>
      </w:r>
      <w:hyperlink r:id="rId58">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удельный вес программных расходов краевого бюджета в общем объеме расходов бюджета (за исключением расходов, осуществляемых за счет субвенций из федерального бюджета) - 70%.</w:t>
      </w:r>
    </w:p>
    <w:p w:rsidR="001505DB" w:rsidRDefault="001505DB">
      <w:pPr>
        <w:pStyle w:val="ConsPlusNormal"/>
        <w:spacing w:before="200"/>
        <w:ind w:firstLine="540"/>
        <w:jc w:val="both"/>
      </w:pPr>
      <w:r>
        <w:t>Стратегической целью бюджетной политики является обеспечение долгосрочной сбалансированности и устойчивости бюджетной системы Забайкальского края.</w:t>
      </w:r>
    </w:p>
    <w:p w:rsidR="001505DB" w:rsidRDefault="001505DB">
      <w:pPr>
        <w:pStyle w:val="ConsPlusNormal"/>
        <w:spacing w:before="200"/>
        <w:ind w:firstLine="540"/>
        <w:jc w:val="both"/>
      </w:pPr>
      <w:r>
        <w:t>В долгосрочной перспективе основными приоритетами развития бюджетного планирования определены сохранение и развитие доходного потенциала Забайкальского края, проведение взвешенной долговой политики, совершенствование финансовой поддержки местных бюджетов и повышение эффективности бюджетных расходов, создание условий для инновационной и инвестиционной деятельности.</w:t>
      </w:r>
    </w:p>
    <w:p w:rsidR="001505DB" w:rsidRDefault="001505DB">
      <w:pPr>
        <w:pStyle w:val="ConsPlusNormal"/>
        <w:spacing w:before="200"/>
        <w:ind w:firstLine="540"/>
        <w:jc w:val="both"/>
      </w:pPr>
      <w:r>
        <w:lastRenderedPageBreak/>
        <w:t>Забайкальский край является дотационным регионом. Доля финансовой помощи из федерального бюджета в доходах консолидированного бюджета края (за исключением субвенций) в среднем составляет около 30%. В условиях дефицита бюджета в первоочередном порядке обеспечивается финансирование социально значимых расходов, доля которых в общем объеме расходов составляет более 60 процентов.</w:t>
      </w:r>
    </w:p>
    <w:p w:rsidR="001505DB" w:rsidRDefault="001505DB">
      <w:pPr>
        <w:pStyle w:val="ConsPlusNormal"/>
        <w:spacing w:before="200"/>
        <w:ind w:firstLine="540"/>
        <w:jc w:val="both"/>
      </w:pPr>
      <w:r>
        <w:t>Увеличение доходного потенциала края предполагается через создание условий для развития доходной базы, предусматривающих поддержание благоприятного налогового климата, комплекса мер поддержки инвестиционной и инновационной деятельности, технологического обновления, модернизации производства, отдельных отраслей экономики в части реализации положений регионального законодательства о налогах и сборах, устанавливающих налоговые льготы по налогу на имущество организаций в виде снижения налоговых ставок, а также снижения налоговых ставок по налогу на прибыль организаций, подлежащему зачислению в бюджет края.</w:t>
      </w:r>
    </w:p>
    <w:p w:rsidR="001505DB" w:rsidRDefault="001505DB">
      <w:pPr>
        <w:pStyle w:val="ConsPlusNormal"/>
        <w:spacing w:before="200"/>
        <w:ind w:firstLine="540"/>
        <w:jc w:val="both"/>
      </w:pPr>
      <w:r>
        <w:t>Бюджетная политика должна стать более эффективным инструментом реализации государственной социально-экономической политики.</w:t>
      </w:r>
    </w:p>
    <w:p w:rsidR="001505DB" w:rsidRDefault="001505DB">
      <w:pPr>
        <w:pStyle w:val="ConsPlusNormal"/>
        <w:spacing w:before="200"/>
        <w:ind w:firstLine="540"/>
        <w:jc w:val="both"/>
      </w:pPr>
      <w:r>
        <w:t>Механизмы государственной социально-экономической политики должны иметь надежное, точно просчитанное финансовое обеспечение. Должны быть четко определены объемы финансовых ресурсов, необходимых для достижения конкретных количественно определенных целей государственной социально-экономической политики.</w:t>
      </w:r>
    </w:p>
    <w:p w:rsidR="001505DB" w:rsidRDefault="001505DB">
      <w:pPr>
        <w:pStyle w:val="ConsPlusNormal"/>
        <w:spacing w:before="200"/>
        <w:ind w:firstLine="540"/>
        <w:jc w:val="both"/>
      </w:pPr>
      <w:r>
        <w:t>Для этого необходимо разработать и внедрить систему ежегодного анализа эффективности расходов по каждому направлению, в том числе анализа динамики показателей эффективности. Систематический анализ эффективности расходов должен дополнять систему ответственности за достижение поставленных целей взамен действующего подхода контроля суммы расходов на то или иное направление. Соответствующий анализ на основании динамики объемов расходов и значений целевых показателей необходимо проводить по государственным программам с публичным рассмотрением отчетов.</w:t>
      </w:r>
    </w:p>
    <w:p w:rsidR="001505DB" w:rsidRDefault="001505DB">
      <w:pPr>
        <w:pStyle w:val="ConsPlusNormal"/>
        <w:spacing w:before="200"/>
        <w:ind w:firstLine="540"/>
        <w:jc w:val="both"/>
      </w:pPr>
      <w:r>
        <w:t>Необходима работа по очень четкой приоритизации расходов бюджета Забайкальского края, а именно должна быть изменена структура бюджетных расходов в пользу наиболее эффективных и обеспечивающих ускоренное социально-экономическое развитие, включая образование, здравоохранение.</w:t>
      </w:r>
    </w:p>
    <w:p w:rsidR="001505DB" w:rsidRDefault="001505DB">
      <w:pPr>
        <w:pStyle w:val="ConsPlusNormal"/>
        <w:spacing w:before="200"/>
        <w:ind w:firstLine="540"/>
        <w:jc w:val="both"/>
      </w:pPr>
      <w:r>
        <w:t>Инструменты бюджетной политики должны быть нацелены на противодействие факторам нестабильности - бюджетному дефициту, росту долговой нагрузки. Без этого невозможно улучшение предпринимательского и инвестиционного климата.</w:t>
      </w:r>
    </w:p>
    <w:p w:rsidR="001505DB" w:rsidRDefault="001505DB">
      <w:pPr>
        <w:pStyle w:val="ConsPlusNormal"/>
        <w:spacing w:before="200"/>
        <w:ind w:firstLine="540"/>
        <w:jc w:val="both"/>
      </w:pPr>
      <w:r>
        <w:t>Приоритетом бюджетной политики в процессе формирования и исполнения бюджета Забайкальского края является обеспечение софинансирования расходов федерального бюджета на реализацию региональных проектов для достижения национальных целей.</w:t>
      </w:r>
    </w:p>
    <w:p w:rsidR="001505DB" w:rsidRDefault="001505DB">
      <w:pPr>
        <w:pStyle w:val="ConsPlusNormal"/>
        <w:jc w:val="both"/>
      </w:pPr>
      <w:r>
        <w:t xml:space="preserve">(абзац введен </w:t>
      </w:r>
      <w:hyperlink r:id="rId59">
        <w:r>
          <w:rPr>
            <w:color w:val="0000FF"/>
          </w:rPr>
          <w:t>Постановлением</w:t>
        </w:r>
      </w:hyperlink>
      <w:r>
        <w:t xml:space="preserve"> Правительства Забайкальского края от 05.09.2022 N 395)</w:t>
      </w:r>
    </w:p>
    <w:p w:rsidR="001505DB" w:rsidRDefault="001505DB">
      <w:pPr>
        <w:pStyle w:val="ConsPlusNormal"/>
        <w:spacing w:before="200"/>
        <w:ind w:firstLine="540"/>
        <w:jc w:val="both"/>
      </w:pPr>
      <w:r>
        <w:t>Опережающий рост расходной части бюджета в связи с принимаемыми решениями Президентом и Правительством Российской Федерации, формированием дорожного фонда за счет целевых налогов, а также передачей полномочий на уровень субъекта Российской Федерации привел к увеличению размера дефицита бюджета, необходимости обеспечения его сбалансированности за счет заимствований и резкому увеличению объема государственного долга.</w:t>
      </w:r>
    </w:p>
    <w:p w:rsidR="001505DB" w:rsidRDefault="001505DB">
      <w:pPr>
        <w:pStyle w:val="ConsPlusNormal"/>
        <w:spacing w:before="200"/>
        <w:ind w:firstLine="540"/>
        <w:jc w:val="both"/>
      </w:pPr>
      <w:r>
        <w:t>В среднесрочной перспективе бюджетный дефицит должен оказаться стимулом для активизации экономических процессов.</w:t>
      </w:r>
    </w:p>
    <w:p w:rsidR="001505DB" w:rsidRDefault="001505DB">
      <w:pPr>
        <w:pStyle w:val="ConsPlusNormal"/>
        <w:spacing w:before="200"/>
        <w:ind w:firstLine="540"/>
        <w:jc w:val="both"/>
      </w:pPr>
      <w:r>
        <w:t>Государственные инвестиции, как и частные, укрепляют производственный потенциал экономики. Если прирост расходов приобретает вид инвестиционных расходов (например, вложений в строительство, инвестиций в "человеческий капитал" в системе образования и здравоохранения), тогда производственные мощности, оказывающиеся в распоряжении будущих поколений, не будут сокращаться. Изменится их структура в пользу увеличения доли государственного капитала.</w:t>
      </w:r>
    </w:p>
    <w:p w:rsidR="001505DB" w:rsidRDefault="001505DB">
      <w:pPr>
        <w:pStyle w:val="ConsPlusNormal"/>
        <w:spacing w:before="200"/>
        <w:ind w:firstLine="540"/>
        <w:jc w:val="both"/>
      </w:pPr>
      <w:r>
        <w:t xml:space="preserve">Если экономика первоначально находится в состоянии спада, то рост государственных расходов будет оказывать на нее стимулирующее воздействие через эффект мультипликатора. Это может улучшить ожидания прибылей у частного бизнеса и вызвать изменение </w:t>
      </w:r>
      <w:r>
        <w:lastRenderedPageBreak/>
        <w:t>инвестиционного спроса.</w:t>
      </w:r>
    </w:p>
    <w:p w:rsidR="001505DB" w:rsidRDefault="001505DB">
      <w:pPr>
        <w:pStyle w:val="ConsPlusNormal"/>
        <w:spacing w:before="200"/>
        <w:ind w:firstLine="540"/>
        <w:jc w:val="both"/>
      </w:pPr>
      <w:r>
        <w:t>Если бюджетные ресурсы, составляющие превышение расходов над доходами, направляются на развитие экономики, используются для финансирования приоритетных отраслей и предполагают отдачу, т.е. используются эффективно, то в будущем рост производства и прибыли в них возместят производственные затраты. Если же превышение расходов над доходами допускается с целью финансирования текущих затрат, субсидирования нерентабельного производства, то бюджетный дефицит неизбежно приведет к росту отрицательных тенденций в развитии экономики, главным из которых является усиление инфляционных процессов.</w:t>
      </w:r>
    </w:p>
    <w:p w:rsidR="001505DB" w:rsidRDefault="001505DB">
      <w:pPr>
        <w:pStyle w:val="ConsPlusNormal"/>
        <w:spacing w:before="200"/>
        <w:ind w:firstLine="540"/>
        <w:jc w:val="both"/>
      </w:pPr>
      <w:r>
        <w:t>Вопрос дефицита бюджета - это вопрос тех задач, которые мы перед собой ставим. Нет смысла держать бюджет в жестких рамках, если ничего не развивается, зарплаты не растут, детсады и школы не строятся. Другое дело - разумное сочетание: при наличии дефицита бюджета обеспечивать развитие в регионе, приносящее дополнительный доход. Уже в среднесрочной перспективе за счет инвестиционного дефицита возможно направлять ежегодно на развитие в абсолютной сумме в пределах 4 млрд. рублей.</w:t>
      </w:r>
    </w:p>
    <w:p w:rsidR="001505DB" w:rsidRDefault="001505DB">
      <w:pPr>
        <w:pStyle w:val="ConsPlusNormal"/>
        <w:spacing w:before="200"/>
        <w:ind w:firstLine="540"/>
        <w:jc w:val="both"/>
      </w:pPr>
      <w:r>
        <w:t>Основными задачами долговой политики Правительства Забайкальского края на перспективу до 2030 года являются:</w:t>
      </w:r>
    </w:p>
    <w:p w:rsidR="001505DB" w:rsidRDefault="001505DB">
      <w:pPr>
        <w:pStyle w:val="ConsPlusNormal"/>
        <w:spacing w:before="200"/>
        <w:ind w:firstLine="540"/>
        <w:jc w:val="both"/>
      </w:pPr>
      <w:r>
        <w:t>снижение объема государственного долга края, начиная с 2020 года;</w:t>
      </w:r>
    </w:p>
    <w:p w:rsidR="001505DB" w:rsidRDefault="001505DB">
      <w:pPr>
        <w:pStyle w:val="ConsPlusNormal"/>
        <w:spacing w:before="200"/>
        <w:ind w:firstLine="540"/>
        <w:jc w:val="both"/>
      </w:pPr>
      <w:r>
        <w:t>увеличение доли капитальных расходов бюджета;</w:t>
      </w:r>
    </w:p>
    <w:p w:rsidR="001505DB" w:rsidRDefault="001505DB">
      <w:pPr>
        <w:pStyle w:val="ConsPlusNormal"/>
        <w:spacing w:before="200"/>
        <w:ind w:firstLine="540"/>
        <w:jc w:val="both"/>
      </w:pPr>
      <w:r>
        <w:t>привлечение кредитов на расходы инвестиционного характера;</w:t>
      </w:r>
    </w:p>
    <w:p w:rsidR="001505DB" w:rsidRDefault="001505DB">
      <w:pPr>
        <w:pStyle w:val="ConsPlusNormal"/>
        <w:spacing w:before="200"/>
        <w:ind w:firstLine="540"/>
        <w:jc w:val="both"/>
      </w:pPr>
      <w:r>
        <w:t>последовательное снижение дефицита бюджета края;</w:t>
      </w:r>
    </w:p>
    <w:p w:rsidR="001505DB" w:rsidRDefault="001505DB">
      <w:pPr>
        <w:pStyle w:val="ConsPlusNormal"/>
        <w:spacing w:before="200"/>
        <w:ind w:firstLine="540"/>
        <w:jc w:val="both"/>
      </w:pPr>
      <w:r>
        <w:t>своевременное исполнение имеющихся обязательств края перед кредиторами.</w:t>
      </w:r>
    </w:p>
    <w:p w:rsidR="001505DB" w:rsidRDefault="001505DB">
      <w:pPr>
        <w:pStyle w:val="ConsPlusNormal"/>
        <w:spacing w:before="200"/>
        <w:ind w:firstLine="540"/>
        <w:jc w:val="both"/>
      </w:pPr>
      <w:r>
        <w:t>Политика кредитования должна быть направлена на поддержку инвестиционных и инфраструктурных изменений в экономике края, которые впоследствии приведут к увеличению доходных возможностей бюджета в целом. Таким образом, основным приоритетом бюджетной стратегии является обеспечение сбалансированности бюджета края путем минимизации долговой и изменения кредитной политики.</w:t>
      </w:r>
    </w:p>
    <w:p w:rsidR="001505DB" w:rsidRDefault="001505DB">
      <w:pPr>
        <w:pStyle w:val="ConsPlusNormal"/>
        <w:spacing w:before="200"/>
        <w:ind w:firstLine="540"/>
        <w:jc w:val="both"/>
      </w:pPr>
      <w:r>
        <w:t>Необходимо повысить качество предоставляемых населению государственных и муниципальных услуг. Прежде всего это относится к столь значимым для общества сферам, как образование, здравоохранение и культура. От успешности действий в этих сферах непосредственно зависят условия жизни населения. Эффективность осуществления бюджетных расходов в этих сферах непосредственно определяет качество инвестиционного климата, поскольку данные расходы рассматриваются как инвестиции в человеческий капитал.</w:t>
      </w:r>
    </w:p>
    <w:p w:rsidR="001505DB" w:rsidRDefault="001505DB">
      <w:pPr>
        <w:pStyle w:val="ConsPlusNormal"/>
        <w:spacing w:before="200"/>
        <w:ind w:firstLine="540"/>
        <w:jc w:val="both"/>
      </w:pPr>
      <w:r>
        <w:t>С другой стороны, представляется недопустимым ограничиваться механическим наращиванием бюджетных расходов в этих сферах с учетом возможных рисков сокращения доходов бюджета. Задача нового этапа развития заключается в повсеместном внедрении и обеспечении практической реализации уже предусмотренного законодательством нового механизма финансирования государственных и муниципальных учреждений, а в самих учреждениях - в переходе к "эффективному контракту", который должен четко определять условия оплаты труда и "социальный пакет" работника в зависимости от качества и количества выполняемой им работы.</w:t>
      </w:r>
    </w:p>
    <w:p w:rsidR="001505DB" w:rsidRDefault="001505DB">
      <w:pPr>
        <w:pStyle w:val="ConsPlusNormal"/>
        <w:spacing w:before="200"/>
        <w:ind w:firstLine="540"/>
        <w:jc w:val="both"/>
      </w:pPr>
      <w:r>
        <w:t>Кроме того, требуется реализация нового этапа развития межбюджетных отношений.</w:t>
      </w:r>
    </w:p>
    <w:p w:rsidR="001505DB" w:rsidRDefault="001505DB">
      <w:pPr>
        <w:pStyle w:val="ConsPlusNormal"/>
        <w:spacing w:before="200"/>
        <w:ind w:firstLine="540"/>
        <w:jc w:val="both"/>
      </w:pPr>
      <w:r>
        <w:t>Органы местного самоуправления должны иметь достаточные и действенные стимулы для расширения собственной доходной базы местных бюджетов, что может быть реализовано только при стабильных условиях и правилах формирования доходов их бюджетов.</w:t>
      </w:r>
    </w:p>
    <w:p w:rsidR="001505DB" w:rsidRDefault="001505DB">
      <w:pPr>
        <w:pStyle w:val="ConsPlusNormal"/>
        <w:spacing w:before="200"/>
        <w:ind w:firstLine="540"/>
        <w:jc w:val="both"/>
      </w:pPr>
      <w:r>
        <w:t>Совершенствование финансовой поддержки местных бюджетов в целях обеспечения большей самостоятельности органов местного самоуправления и повышения их ответственности за результаты деятельности предусматривается через модернизацию форм и методов их поддержки, ориентацию финансовой поддержки на достижение конечных результатов в сфере полномочий органов местного самоуправления.</w:t>
      </w:r>
    </w:p>
    <w:p w:rsidR="001505DB" w:rsidRDefault="001505DB">
      <w:pPr>
        <w:pStyle w:val="ConsPlusNormal"/>
        <w:spacing w:before="200"/>
        <w:ind w:firstLine="540"/>
        <w:jc w:val="both"/>
      </w:pPr>
      <w:r>
        <w:lastRenderedPageBreak/>
        <w:t>Вопросы повышения финансовой грамотности населения приобретают особую актуальность. Это связано с ограниченностью финансовых ресурсов и необходимостью эффективного управления ими, а также невозможностью в современных условиях решения всех социальных проблем на государственном и муниципальном уровнях.</w:t>
      </w:r>
    </w:p>
    <w:p w:rsidR="001505DB" w:rsidRDefault="001505DB">
      <w:pPr>
        <w:pStyle w:val="ConsPlusNormal"/>
        <w:jc w:val="both"/>
      </w:pPr>
      <w:r>
        <w:t xml:space="preserve">(абзац введен </w:t>
      </w:r>
      <w:hyperlink r:id="rId60">
        <w:r>
          <w:rPr>
            <w:color w:val="0000FF"/>
          </w:rPr>
          <w:t>Постановлением</w:t>
        </w:r>
      </w:hyperlink>
      <w:r>
        <w:t xml:space="preserve"> Правительства Забайкальского края от 29.03.2019 N 110)</w:t>
      </w:r>
    </w:p>
    <w:p w:rsidR="001505DB" w:rsidRDefault="001505DB">
      <w:pPr>
        <w:pStyle w:val="ConsPlusNormal"/>
        <w:spacing w:before="200"/>
        <w:ind w:firstLine="540"/>
        <w:jc w:val="both"/>
      </w:pPr>
      <w:r>
        <w:t xml:space="preserve">В рамках реализации </w:t>
      </w:r>
      <w:hyperlink r:id="rId6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 а также в целях выполнения условий Соглашения о сотрудничестве в рамках реализации Стратегии повышения финансовой грамотности в Российской Федерации на 2017 - 2023 годы, заключенного между Правительством Забайкальского края и Министерством финансов Российской Федерацией от 10 апреля 2018 года N 01-01-06/17-132, определены следующие направления:</w:t>
      </w:r>
    </w:p>
    <w:p w:rsidR="001505DB" w:rsidRDefault="001505DB">
      <w:pPr>
        <w:pStyle w:val="ConsPlusNormal"/>
        <w:jc w:val="both"/>
      </w:pPr>
      <w:r>
        <w:t xml:space="preserve">(абзац введен </w:t>
      </w:r>
      <w:hyperlink r:id="rId62">
        <w:r>
          <w:rPr>
            <w:color w:val="0000FF"/>
          </w:rPr>
          <w:t>Постановлением</w:t>
        </w:r>
      </w:hyperlink>
      <w:r>
        <w:t xml:space="preserve"> Правительства Забайкальского края от 29.03.2019 N 110)</w:t>
      </w:r>
    </w:p>
    <w:p w:rsidR="001505DB" w:rsidRDefault="001505DB">
      <w:pPr>
        <w:pStyle w:val="ConsPlusNormal"/>
        <w:spacing w:before="200"/>
        <w:ind w:firstLine="540"/>
        <w:jc w:val="both"/>
      </w:pPr>
      <w:r>
        <w:t>создание основ для формирования финансово грамотного поведения граждан как необходимого условия повышения уровня и качества жизни;</w:t>
      </w:r>
    </w:p>
    <w:p w:rsidR="001505DB" w:rsidRDefault="001505DB">
      <w:pPr>
        <w:pStyle w:val="ConsPlusNormal"/>
        <w:jc w:val="both"/>
      </w:pPr>
      <w:r>
        <w:t xml:space="preserve">(абзац введен </w:t>
      </w:r>
      <w:hyperlink r:id="rId63">
        <w:r>
          <w:rPr>
            <w:color w:val="0000FF"/>
          </w:rPr>
          <w:t>Постановлением</w:t>
        </w:r>
      </w:hyperlink>
      <w:r>
        <w:t xml:space="preserve"> Правительства Забайкальского края от 29.03.2019 N 110)</w:t>
      </w:r>
    </w:p>
    <w:p w:rsidR="001505DB" w:rsidRDefault="001505DB">
      <w:pPr>
        <w:pStyle w:val="ConsPlusNormal"/>
        <w:spacing w:before="200"/>
        <w:ind w:firstLine="540"/>
        <w:jc w:val="both"/>
      </w:pPr>
      <w:r>
        <w:t>обеспечение работы совещательных координационных органов, направленной на формирование предложений по разработке механизмов взаимодействия государства и общества по повышению финансовой грамотности населения.</w:t>
      </w:r>
    </w:p>
    <w:p w:rsidR="001505DB" w:rsidRDefault="001505DB">
      <w:pPr>
        <w:pStyle w:val="ConsPlusNormal"/>
        <w:jc w:val="both"/>
      </w:pPr>
      <w:r>
        <w:t xml:space="preserve">(абзац введен </w:t>
      </w:r>
      <w:hyperlink r:id="rId64">
        <w:r>
          <w:rPr>
            <w:color w:val="0000FF"/>
          </w:rPr>
          <w:t>Постановлением</w:t>
        </w:r>
      </w:hyperlink>
      <w:r>
        <w:t xml:space="preserve"> Правительства Забайкальского края от 29.03.2019 N 110)</w:t>
      </w:r>
    </w:p>
    <w:p w:rsidR="001505DB" w:rsidRDefault="001505DB">
      <w:pPr>
        <w:pStyle w:val="ConsPlusNormal"/>
        <w:spacing w:before="200"/>
        <w:ind w:firstLine="540"/>
        <w:jc w:val="both"/>
      </w:pPr>
      <w:r>
        <w:t>Указанные приоритеты должны реализовываться при прозрачности и открытости бюджета и бюджетного процесса для общества. С этой целью планируется создание и развитие государственной интегрированной информационной системы управления общественными финансами "Электронный бюджет", позволяющей повысить качество финансового менеджмента организаций сектора государственного управления за счет формирования единого информационного пространства и обеспечить открытость и доступность для граждан и организаций информации о прошлой, текущей и планируемой деятельности публично-правовых образований по подготовке и исполнению бюджетов бюджетной системы Российской Федерации.</w:t>
      </w:r>
    </w:p>
    <w:p w:rsidR="001505DB" w:rsidRDefault="001505DB">
      <w:pPr>
        <w:pStyle w:val="ConsPlusNormal"/>
        <w:spacing w:before="200"/>
        <w:ind w:firstLine="540"/>
        <w:jc w:val="both"/>
      </w:pPr>
      <w:r>
        <w:t>Для достижения целей в сфере бюджетно-финансовой политики на долгосрочную перспективу необходимо соблюдение следующих основных принципов:</w:t>
      </w:r>
    </w:p>
    <w:p w:rsidR="001505DB" w:rsidRDefault="001505DB">
      <w:pPr>
        <w:pStyle w:val="ConsPlusNormal"/>
        <w:spacing w:before="200"/>
        <w:ind w:firstLine="540"/>
        <w:jc w:val="both"/>
      </w:pPr>
      <w:r>
        <w:t>надежность и консервативность оценок и прогнозов, положенных в основу долгосрочной бюджетной политики;</w:t>
      </w:r>
    </w:p>
    <w:p w:rsidR="001505DB" w:rsidRDefault="001505DB">
      <w:pPr>
        <w:pStyle w:val="ConsPlusNormal"/>
        <w:spacing w:before="200"/>
        <w:ind w:firstLine="540"/>
        <w:jc w:val="both"/>
      </w:pPr>
      <w:r>
        <w:t>сбалансированность бюджетной системы Забайкальского края;</w:t>
      </w:r>
    </w:p>
    <w:p w:rsidR="001505DB" w:rsidRDefault="001505DB">
      <w:pPr>
        <w:pStyle w:val="ConsPlusNormal"/>
        <w:spacing w:before="200"/>
        <w:ind w:firstLine="540"/>
        <w:jc w:val="both"/>
      </w:pPr>
      <w:r>
        <w:t>сохранение объема государственного долга Забайкальского края на экономически безопасном уровне;</w:t>
      </w:r>
    </w:p>
    <w:p w:rsidR="001505DB" w:rsidRDefault="001505DB">
      <w:pPr>
        <w:pStyle w:val="ConsPlusNormal"/>
        <w:spacing w:before="200"/>
        <w:ind w:firstLine="540"/>
        <w:jc w:val="both"/>
      </w:pPr>
      <w:r>
        <w:t>полнота учета и прогнозирования финансовых ресурсов, инструментов, используемых для достижения целей и результатов государственной политики;</w:t>
      </w:r>
    </w:p>
    <w:p w:rsidR="001505DB" w:rsidRDefault="001505DB">
      <w:pPr>
        <w:pStyle w:val="ConsPlusNormal"/>
        <w:spacing w:before="200"/>
        <w:ind w:firstLine="540"/>
        <w:jc w:val="both"/>
      </w:pPr>
      <w: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1505DB" w:rsidRDefault="001505DB">
      <w:pPr>
        <w:pStyle w:val="ConsPlusNormal"/>
        <w:spacing w:before="200"/>
        <w:ind w:firstLine="540"/>
        <w:jc w:val="both"/>
      </w:pPr>
      <w:r>
        <w:t>принятие новых расходных обязательств на основе сравнительной оценки эффективности таких обязательств и с учетом сроков и механизмов их реализации в пределах располагаемых ресурсов;</w:t>
      </w:r>
    </w:p>
    <w:p w:rsidR="001505DB" w:rsidRDefault="001505DB">
      <w:pPr>
        <w:pStyle w:val="ConsPlusNormal"/>
        <w:spacing w:before="200"/>
        <w:ind w:firstLine="540"/>
        <w:jc w:val="both"/>
      </w:pPr>
      <w:r>
        <w:t>создание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1505DB" w:rsidRDefault="001505DB">
      <w:pPr>
        <w:pStyle w:val="ConsPlusNormal"/>
        <w:spacing w:before="200"/>
        <w:ind w:firstLine="540"/>
        <w:jc w:val="both"/>
      </w:pPr>
      <w:r>
        <w:t xml:space="preserve">Помимо рассмотренной </w:t>
      </w:r>
      <w:hyperlink r:id="rId65">
        <w:r>
          <w:rPr>
            <w:color w:val="0000FF"/>
          </w:rPr>
          <w:t>Стратегии</w:t>
        </w:r>
      </w:hyperlink>
      <w:r>
        <w:t>, в крае действует Программа по повышению эффективности бюджетных расходов Забайкальского края до 2017 года, утвержденная распоряжением Правительства Забайкальского края от 14.11.2013 N 607-р (далее также - ППЭБР). В ней детально описаны приоритеты в сфере управления региональными и муниципальными финансами на среднесрочную перспективу, установлены целевые значения ключевых показателей, определен состав конкретных мероприятий по их достижению.</w:t>
      </w:r>
    </w:p>
    <w:p w:rsidR="001505DB" w:rsidRDefault="001505DB">
      <w:pPr>
        <w:pStyle w:val="ConsPlusNormal"/>
        <w:spacing w:before="200"/>
        <w:ind w:firstLine="540"/>
        <w:jc w:val="both"/>
      </w:pPr>
      <w:r>
        <w:lastRenderedPageBreak/>
        <w:t>Стратегической целью ППЭБР является создание условий для повышения эффективности деятельности исполнительных органов государственной власти Забайкальского края по выполнению государственных функций и обеспечению потребностей граждан в государственных услугах, увеличению их доступности и качества.</w:t>
      </w:r>
    </w:p>
    <w:p w:rsidR="001505DB" w:rsidRDefault="001505DB">
      <w:pPr>
        <w:pStyle w:val="ConsPlusNormal"/>
        <w:spacing w:before="200"/>
        <w:ind w:firstLine="540"/>
        <w:jc w:val="both"/>
      </w:pPr>
      <w:r>
        <w:t>Достижение стратегической цели ППЭБР предполагает реализацию системы задач и мероприятий в рамках следующих базовых направлений повышения эффективности бюджетных расходов:</w:t>
      </w:r>
    </w:p>
    <w:p w:rsidR="001505DB" w:rsidRDefault="001505DB">
      <w:pPr>
        <w:pStyle w:val="ConsPlusNormal"/>
        <w:spacing w:before="200"/>
        <w:ind w:firstLine="540"/>
        <w:jc w:val="both"/>
      </w:pPr>
      <w:r>
        <w:t>обеспечение сбалансированности и устойчивости бюджета Забайкальского края;</w:t>
      </w:r>
    </w:p>
    <w:p w:rsidR="001505DB" w:rsidRDefault="001505DB">
      <w:pPr>
        <w:pStyle w:val="ConsPlusNormal"/>
        <w:spacing w:before="200"/>
        <w:ind w:firstLine="540"/>
        <w:jc w:val="both"/>
      </w:pPr>
      <w:r>
        <w:t>внедрение программно-целевых принципов организации деятельности исполнительных органов государственной власти Забайкальского края;</w:t>
      </w:r>
    </w:p>
    <w:p w:rsidR="001505DB" w:rsidRDefault="001505DB">
      <w:pPr>
        <w:pStyle w:val="ConsPlusNormal"/>
        <w:spacing w:before="200"/>
        <w:ind w:firstLine="540"/>
        <w:jc w:val="both"/>
      </w:pPr>
      <w:r>
        <w:t>развитие новых форм оказания и финансового обеспечения государственных услуг (реструктуризация бюджетного сектора);</w:t>
      </w:r>
    </w:p>
    <w:p w:rsidR="001505DB" w:rsidRDefault="001505DB">
      <w:pPr>
        <w:pStyle w:val="ConsPlusNormal"/>
        <w:spacing w:before="200"/>
        <w:ind w:firstLine="540"/>
        <w:jc w:val="both"/>
      </w:pPr>
      <w:r>
        <w:t>повышение эффективности распределения бюджетных средств;</w:t>
      </w:r>
    </w:p>
    <w:p w:rsidR="001505DB" w:rsidRDefault="001505DB">
      <w:pPr>
        <w:pStyle w:val="ConsPlusNormal"/>
        <w:spacing w:before="200"/>
        <w:ind w:firstLine="540"/>
        <w:jc w:val="both"/>
      </w:pPr>
      <w:r>
        <w:t>оптимизация функций государственного управления, повышение эффективности государственного управления;</w:t>
      </w:r>
    </w:p>
    <w:p w:rsidR="001505DB" w:rsidRDefault="001505DB">
      <w:pPr>
        <w:pStyle w:val="ConsPlusNormal"/>
        <w:spacing w:before="200"/>
        <w:ind w:firstLine="540"/>
        <w:jc w:val="both"/>
      </w:pPr>
      <w:r>
        <w:t>реформирование государственного финансового контроля и развитие внутреннего контроля;</w:t>
      </w:r>
    </w:p>
    <w:p w:rsidR="001505DB" w:rsidRDefault="001505DB">
      <w:pPr>
        <w:pStyle w:val="ConsPlusNormal"/>
        <w:spacing w:before="200"/>
        <w:ind w:firstLine="540"/>
        <w:jc w:val="both"/>
      </w:pPr>
      <w:r>
        <w:t>внедрение мероприятий по повышению энергетической эффективности;</w:t>
      </w:r>
    </w:p>
    <w:p w:rsidR="001505DB" w:rsidRDefault="001505DB">
      <w:pPr>
        <w:pStyle w:val="ConsPlusNormal"/>
        <w:spacing w:before="200"/>
        <w:ind w:firstLine="540"/>
        <w:jc w:val="both"/>
      </w:pPr>
      <w:r>
        <w:t>развитие информационной системы управления государственными финансами, способствующей повышению прозрачности деятельности органов государственной власти и органов местного самоуправления.</w:t>
      </w:r>
    </w:p>
    <w:p w:rsidR="001505DB" w:rsidRDefault="001505DB">
      <w:pPr>
        <w:pStyle w:val="ConsPlusNormal"/>
        <w:spacing w:before="200"/>
        <w:ind w:firstLine="540"/>
        <w:jc w:val="both"/>
      </w:pPr>
      <w:r>
        <w:t>В рамках настоящей государственной программы уделяется внимание практически всем предусмотренным в ППЭБР направлениям повышения эффективности бюджетных расходов, при этом предлагаемые в государственной программе меры коррелируют с мероприятиями, предусмотренными в ППЭБР.</w:t>
      </w:r>
    </w:p>
    <w:p w:rsidR="001505DB" w:rsidRDefault="001505DB">
      <w:pPr>
        <w:pStyle w:val="ConsPlusNormal"/>
        <w:jc w:val="both"/>
      </w:pPr>
    </w:p>
    <w:p w:rsidR="001505DB" w:rsidRDefault="001505DB">
      <w:pPr>
        <w:pStyle w:val="ConsPlusTitle"/>
        <w:jc w:val="center"/>
        <w:outlineLvl w:val="1"/>
      </w:pPr>
      <w:r>
        <w:t>3. ОПИСАНИЕ ЦЕЛЕЙ И ЗАДАЧ ГОСУДАРСТВЕННОЙ ПРОГРАММЫ</w:t>
      </w:r>
    </w:p>
    <w:p w:rsidR="001505DB" w:rsidRDefault="001505DB">
      <w:pPr>
        <w:pStyle w:val="ConsPlusNormal"/>
        <w:jc w:val="both"/>
      </w:pPr>
    </w:p>
    <w:p w:rsidR="001505DB" w:rsidRDefault="001505DB">
      <w:pPr>
        <w:pStyle w:val="ConsPlusNormal"/>
        <w:ind w:firstLine="540"/>
        <w:jc w:val="both"/>
      </w:pPr>
      <w:r>
        <w:t>Целью государственной программы является сохранение финансовой стабильности в долгосрочной перспективе на основе совершенствования управления региональными финансами и повышения их открытости.</w:t>
      </w:r>
    </w:p>
    <w:p w:rsidR="001505DB" w:rsidRDefault="001505DB">
      <w:pPr>
        <w:pStyle w:val="ConsPlusNormal"/>
        <w:spacing w:before="200"/>
        <w:ind w:firstLine="540"/>
        <w:jc w:val="both"/>
      </w:pPr>
      <w:r>
        <w:t>Данная цель объединяет все аспекты управления региональными финансами и характеризует консолидированный результат усилий, прилагаемых в данном направлении.</w:t>
      </w:r>
    </w:p>
    <w:p w:rsidR="001505DB" w:rsidRDefault="001505DB">
      <w:pPr>
        <w:pStyle w:val="ConsPlusNormal"/>
        <w:spacing w:before="200"/>
        <w:ind w:firstLine="540"/>
        <w:jc w:val="both"/>
      </w:pPr>
      <w:r>
        <w:t>Для достижения цели государственной программы планируется выполнение следующих задач:</w:t>
      </w:r>
    </w:p>
    <w:p w:rsidR="001505DB" w:rsidRDefault="001505DB">
      <w:pPr>
        <w:pStyle w:val="ConsPlusNormal"/>
        <w:spacing w:before="200"/>
        <w:ind w:firstLine="540"/>
        <w:jc w:val="both"/>
      </w:pPr>
      <w:r>
        <w:t>обеспечение сбалансированности и устойчивости краевого бюджета в условиях ограниченности его доходных источников и источников финансирования дефицита бюджета;</w:t>
      </w:r>
    </w:p>
    <w:p w:rsidR="001505DB" w:rsidRDefault="001505DB">
      <w:pPr>
        <w:pStyle w:val="ConsPlusNormal"/>
        <w:spacing w:before="200"/>
        <w:ind w:firstLine="540"/>
        <w:jc w:val="both"/>
      </w:pPr>
      <w:r>
        <w:t>повышение эффективности управления государственным долгом Забайкальского края;</w:t>
      </w:r>
    </w:p>
    <w:p w:rsidR="001505DB" w:rsidRDefault="001505DB">
      <w:pPr>
        <w:pStyle w:val="ConsPlusNormal"/>
        <w:spacing w:before="200"/>
        <w:ind w:firstLine="540"/>
        <w:jc w:val="both"/>
      </w:pPr>
      <w:r>
        <w:t>повышение стимулирующей роли межбюджетных трансфертов в активизации социально-экономического развития муниципальных образований Забайкальского края;</w:t>
      </w:r>
    </w:p>
    <w:p w:rsidR="001505DB" w:rsidRDefault="001505DB">
      <w:pPr>
        <w:pStyle w:val="ConsPlusNormal"/>
        <w:spacing w:before="200"/>
        <w:ind w:firstLine="540"/>
        <w:jc w:val="both"/>
      </w:pPr>
      <w:r>
        <w:t>осуществление и совершенствование контрольно-ревизионной работы по внутреннему государственному финансовому контролю и контролю в сфере закупок;</w:t>
      </w:r>
    </w:p>
    <w:p w:rsidR="001505DB" w:rsidRDefault="001505DB">
      <w:pPr>
        <w:pStyle w:val="ConsPlusNormal"/>
        <w:jc w:val="both"/>
      </w:pPr>
      <w:r>
        <w:t xml:space="preserve">(в ред. </w:t>
      </w:r>
      <w:hyperlink r:id="rId66">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создание организационных условий для эффективного и прозрачного управления финансовыми ресурсами в рамках установленных функций и полномочий Министерства финансов Забайкальского края;</w:t>
      </w:r>
    </w:p>
    <w:p w:rsidR="001505DB" w:rsidRDefault="001505DB">
      <w:pPr>
        <w:pStyle w:val="ConsPlusNormal"/>
        <w:jc w:val="both"/>
      </w:pPr>
      <w:r>
        <w:t xml:space="preserve">(в ред. </w:t>
      </w:r>
      <w:hyperlink r:id="rId67">
        <w:r>
          <w:rPr>
            <w:color w:val="0000FF"/>
          </w:rPr>
          <w:t>Постановления</w:t>
        </w:r>
      </w:hyperlink>
      <w:r>
        <w:t xml:space="preserve"> Правительства Забайкальского края от 29.03.2016 N 115)</w:t>
      </w:r>
    </w:p>
    <w:p w:rsidR="001505DB" w:rsidRDefault="001505DB">
      <w:pPr>
        <w:pStyle w:val="ConsPlusNormal"/>
        <w:spacing w:before="200"/>
        <w:ind w:firstLine="540"/>
        <w:jc w:val="both"/>
      </w:pPr>
      <w:r>
        <w:t xml:space="preserve">формирование у населения разумного финансового поведения, ответственного отношения к </w:t>
      </w:r>
      <w:r>
        <w:lastRenderedPageBreak/>
        <w:t>личным финансам.</w:t>
      </w:r>
    </w:p>
    <w:p w:rsidR="001505DB" w:rsidRDefault="001505DB">
      <w:pPr>
        <w:pStyle w:val="ConsPlusNormal"/>
        <w:jc w:val="both"/>
      </w:pPr>
      <w:r>
        <w:t xml:space="preserve">(абзац введен </w:t>
      </w:r>
      <w:hyperlink r:id="rId68">
        <w:r>
          <w:rPr>
            <w:color w:val="0000FF"/>
          </w:rPr>
          <w:t>Постановлением</w:t>
        </w:r>
      </w:hyperlink>
      <w:r>
        <w:t xml:space="preserve"> Правительства Забайкальского края от 29.03.2019 N 110)</w:t>
      </w:r>
    </w:p>
    <w:p w:rsidR="001505DB" w:rsidRDefault="001505DB">
      <w:pPr>
        <w:pStyle w:val="ConsPlusNormal"/>
        <w:spacing w:before="200"/>
        <w:ind w:firstLine="540"/>
        <w:jc w:val="both"/>
      </w:pPr>
      <w:r>
        <w:t>Указанные задачи в полной мере охватывают всю деятельность ответственного исполнителя (Министерства финансов Забайкальского края) и позволяют акцентировать внимание на наиболее актуальных вопросах в финансово-бюджетной сфере. При этом обозначенные задачи точно коррелируют с рассмотренными выше приоритетами государственной политики в финансовой сфере и с пятью подпрограммами, выделяемыми в настоящей государственной программе.</w:t>
      </w:r>
    </w:p>
    <w:p w:rsidR="001505DB" w:rsidRDefault="001505DB">
      <w:pPr>
        <w:pStyle w:val="ConsPlusNormal"/>
        <w:jc w:val="both"/>
      </w:pPr>
      <w:r>
        <w:t xml:space="preserve">(в ред. </w:t>
      </w:r>
      <w:hyperlink r:id="rId69">
        <w:r>
          <w:rPr>
            <w:color w:val="0000FF"/>
          </w:rPr>
          <w:t>Постановления</w:t>
        </w:r>
      </w:hyperlink>
      <w:r>
        <w:t xml:space="preserve"> Правительства Забайкальского края от 29.03.2016 N 115)</w:t>
      </w:r>
    </w:p>
    <w:p w:rsidR="001505DB" w:rsidRDefault="001505DB">
      <w:pPr>
        <w:pStyle w:val="ConsPlusNormal"/>
        <w:jc w:val="both"/>
      </w:pPr>
    </w:p>
    <w:p w:rsidR="001505DB" w:rsidRDefault="001505DB">
      <w:pPr>
        <w:pStyle w:val="ConsPlusTitle"/>
        <w:jc w:val="center"/>
        <w:outlineLvl w:val="1"/>
      </w:pPr>
      <w:r>
        <w:t>4. СРОКИ И ЭТАПЫ РЕАЛИЗАЦИИ ГОСУДАРСТВЕННОЙ ПРОГРАММЫ</w:t>
      </w:r>
    </w:p>
    <w:p w:rsidR="001505DB" w:rsidRDefault="001505DB">
      <w:pPr>
        <w:pStyle w:val="ConsPlusNormal"/>
        <w:jc w:val="both"/>
      </w:pPr>
    </w:p>
    <w:p w:rsidR="001505DB" w:rsidRDefault="001505DB">
      <w:pPr>
        <w:pStyle w:val="ConsPlusNormal"/>
        <w:ind w:firstLine="540"/>
        <w:jc w:val="both"/>
      </w:pPr>
      <w:r>
        <w:t>Государственная программа будет выполняться в течение 2014 - 2025 годов в два этапа:</w:t>
      </w:r>
    </w:p>
    <w:p w:rsidR="001505DB" w:rsidRDefault="001505DB">
      <w:pPr>
        <w:pStyle w:val="ConsPlusNormal"/>
        <w:jc w:val="both"/>
      </w:pPr>
      <w:r>
        <w:t xml:space="preserve">(в ред. Постановлений Правительства Забайкальского края от 28.08.2018 </w:t>
      </w:r>
      <w:hyperlink r:id="rId70">
        <w:r>
          <w:rPr>
            <w:color w:val="0000FF"/>
          </w:rPr>
          <w:t>N 337</w:t>
        </w:r>
      </w:hyperlink>
      <w:r>
        <w:t xml:space="preserve">, от 03.10.2019 </w:t>
      </w:r>
      <w:hyperlink r:id="rId71">
        <w:r>
          <w:rPr>
            <w:color w:val="0000FF"/>
          </w:rPr>
          <w:t>N 393</w:t>
        </w:r>
      </w:hyperlink>
      <w:r>
        <w:t xml:space="preserve">, от 05.09.2022 </w:t>
      </w:r>
      <w:hyperlink r:id="rId72">
        <w:r>
          <w:rPr>
            <w:color w:val="0000FF"/>
          </w:rPr>
          <w:t>N 395</w:t>
        </w:r>
      </w:hyperlink>
      <w:r>
        <w:t>)</w:t>
      </w:r>
    </w:p>
    <w:p w:rsidR="001505DB" w:rsidRDefault="001505DB">
      <w:pPr>
        <w:pStyle w:val="ConsPlusNormal"/>
        <w:spacing w:before="200"/>
        <w:ind w:firstLine="540"/>
        <w:jc w:val="both"/>
      </w:pPr>
      <w:r>
        <w:t>1 этап - 2014 - 2017 годы;</w:t>
      </w:r>
    </w:p>
    <w:p w:rsidR="001505DB" w:rsidRDefault="001505DB">
      <w:pPr>
        <w:pStyle w:val="ConsPlusNormal"/>
        <w:spacing w:before="200"/>
        <w:ind w:firstLine="540"/>
        <w:jc w:val="both"/>
      </w:pPr>
      <w:r>
        <w:t>2 этап - 2018 - 2025 годы.</w:t>
      </w:r>
    </w:p>
    <w:p w:rsidR="001505DB" w:rsidRDefault="001505DB">
      <w:pPr>
        <w:pStyle w:val="ConsPlusNormal"/>
        <w:jc w:val="both"/>
      </w:pPr>
      <w:r>
        <w:t xml:space="preserve">(в ред. Постановлений Правительства Забайкальского края от 28.08.2018 </w:t>
      </w:r>
      <w:hyperlink r:id="rId73">
        <w:r>
          <w:rPr>
            <w:color w:val="0000FF"/>
          </w:rPr>
          <w:t>N 337</w:t>
        </w:r>
      </w:hyperlink>
      <w:r>
        <w:t xml:space="preserve">, от 03.10.2019 </w:t>
      </w:r>
      <w:hyperlink r:id="rId74">
        <w:r>
          <w:rPr>
            <w:color w:val="0000FF"/>
          </w:rPr>
          <w:t>N 393</w:t>
        </w:r>
      </w:hyperlink>
      <w:r>
        <w:t xml:space="preserve">, от 05.09.2022 </w:t>
      </w:r>
      <w:hyperlink r:id="rId75">
        <w:r>
          <w:rPr>
            <w:color w:val="0000FF"/>
          </w:rPr>
          <w:t>N 395</w:t>
        </w:r>
      </w:hyperlink>
      <w:r>
        <w:t>)</w:t>
      </w:r>
    </w:p>
    <w:p w:rsidR="001505DB" w:rsidRDefault="001505DB">
      <w:pPr>
        <w:pStyle w:val="ConsPlusNormal"/>
        <w:spacing w:before="200"/>
        <w:ind w:firstLine="540"/>
        <w:jc w:val="both"/>
      </w:pPr>
      <w:r>
        <w:t>Выделение этапов обусловлено сроками действия утвержденной Программы по повышению эффективности бюджетных расходов Забайкальского края до 2017 года.</w:t>
      </w:r>
    </w:p>
    <w:p w:rsidR="001505DB" w:rsidRDefault="001505DB">
      <w:pPr>
        <w:pStyle w:val="ConsPlusNormal"/>
        <w:spacing w:before="200"/>
        <w:ind w:firstLine="540"/>
        <w:jc w:val="both"/>
      </w:pPr>
      <w:r>
        <w:t>Большинство основных мероприятий и мероприятий рассчитаны на весь период реализации государственной программы и должны выполняться постоянно либо ежегодно.</w:t>
      </w:r>
    </w:p>
    <w:p w:rsidR="001505DB" w:rsidRDefault="001505DB">
      <w:pPr>
        <w:pStyle w:val="ConsPlusNormal"/>
        <w:spacing w:before="200"/>
        <w:ind w:firstLine="540"/>
        <w:jc w:val="both"/>
      </w:pPr>
      <w:r>
        <w:t xml:space="preserve">В то же время часть мероприятий, ориентированных на совершенствование нормативно-правовой и методической базы, будут выполнены в первые годы реализации государственной программы в сроки, установленные в </w:t>
      </w:r>
      <w:hyperlink w:anchor="P1308">
        <w:r>
          <w:rPr>
            <w:color w:val="0000FF"/>
          </w:rPr>
          <w:t>Приложении</w:t>
        </w:r>
      </w:hyperlink>
      <w:r>
        <w:t xml:space="preserve"> "Основные мероприятия, мероприятия, показатели и объемы финансирования государственной программы "Управление государственными финансами и государственным долгом" (далее - Приложение) к настоящей программе.</w:t>
      </w:r>
    </w:p>
    <w:p w:rsidR="001505DB" w:rsidRDefault="001505DB">
      <w:pPr>
        <w:pStyle w:val="ConsPlusNormal"/>
        <w:jc w:val="both"/>
      </w:pPr>
      <w:r>
        <w:t xml:space="preserve">(в ред. </w:t>
      </w:r>
      <w:hyperlink r:id="rId76">
        <w:r>
          <w:rPr>
            <w:color w:val="0000FF"/>
          </w:rPr>
          <w:t>Постановления</w:t>
        </w:r>
      </w:hyperlink>
      <w:r>
        <w:t xml:space="preserve"> Правительства Забайкальского края от 28.08.2018 N 337)</w:t>
      </w:r>
    </w:p>
    <w:p w:rsidR="001505DB" w:rsidRDefault="001505DB">
      <w:pPr>
        <w:pStyle w:val="ConsPlusNormal"/>
        <w:jc w:val="both"/>
      </w:pPr>
    </w:p>
    <w:p w:rsidR="001505DB" w:rsidRDefault="001505DB">
      <w:pPr>
        <w:pStyle w:val="ConsPlusTitle"/>
        <w:jc w:val="center"/>
        <w:outlineLvl w:val="1"/>
      </w:pPr>
      <w:r>
        <w:t>5. ПЕРЕЧЕНЬ ОСНОВНЫХ МЕРОПРИЯТИЙ ГОСУДАРСТВЕННОЙ ПРОГРАММЫ</w:t>
      </w:r>
    </w:p>
    <w:p w:rsidR="001505DB" w:rsidRDefault="001505DB">
      <w:pPr>
        <w:pStyle w:val="ConsPlusNormal"/>
        <w:jc w:val="center"/>
      </w:pPr>
      <w:r>
        <w:t xml:space="preserve">(в ред. </w:t>
      </w:r>
      <w:hyperlink r:id="rId77">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государственной 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1"/>
      </w:pPr>
      <w:r>
        <w:t>6. ПЕРЕЧЕНЬ ПОКАЗАТЕЛЕЙ КОНЕЧНЫХ РЕЗУЛЬТАТОВ ГОСУДАРСТВЕННОЙ</w:t>
      </w:r>
    </w:p>
    <w:p w:rsidR="001505DB" w:rsidRDefault="001505DB">
      <w:pPr>
        <w:pStyle w:val="ConsPlusTitle"/>
        <w:jc w:val="center"/>
      </w:pPr>
      <w:r>
        <w:t>ПРОГРАММЫ, МЕТОДИКИ ИХ РАСЧЕТА И ПЛАНОВЫЕ ЗНАЧЕНИЯ ПО ГОДАМ</w:t>
      </w:r>
    </w:p>
    <w:p w:rsidR="001505DB" w:rsidRDefault="001505DB">
      <w:pPr>
        <w:pStyle w:val="ConsPlusTitle"/>
        <w:jc w:val="center"/>
      </w:pPr>
      <w:r>
        <w:t>РЕАЛИЗАЦИИ ГОСУДАРСТВЕННОЙ ПРОГРАММЫ</w:t>
      </w:r>
    </w:p>
    <w:p w:rsidR="001505DB" w:rsidRDefault="001505DB">
      <w:pPr>
        <w:pStyle w:val="ConsPlusNormal"/>
        <w:jc w:val="center"/>
      </w:pPr>
      <w:r>
        <w:t xml:space="preserve">(в ред. </w:t>
      </w:r>
      <w:hyperlink r:id="rId78">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1"/>
      </w:pPr>
      <w:r>
        <w:t>7. ИНФОРМАЦИЯ О ФИНАНСОВОМ ОБЕСПЕЧЕНИИ ГОСУДАРСТВЕННОЙ</w:t>
      </w:r>
    </w:p>
    <w:p w:rsidR="001505DB" w:rsidRDefault="001505DB">
      <w:pPr>
        <w:pStyle w:val="ConsPlusTitle"/>
        <w:jc w:val="center"/>
      </w:pPr>
      <w:r>
        <w:t>ПРОГРАММЫ ЗА СЧЕТ СРЕДСТВ БЮДЖЕТА ЗАБАЙКАЛЬСКОГО КРАЯ</w:t>
      </w:r>
    </w:p>
    <w:p w:rsidR="001505DB" w:rsidRDefault="001505DB">
      <w:pPr>
        <w:pStyle w:val="ConsPlusNormal"/>
        <w:jc w:val="center"/>
      </w:pPr>
      <w:r>
        <w:t xml:space="preserve">(в ред. </w:t>
      </w:r>
      <w:hyperlink r:id="rId79">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p w:rsidR="001505DB" w:rsidRDefault="001505DB">
      <w:pPr>
        <w:pStyle w:val="ConsPlusNormal"/>
        <w:ind w:firstLine="540"/>
        <w:jc w:val="both"/>
      </w:pPr>
      <w:r>
        <w:t xml:space="preserve">Информация о финансовом обеспечении государственной программы за счет средств бюджета Забайкальского края представлена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1"/>
      </w:pPr>
      <w:r>
        <w:t>8. ОПИСАНИЕ РИСКОВ РЕАЛИЗАЦИИ ГОСУДАРСТВЕННОЙ ПРОГРАММЫ</w:t>
      </w:r>
    </w:p>
    <w:p w:rsidR="001505DB" w:rsidRDefault="001505DB">
      <w:pPr>
        <w:pStyle w:val="ConsPlusTitle"/>
        <w:jc w:val="center"/>
      </w:pPr>
      <w:r>
        <w:t>И СПОСОБОВ ИХ МИНИМИЗАЦИИ</w:t>
      </w:r>
    </w:p>
    <w:p w:rsidR="001505DB" w:rsidRDefault="001505DB">
      <w:pPr>
        <w:pStyle w:val="ConsPlusNormal"/>
        <w:jc w:val="both"/>
      </w:pPr>
    </w:p>
    <w:p w:rsidR="001505DB" w:rsidRDefault="001505DB">
      <w:pPr>
        <w:pStyle w:val="ConsPlusNormal"/>
        <w:ind w:firstLine="540"/>
        <w:jc w:val="both"/>
      </w:pPr>
      <w:r>
        <w:t>Реализация государственной программы сопряжена с рядом рисков, большинство из которых носит внешний по отношению к исполнительным органам государственной власти Забайкальского края, реализующим программу, характер.</w:t>
      </w:r>
    </w:p>
    <w:p w:rsidR="001505DB" w:rsidRDefault="001505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3061"/>
        <w:gridCol w:w="3061"/>
      </w:tblGrid>
      <w:tr w:rsidR="001505DB">
        <w:tc>
          <w:tcPr>
            <w:tcW w:w="2835" w:type="dxa"/>
            <w:vAlign w:val="center"/>
          </w:tcPr>
          <w:p w:rsidR="001505DB" w:rsidRDefault="001505DB">
            <w:pPr>
              <w:pStyle w:val="ConsPlusNormal"/>
              <w:jc w:val="center"/>
            </w:pPr>
            <w:r>
              <w:t>Риск</w:t>
            </w:r>
          </w:p>
        </w:tc>
        <w:tc>
          <w:tcPr>
            <w:tcW w:w="3061" w:type="dxa"/>
            <w:vAlign w:val="center"/>
          </w:tcPr>
          <w:p w:rsidR="001505DB" w:rsidRDefault="001505DB">
            <w:pPr>
              <w:pStyle w:val="ConsPlusNormal"/>
              <w:jc w:val="center"/>
            </w:pPr>
            <w:r>
              <w:t>Последствия наступления</w:t>
            </w:r>
          </w:p>
        </w:tc>
        <w:tc>
          <w:tcPr>
            <w:tcW w:w="3061" w:type="dxa"/>
            <w:vAlign w:val="center"/>
          </w:tcPr>
          <w:p w:rsidR="001505DB" w:rsidRDefault="001505DB">
            <w:pPr>
              <w:pStyle w:val="ConsPlusNormal"/>
              <w:jc w:val="center"/>
            </w:pPr>
            <w:r>
              <w:t>Способы минимизации</w:t>
            </w:r>
          </w:p>
        </w:tc>
      </w:tr>
      <w:tr w:rsidR="001505DB">
        <w:tc>
          <w:tcPr>
            <w:tcW w:w="8957" w:type="dxa"/>
            <w:gridSpan w:val="3"/>
          </w:tcPr>
          <w:p w:rsidR="001505DB" w:rsidRDefault="001505DB">
            <w:pPr>
              <w:pStyle w:val="ConsPlusNormal"/>
              <w:jc w:val="center"/>
              <w:outlineLvl w:val="2"/>
            </w:pPr>
            <w:r>
              <w:t>1. Внешние риски</w:t>
            </w:r>
          </w:p>
        </w:tc>
      </w:tr>
      <w:tr w:rsidR="001505DB">
        <w:tc>
          <w:tcPr>
            <w:tcW w:w="2835" w:type="dxa"/>
          </w:tcPr>
          <w:p w:rsidR="001505DB" w:rsidRDefault="001505DB">
            <w:pPr>
              <w:pStyle w:val="ConsPlusNormal"/>
            </w:pPr>
            <w:r>
              <w:t>1.1. Низкая активность инвесторов, предпринимателей в развитии бизнеса на территории края</w:t>
            </w:r>
          </w:p>
        </w:tc>
        <w:tc>
          <w:tcPr>
            <w:tcW w:w="3061" w:type="dxa"/>
          </w:tcPr>
          <w:p w:rsidR="001505DB" w:rsidRDefault="001505DB">
            <w:pPr>
              <w:pStyle w:val="ConsPlusNormal"/>
            </w:pPr>
            <w:r>
              <w:t>Замедление темпов роста налоговой базы, поступлений в бюджет собственных доходов</w:t>
            </w:r>
          </w:p>
        </w:tc>
        <w:tc>
          <w:tcPr>
            <w:tcW w:w="3061" w:type="dxa"/>
          </w:tcPr>
          <w:p w:rsidR="001505DB" w:rsidRDefault="001505DB">
            <w:pPr>
              <w:pStyle w:val="ConsPlusNormal"/>
            </w:pPr>
            <w:r>
              <w:t>Активизация работы с инвесторами и предпринимательским сообществом, создание финансовых и организационных условий в крае, благоприятствующих развитию бизнеса</w:t>
            </w:r>
          </w:p>
        </w:tc>
      </w:tr>
      <w:tr w:rsidR="001505DB">
        <w:tc>
          <w:tcPr>
            <w:tcW w:w="2835" w:type="dxa"/>
          </w:tcPr>
          <w:p w:rsidR="001505DB" w:rsidRDefault="001505DB">
            <w:pPr>
              <w:pStyle w:val="ConsPlusNormal"/>
            </w:pPr>
            <w:r>
              <w:t>1.2. Неблагоприятная конъюнктура международных товарных рынков</w:t>
            </w:r>
          </w:p>
        </w:tc>
        <w:tc>
          <w:tcPr>
            <w:tcW w:w="3061" w:type="dxa"/>
          </w:tcPr>
          <w:p w:rsidR="001505DB" w:rsidRDefault="001505DB">
            <w:pPr>
              <w:pStyle w:val="ConsPlusNormal"/>
            </w:pPr>
            <w:r>
              <w:t>Замедление реализации в крае крупных инвестиционных проектов, замедление темпов роста налоговой базы, поступлений в бюджет собственных доходов</w:t>
            </w:r>
          </w:p>
        </w:tc>
        <w:tc>
          <w:tcPr>
            <w:tcW w:w="3061" w:type="dxa"/>
          </w:tcPr>
          <w:p w:rsidR="001505DB" w:rsidRDefault="001505DB">
            <w:pPr>
              <w:pStyle w:val="ConsPlusNormal"/>
            </w:pPr>
            <w:r>
              <w:t>Принятие мер по диверсификации налоговой базы, активная работа со всем бизнес-сообществом, представителями разных отраслей, использование широкого круга методов поддержки, актуальных для бизнеса</w:t>
            </w:r>
          </w:p>
        </w:tc>
      </w:tr>
      <w:tr w:rsidR="001505DB">
        <w:tc>
          <w:tcPr>
            <w:tcW w:w="2835" w:type="dxa"/>
          </w:tcPr>
          <w:p w:rsidR="001505DB" w:rsidRDefault="001505DB">
            <w:pPr>
              <w:pStyle w:val="ConsPlusNormal"/>
            </w:pPr>
            <w:r>
              <w:t>1.3. Рост оплаты труда в среднем по экономике края</w:t>
            </w:r>
          </w:p>
        </w:tc>
        <w:tc>
          <w:tcPr>
            <w:tcW w:w="3061" w:type="dxa"/>
          </w:tcPr>
          <w:p w:rsidR="001505DB" w:rsidRDefault="001505DB">
            <w:pPr>
              <w:pStyle w:val="ConsPlusNormal"/>
            </w:pPr>
            <w:r>
              <w:t>Необходимость увеличения социальных расходов бюджета в части оплаты труда работников государственных учреждений в сферах образования, здравоохранения, культуры, социальной защиты населения более высокими темпами, чем планировалось</w:t>
            </w:r>
          </w:p>
        </w:tc>
        <w:tc>
          <w:tcPr>
            <w:tcW w:w="3061" w:type="dxa"/>
          </w:tcPr>
          <w:p w:rsidR="001505DB" w:rsidRDefault="001505DB">
            <w:pPr>
              <w:pStyle w:val="ConsPlusNormal"/>
            </w:pPr>
            <w:r>
              <w:t>Принятие мер по повышению эффективности работы бюджетного сектора, внедрению новых технологий работы, расширению роли частного сектора при предоставлении государственных услуг</w:t>
            </w:r>
          </w:p>
        </w:tc>
      </w:tr>
      <w:tr w:rsidR="001505DB">
        <w:tc>
          <w:tcPr>
            <w:tcW w:w="2835" w:type="dxa"/>
          </w:tcPr>
          <w:p w:rsidR="001505DB" w:rsidRDefault="001505DB">
            <w:pPr>
              <w:pStyle w:val="ConsPlusNormal"/>
            </w:pPr>
            <w:r>
              <w:t>1.4. Ухудшение положения на финансовых рынках, удорожание стоимости заимствований</w:t>
            </w:r>
          </w:p>
        </w:tc>
        <w:tc>
          <w:tcPr>
            <w:tcW w:w="3061" w:type="dxa"/>
          </w:tcPr>
          <w:p w:rsidR="001505DB" w:rsidRDefault="001505DB">
            <w:pPr>
              <w:pStyle w:val="ConsPlusNormal"/>
            </w:pPr>
            <w:r>
              <w:t>Рост расходов на обслуживание государственного долга</w:t>
            </w:r>
          </w:p>
        </w:tc>
        <w:tc>
          <w:tcPr>
            <w:tcW w:w="3061" w:type="dxa"/>
          </w:tcPr>
          <w:p w:rsidR="001505DB" w:rsidRDefault="001505DB">
            <w:pPr>
              <w:pStyle w:val="ConsPlusNormal"/>
            </w:pPr>
            <w:r>
              <w:t>Осуществление долгосрочного планирования объемов государственного долга и расходов на его обслуживание; мониторинг уровня процентных ставок, выбор лучших вариантов заимствований</w:t>
            </w:r>
          </w:p>
        </w:tc>
      </w:tr>
      <w:tr w:rsidR="001505DB">
        <w:tc>
          <w:tcPr>
            <w:tcW w:w="2835" w:type="dxa"/>
          </w:tcPr>
          <w:p w:rsidR="001505DB" w:rsidRDefault="001505DB">
            <w:pPr>
              <w:pStyle w:val="ConsPlusNormal"/>
            </w:pPr>
            <w:r>
              <w:t>1.5. Низкая активность органов государственной власти края в отказе от неэффективных расходов</w:t>
            </w:r>
          </w:p>
        </w:tc>
        <w:tc>
          <w:tcPr>
            <w:tcW w:w="3061" w:type="dxa"/>
          </w:tcPr>
          <w:p w:rsidR="001505DB" w:rsidRDefault="001505DB">
            <w:pPr>
              <w:pStyle w:val="ConsPlusNormal"/>
            </w:pPr>
            <w:r>
              <w:t>Сохранение превышения темпов роста расходов над темпом роста доходов, нарушение баланса между доходами и расходами бюджета</w:t>
            </w:r>
          </w:p>
        </w:tc>
        <w:tc>
          <w:tcPr>
            <w:tcW w:w="3061" w:type="dxa"/>
          </w:tcPr>
          <w:p w:rsidR="001505DB" w:rsidRDefault="001505DB">
            <w:pPr>
              <w:pStyle w:val="ConsPlusNormal"/>
            </w:pPr>
            <w:r>
              <w:t>Создание организационных и финансовых стимулов для повышения заинтересованности органов государственной власти в повышении эффективности управления ресурсами</w:t>
            </w:r>
          </w:p>
        </w:tc>
      </w:tr>
      <w:tr w:rsidR="001505DB">
        <w:tc>
          <w:tcPr>
            <w:tcW w:w="2835" w:type="dxa"/>
          </w:tcPr>
          <w:p w:rsidR="001505DB" w:rsidRDefault="001505DB">
            <w:pPr>
              <w:pStyle w:val="ConsPlusNormal"/>
            </w:pPr>
            <w:r>
              <w:t>1.6. Изменение правового регулирования на федеральном уровне, неблагоприятно отражающееся на финансовой ситуации в крае</w:t>
            </w:r>
          </w:p>
        </w:tc>
        <w:tc>
          <w:tcPr>
            <w:tcW w:w="3061" w:type="dxa"/>
          </w:tcPr>
          <w:p w:rsidR="001505DB" w:rsidRDefault="001505DB">
            <w:pPr>
              <w:pStyle w:val="ConsPlusNormal"/>
            </w:pPr>
            <w:r>
              <w:t>Ухудшение сбалансированности бюджета</w:t>
            </w:r>
          </w:p>
        </w:tc>
        <w:tc>
          <w:tcPr>
            <w:tcW w:w="3061" w:type="dxa"/>
          </w:tcPr>
          <w:p w:rsidR="001505DB" w:rsidRDefault="001505DB">
            <w:pPr>
              <w:pStyle w:val="ConsPlusNormal"/>
            </w:pPr>
            <w:r>
              <w:t xml:space="preserve">Регулярный мониторинг изменений правового регулирования на федеральном уровне; своевременная подача предложений, направленных </w:t>
            </w:r>
            <w:r>
              <w:lastRenderedPageBreak/>
              <w:t>на защиту интересов края</w:t>
            </w:r>
          </w:p>
        </w:tc>
      </w:tr>
      <w:tr w:rsidR="001505DB">
        <w:tc>
          <w:tcPr>
            <w:tcW w:w="8957" w:type="dxa"/>
            <w:gridSpan w:val="3"/>
            <w:vAlign w:val="center"/>
          </w:tcPr>
          <w:p w:rsidR="001505DB" w:rsidRDefault="001505DB">
            <w:pPr>
              <w:pStyle w:val="ConsPlusNormal"/>
              <w:jc w:val="center"/>
              <w:outlineLvl w:val="2"/>
            </w:pPr>
            <w:r>
              <w:lastRenderedPageBreak/>
              <w:t>Внутренние риски</w:t>
            </w:r>
          </w:p>
        </w:tc>
      </w:tr>
      <w:tr w:rsidR="001505DB">
        <w:tc>
          <w:tcPr>
            <w:tcW w:w="2835" w:type="dxa"/>
          </w:tcPr>
          <w:p w:rsidR="001505DB" w:rsidRDefault="001505DB">
            <w:pPr>
              <w:pStyle w:val="ConsPlusNormal"/>
            </w:pPr>
            <w:r>
              <w:t>2.1. Недостаточная скоординированность деятельности по реализации государственной программы</w:t>
            </w:r>
          </w:p>
        </w:tc>
        <w:tc>
          <w:tcPr>
            <w:tcW w:w="3061" w:type="dxa"/>
          </w:tcPr>
          <w:p w:rsidR="001505DB" w:rsidRDefault="001505DB">
            <w:pPr>
              <w:pStyle w:val="ConsPlusNormal"/>
            </w:pPr>
            <w:r>
              <w:t>Нарушение сроков выполнения мероприятий государственной программы, недостижение запланированных результатов деятельности</w:t>
            </w:r>
          </w:p>
        </w:tc>
        <w:tc>
          <w:tcPr>
            <w:tcW w:w="3061" w:type="dxa"/>
          </w:tcPr>
          <w:p w:rsidR="001505DB" w:rsidRDefault="001505DB">
            <w:pPr>
              <w:pStyle w:val="ConsPlusNormal"/>
            </w:pPr>
            <w:r>
              <w:t>Назначение ответственных исполнителей, организация текущего мониторинга хода выполнения мероприятий программы</w:t>
            </w:r>
          </w:p>
        </w:tc>
      </w:tr>
      <w:tr w:rsidR="001505DB">
        <w:tc>
          <w:tcPr>
            <w:tcW w:w="2835" w:type="dxa"/>
          </w:tcPr>
          <w:p w:rsidR="001505DB" w:rsidRDefault="001505DB">
            <w:pPr>
              <w:pStyle w:val="ConsPlusNormal"/>
            </w:pPr>
            <w:r>
              <w:t>2.2. Недостаточный уровень подготовки кадров</w:t>
            </w:r>
          </w:p>
        </w:tc>
        <w:tc>
          <w:tcPr>
            <w:tcW w:w="3061" w:type="dxa"/>
          </w:tcPr>
          <w:p w:rsidR="001505DB" w:rsidRDefault="001505DB">
            <w:pPr>
              <w:pStyle w:val="ConsPlusNormal"/>
            </w:pPr>
            <w:r>
              <w:t>Нарушение сроков выполнения мероприятий государственной программы, недостижение запланированных результатов деятельности</w:t>
            </w:r>
          </w:p>
        </w:tc>
        <w:tc>
          <w:tcPr>
            <w:tcW w:w="3061" w:type="dxa"/>
          </w:tcPr>
          <w:p w:rsidR="001505DB" w:rsidRDefault="001505DB">
            <w:pPr>
              <w:pStyle w:val="ConsPlusNormal"/>
            </w:pPr>
            <w:r>
              <w:t>Своевременная организация обучения специалистов</w:t>
            </w:r>
          </w:p>
        </w:tc>
      </w:tr>
      <w:tr w:rsidR="001505DB">
        <w:tblPrEx>
          <w:tblBorders>
            <w:insideH w:val="nil"/>
          </w:tblBorders>
        </w:tblPrEx>
        <w:tc>
          <w:tcPr>
            <w:tcW w:w="2835" w:type="dxa"/>
            <w:tcBorders>
              <w:bottom w:val="nil"/>
            </w:tcBorders>
          </w:tcPr>
          <w:p w:rsidR="001505DB" w:rsidRDefault="001505DB">
            <w:pPr>
              <w:pStyle w:val="ConsPlusNormal"/>
            </w:pPr>
            <w:r>
              <w:t>2.3. Отсутствие опыта осуществления контроля в сфере государственного заказа, необходимость внедрения в практику новых объектов и методов контроля, вследствие чего - ошибки в планировании объемов контрольной деятельности в сфере закупок в первые годы работы</w:t>
            </w:r>
          </w:p>
        </w:tc>
        <w:tc>
          <w:tcPr>
            <w:tcW w:w="3061" w:type="dxa"/>
            <w:tcBorders>
              <w:bottom w:val="nil"/>
            </w:tcBorders>
          </w:tcPr>
          <w:p w:rsidR="001505DB" w:rsidRDefault="001505DB">
            <w:pPr>
              <w:pStyle w:val="ConsPlusNormal"/>
            </w:pPr>
            <w:r>
              <w:t>Отклонение от запланированных объемов осуществления контрольной деятельности в сфере закупок</w:t>
            </w:r>
          </w:p>
        </w:tc>
        <w:tc>
          <w:tcPr>
            <w:tcW w:w="3061" w:type="dxa"/>
            <w:tcBorders>
              <w:bottom w:val="nil"/>
            </w:tcBorders>
          </w:tcPr>
          <w:p w:rsidR="001505DB" w:rsidRDefault="001505DB">
            <w:pPr>
              <w:pStyle w:val="ConsPlusNormal"/>
            </w:pPr>
            <w:r>
              <w:t>Осуществление текущего мониторинг потребностей и возможностей осуществления контроля в сфере закупок. При необходимости - своевременная корректировка плановых показателей</w:t>
            </w:r>
          </w:p>
        </w:tc>
      </w:tr>
      <w:tr w:rsidR="001505DB">
        <w:tblPrEx>
          <w:tblBorders>
            <w:insideH w:val="nil"/>
          </w:tblBorders>
        </w:tblPrEx>
        <w:tc>
          <w:tcPr>
            <w:tcW w:w="8957" w:type="dxa"/>
            <w:gridSpan w:val="3"/>
            <w:tcBorders>
              <w:top w:val="nil"/>
            </w:tcBorders>
          </w:tcPr>
          <w:p w:rsidR="001505DB" w:rsidRDefault="001505DB">
            <w:pPr>
              <w:pStyle w:val="ConsPlusNormal"/>
              <w:jc w:val="both"/>
            </w:pPr>
            <w:r>
              <w:t xml:space="preserve">(в ред. </w:t>
            </w:r>
            <w:hyperlink r:id="rId80">
              <w:r>
                <w:rPr>
                  <w:color w:val="0000FF"/>
                </w:rPr>
                <w:t>Постановления</w:t>
              </w:r>
            </w:hyperlink>
            <w:r>
              <w:t xml:space="preserve"> Правительства Забайкальского края от 31.03.2017 N 113)</w:t>
            </w:r>
          </w:p>
        </w:tc>
      </w:tr>
    </w:tbl>
    <w:p w:rsidR="001505DB" w:rsidRDefault="001505DB">
      <w:pPr>
        <w:pStyle w:val="ConsPlusNormal"/>
        <w:jc w:val="both"/>
      </w:pPr>
    </w:p>
    <w:p w:rsidR="001505DB" w:rsidRDefault="001505DB">
      <w:pPr>
        <w:pStyle w:val="ConsPlusTitle"/>
        <w:jc w:val="center"/>
        <w:outlineLvl w:val="1"/>
      </w:pPr>
      <w:r>
        <w:t>9. ОПИСАНИЕ ПОДПРОГРАММ</w:t>
      </w:r>
    </w:p>
    <w:p w:rsidR="001505DB" w:rsidRDefault="001505DB">
      <w:pPr>
        <w:pStyle w:val="ConsPlusNormal"/>
        <w:jc w:val="both"/>
      </w:pPr>
    </w:p>
    <w:p w:rsidR="001505DB" w:rsidRDefault="001505DB">
      <w:pPr>
        <w:pStyle w:val="ConsPlusTitle"/>
        <w:jc w:val="center"/>
        <w:outlineLvl w:val="2"/>
      </w:pPr>
      <w:bookmarkStart w:id="1" w:name="P337"/>
      <w:bookmarkEnd w:id="1"/>
      <w:r>
        <w:t>9.1. ПОДПРОГРАММА "ОБЕСПЕЧЕНИЕ СБАЛАНСИРОВАННОСТИ</w:t>
      </w:r>
    </w:p>
    <w:p w:rsidR="001505DB" w:rsidRDefault="001505DB">
      <w:pPr>
        <w:pStyle w:val="ConsPlusTitle"/>
        <w:jc w:val="center"/>
      </w:pPr>
      <w:r>
        <w:t>И УСТОЙЧИВОСТИ БЮДЖЕТА ЗАБАЙКАЛЬСКОГО КРАЯ"</w:t>
      </w:r>
    </w:p>
    <w:p w:rsidR="001505DB" w:rsidRDefault="001505DB">
      <w:pPr>
        <w:pStyle w:val="ConsPlusNormal"/>
        <w:jc w:val="center"/>
      </w:pPr>
      <w:r>
        <w:t xml:space="preserve">(в ред. </w:t>
      </w:r>
      <w:hyperlink r:id="rId81">
        <w:r>
          <w:rPr>
            <w:color w:val="0000FF"/>
          </w:rPr>
          <w:t>Постановления</w:t>
        </w:r>
      </w:hyperlink>
      <w:r>
        <w:t xml:space="preserve"> Правительства Забайкальского края</w:t>
      </w:r>
    </w:p>
    <w:p w:rsidR="001505DB" w:rsidRDefault="001505DB">
      <w:pPr>
        <w:pStyle w:val="ConsPlusNormal"/>
        <w:jc w:val="center"/>
      </w:pPr>
      <w:r>
        <w:t>от 29.03.2016 N 115)</w:t>
      </w:r>
    </w:p>
    <w:p w:rsidR="001505DB" w:rsidRDefault="001505DB">
      <w:pPr>
        <w:pStyle w:val="ConsPlusNormal"/>
        <w:jc w:val="both"/>
      </w:pPr>
    </w:p>
    <w:p w:rsidR="001505DB" w:rsidRDefault="001505DB">
      <w:pPr>
        <w:pStyle w:val="ConsPlusTitle"/>
        <w:jc w:val="center"/>
        <w:outlineLvl w:val="3"/>
      </w:pPr>
      <w:r>
        <w:t>ПАСПОРТ ПОДПРОГРАММЫ</w:t>
      </w:r>
    </w:p>
    <w:p w:rsidR="001505DB" w:rsidRDefault="001505DB">
      <w:pPr>
        <w:pStyle w:val="ConsPlusTitle"/>
        <w:jc w:val="center"/>
      </w:pPr>
      <w:r>
        <w:t>"ОБЕСПЕЧЕНИЕ СБАЛАНСИРОВАННОСТИ И УСТОЙЧИВОСТИ БЮДЖЕТА</w:t>
      </w:r>
    </w:p>
    <w:p w:rsidR="001505DB" w:rsidRDefault="001505DB">
      <w:pPr>
        <w:pStyle w:val="ConsPlusTitle"/>
        <w:jc w:val="center"/>
      </w:pPr>
      <w:r>
        <w:t>ЗАБАЙКАЛЬСКОГО КРАЯ"</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381"/>
        <w:gridCol w:w="6690"/>
      </w:tblGrid>
      <w:tr w:rsidR="001505DB">
        <w:tc>
          <w:tcPr>
            <w:tcW w:w="2381" w:type="dxa"/>
            <w:tcBorders>
              <w:top w:val="nil"/>
              <w:left w:val="nil"/>
              <w:bottom w:val="nil"/>
              <w:right w:val="nil"/>
            </w:tcBorders>
          </w:tcPr>
          <w:p w:rsidR="001505DB" w:rsidRDefault="001505DB">
            <w:pPr>
              <w:pStyle w:val="ConsPlusNormal"/>
            </w:pPr>
            <w:r>
              <w:t>Ответственный исполнитель подпрограммы</w:t>
            </w:r>
          </w:p>
        </w:tc>
        <w:tc>
          <w:tcPr>
            <w:tcW w:w="6690" w:type="dxa"/>
            <w:tcBorders>
              <w:top w:val="nil"/>
              <w:left w:val="nil"/>
              <w:bottom w:val="nil"/>
              <w:right w:val="nil"/>
            </w:tcBorders>
          </w:tcPr>
          <w:p w:rsidR="001505DB" w:rsidRDefault="001505DB">
            <w:pPr>
              <w:pStyle w:val="ConsPlusNormal"/>
              <w:jc w:val="both"/>
            </w:pPr>
            <w:r>
              <w:t>Министерство финансов Забайкальского края.</w:t>
            </w:r>
          </w:p>
        </w:tc>
      </w:tr>
      <w:tr w:rsidR="001505DB">
        <w:tc>
          <w:tcPr>
            <w:tcW w:w="2381" w:type="dxa"/>
            <w:tcBorders>
              <w:top w:val="nil"/>
              <w:left w:val="nil"/>
              <w:bottom w:val="nil"/>
              <w:right w:val="nil"/>
            </w:tcBorders>
          </w:tcPr>
          <w:p w:rsidR="001505DB" w:rsidRDefault="001505DB">
            <w:pPr>
              <w:pStyle w:val="ConsPlusNormal"/>
            </w:pPr>
            <w:r>
              <w:t>Соисполнители подпрограммы</w:t>
            </w:r>
          </w:p>
        </w:tc>
        <w:tc>
          <w:tcPr>
            <w:tcW w:w="6690" w:type="dxa"/>
            <w:tcBorders>
              <w:top w:val="nil"/>
              <w:left w:val="nil"/>
              <w:bottom w:val="nil"/>
              <w:right w:val="nil"/>
            </w:tcBorders>
          </w:tcPr>
          <w:p w:rsidR="001505DB" w:rsidRDefault="001505DB">
            <w:pPr>
              <w:pStyle w:val="ConsPlusNormal"/>
            </w:pPr>
            <w:r>
              <w:t>-</w:t>
            </w:r>
          </w:p>
        </w:tc>
      </w:tr>
      <w:tr w:rsidR="001505DB">
        <w:tc>
          <w:tcPr>
            <w:tcW w:w="2381" w:type="dxa"/>
            <w:tcBorders>
              <w:top w:val="nil"/>
              <w:left w:val="nil"/>
              <w:bottom w:val="nil"/>
              <w:right w:val="nil"/>
            </w:tcBorders>
          </w:tcPr>
          <w:p w:rsidR="001505DB" w:rsidRDefault="001505DB">
            <w:pPr>
              <w:pStyle w:val="ConsPlusNormal"/>
            </w:pPr>
            <w:r>
              <w:t>Цели подпрограммы</w:t>
            </w:r>
          </w:p>
        </w:tc>
        <w:tc>
          <w:tcPr>
            <w:tcW w:w="6690" w:type="dxa"/>
            <w:tcBorders>
              <w:top w:val="nil"/>
              <w:left w:val="nil"/>
              <w:bottom w:val="nil"/>
              <w:right w:val="nil"/>
            </w:tcBorders>
          </w:tcPr>
          <w:p w:rsidR="001505DB" w:rsidRDefault="001505DB">
            <w:pPr>
              <w:pStyle w:val="ConsPlusNormal"/>
              <w:jc w:val="both"/>
            </w:pPr>
            <w:r>
              <w:t>Обеспечение сбалансированности и устойчивости краевого бюджета в условиях ограниченности его доходных источников и источников финансирования дефицита бюджета.</w:t>
            </w:r>
          </w:p>
        </w:tc>
      </w:tr>
      <w:tr w:rsidR="001505DB">
        <w:tc>
          <w:tcPr>
            <w:tcW w:w="2381" w:type="dxa"/>
            <w:tcBorders>
              <w:top w:val="nil"/>
              <w:left w:val="nil"/>
              <w:bottom w:val="nil"/>
              <w:right w:val="nil"/>
            </w:tcBorders>
          </w:tcPr>
          <w:p w:rsidR="001505DB" w:rsidRDefault="001505DB">
            <w:pPr>
              <w:pStyle w:val="ConsPlusNormal"/>
            </w:pPr>
            <w:r>
              <w:t>Задачи подпрограммы</w:t>
            </w:r>
          </w:p>
        </w:tc>
        <w:tc>
          <w:tcPr>
            <w:tcW w:w="6690" w:type="dxa"/>
            <w:tcBorders>
              <w:top w:val="nil"/>
              <w:left w:val="nil"/>
              <w:bottom w:val="nil"/>
              <w:right w:val="nil"/>
            </w:tcBorders>
          </w:tcPr>
          <w:p w:rsidR="001505DB" w:rsidRDefault="001505DB">
            <w:pPr>
              <w:pStyle w:val="ConsPlusNormal"/>
              <w:jc w:val="both"/>
            </w:pPr>
            <w:r>
              <w:t>Обеспечение эффективного управления региональными финансами, составление и организация исполнения краевого бюджета, реализация возложенных на Министерство финансов Забайкальского края бюджетных полномочий.</w:t>
            </w:r>
          </w:p>
          <w:p w:rsidR="001505DB" w:rsidRDefault="001505DB">
            <w:pPr>
              <w:pStyle w:val="ConsPlusNormal"/>
              <w:jc w:val="both"/>
            </w:pPr>
            <w:r>
              <w:t>Совершенствование программно-целевых методов управления.</w:t>
            </w:r>
          </w:p>
          <w:p w:rsidR="001505DB" w:rsidRDefault="001505DB">
            <w:pPr>
              <w:pStyle w:val="ConsPlusNormal"/>
              <w:jc w:val="both"/>
            </w:pPr>
            <w:r>
              <w:t>Повышение качества управления финансами исполнительных органов государственной власти Забайкальского края.</w:t>
            </w:r>
          </w:p>
          <w:p w:rsidR="001505DB" w:rsidRDefault="001505DB">
            <w:pPr>
              <w:pStyle w:val="ConsPlusNormal"/>
              <w:jc w:val="both"/>
            </w:pPr>
            <w:r>
              <w:lastRenderedPageBreak/>
              <w:t>Повышение достоверности и надежности прогнозных параметров краевого бюджета в части налоговых и неналоговых доходов.</w:t>
            </w:r>
          </w:p>
          <w:p w:rsidR="001505DB" w:rsidRDefault="001505DB">
            <w:pPr>
              <w:pStyle w:val="ConsPlusNormal"/>
              <w:jc w:val="both"/>
            </w:pPr>
            <w:r>
              <w:t>Создание условий для наращивания налогового потенциала Забайкальского края.</w:t>
            </w:r>
          </w:p>
        </w:tc>
      </w:tr>
      <w:tr w:rsidR="001505DB">
        <w:tc>
          <w:tcPr>
            <w:tcW w:w="2381" w:type="dxa"/>
            <w:tcBorders>
              <w:top w:val="nil"/>
              <w:left w:val="nil"/>
              <w:bottom w:val="nil"/>
              <w:right w:val="nil"/>
            </w:tcBorders>
          </w:tcPr>
          <w:p w:rsidR="001505DB" w:rsidRDefault="001505DB">
            <w:pPr>
              <w:pStyle w:val="ConsPlusNormal"/>
            </w:pPr>
            <w:r>
              <w:lastRenderedPageBreak/>
              <w:t>Этапы и сроки реализации подпрограммы</w:t>
            </w:r>
          </w:p>
        </w:tc>
        <w:tc>
          <w:tcPr>
            <w:tcW w:w="6690" w:type="dxa"/>
            <w:tcBorders>
              <w:top w:val="nil"/>
              <w:left w:val="nil"/>
              <w:bottom w:val="nil"/>
              <w:right w:val="nil"/>
            </w:tcBorders>
          </w:tcPr>
          <w:p w:rsidR="001505DB" w:rsidRDefault="001505DB">
            <w:pPr>
              <w:pStyle w:val="ConsPlusNormal"/>
            </w:pPr>
            <w:r>
              <w:t>Срок реализации 2014 - 2025 гг.</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82">
              <w:r>
                <w:rPr>
                  <w:color w:val="0000FF"/>
                </w:rPr>
                <w:t>N 337</w:t>
              </w:r>
            </w:hyperlink>
            <w:r>
              <w:t xml:space="preserve">, от 03.10.2019 </w:t>
            </w:r>
            <w:hyperlink r:id="rId83">
              <w:r>
                <w:rPr>
                  <w:color w:val="0000FF"/>
                </w:rPr>
                <w:t>N 393</w:t>
              </w:r>
            </w:hyperlink>
            <w:r>
              <w:t xml:space="preserve">, от 05.09.2022 </w:t>
            </w:r>
            <w:hyperlink r:id="rId84">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jc w:val="both"/>
            </w:pPr>
            <w:r>
              <w:t>Объемы бюджетных ассигнований подпрограммы</w:t>
            </w:r>
          </w:p>
        </w:tc>
        <w:tc>
          <w:tcPr>
            <w:tcW w:w="6690" w:type="dxa"/>
            <w:tcBorders>
              <w:top w:val="nil"/>
              <w:left w:val="nil"/>
              <w:bottom w:val="nil"/>
              <w:right w:val="nil"/>
            </w:tcBorders>
          </w:tcPr>
          <w:p w:rsidR="001505DB" w:rsidRDefault="001505DB">
            <w:pPr>
              <w:pStyle w:val="ConsPlusNormal"/>
              <w:jc w:val="both"/>
            </w:pPr>
            <w:r>
              <w:t>Общий объем расходов на подпрограмму за счет бюджетных ассигнований краевого бюджета:</w:t>
            </w:r>
          </w:p>
          <w:p w:rsidR="001505DB" w:rsidRDefault="001505DB">
            <w:pPr>
              <w:pStyle w:val="ConsPlusNormal"/>
              <w:jc w:val="both"/>
            </w:pPr>
            <w:r>
              <w:t>всего - 366 873,6 тыс. рублей, в том числе по годам:</w:t>
            </w:r>
          </w:p>
          <w:p w:rsidR="001505DB" w:rsidRDefault="001505DB">
            <w:pPr>
              <w:pStyle w:val="ConsPlusNormal"/>
              <w:jc w:val="both"/>
            </w:pPr>
            <w:r>
              <w:t>в 2014 году - 0 рублей;</w:t>
            </w:r>
          </w:p>
          <w:p w:rsidR="001505DB" w:rsidRDefault="001505DB">
            <w:pPr>
              <w:pStyle w:val="ConsPlusNormal"/>
              <w:jc w:val="both"/>
            </w:pPr>
            <w:r>
              <w:t>в 2015 году - 0 рублей;</w:t>
            </w:r>
          </w:p>
          <w:p w:rsidR="001505DB" w:rsidRDefault="001505DB">
            <w:pPr>
              <w:pStyle w:val="ConsPlusNormal"/>
              <w:jc w:val="both"/>
            </w:pPr>
            <w:r>
              <w:t>в 2016 году - 0 рублей;</w:t>
            </w:r>
          </w:p>
          <w:p w:rsidR="001505DB" w:rsidRDefault="001505DB">
            <w:pPr>
              <w:pStyle w:val="ConsPlusNormal"/>
              <w:jc w:val="both"/>
            </w:pPr>
            <w:r>
              <w:t>в 2017 году - 0 рублей;</w:t>
            </w:r>
          </w:p>
          <w:p w:rsidR="001505DB" w:rsidRDefault="001505DB">
            <w:pPr>
              <w:pStyle w:val="ConsPlusNormal"/>
              <w:jc w:val="both"/>
            </w:pPr>
            <w:r>
              <w:t>в 2018 году - 49 933,6 тыс. рублей;</w:t>
            </w:r>
          </w:p>
          <w:p w:rsidR="001505DB" w:rsidRDefault="001505DB">
            <w:pPr>
              <w:pStyle w:val="ConsPlusNormal"/>
              <w:jc w:val="both"/>
            </w:pPr>
            <w:r>
              <w:t>в 2019 году - 29 174,6 тыс. рублей;</w:t>
            </w:r>
          </w:p>
          <w:p w:rsidR="001505DB" w:rsidRDefault="001505DB">
            <w:pPr>
              <w:pStyle w:val="ConsPlusNormal"/>
              <w:jc w:val="both"/>
            </w:pPr>
            <w:r>
              <w:t>в 2020 году - 37 347,4 тыс. рублей;</w:t>
            </w:r>
          </w:p>
          <w:p w:rsidR="001505DB" w:rsidRDefault="001505DB">
            <w:pPr>
              <w:pStyle w:val="ConsPlusNormal"/>
              <w:jc w:val="both"/>
            </w:pPr>
            <w:r>
              <w:t>в 2021 году - 51 170,9 тыс. рублей;</w:t>
            </w:r>
          </w:p>
          <w:p w:rsidR="001505DB" w:rsidRDefault="001505DB">
            <w:pPr>
              <w:pStyle w:val="ConsPlusNormal"/>
              <w:jc w:val="both"/>
            </w:pPr>
            <w:r>
              <w:t>в 2022 году - 59 610,7 тыс. рублей;</w:t>
            </w:r>
          </w:p>
          <w:p w:rsidR="001505DB" w:rsidRDefault="001505DB">
            <w:pPr>
              <w:pStyle w:val="ConsPlusNormal"/>
              <w:jc w:val="both"/>
            </w:pPr>
            <w:r>
              <w:t>в 2023 году - 45 598,6 тыс. рублей;</w:t>
            </w:r>
          </w:p>
          <w:p w:rsidR="001505DB" w:rsidRDefault="001505DB">
            <w:pPr>
              <w:pStyle w:val="ConsPlusNormal"/>
              <w:jc w:val="both"/>
            </w:pPr>
            <w:r>
              <w:t>в 2024 году - 47 018,9 тыс. рублей;</w:t>
            </w:r>
          </w:p>
          <w:p w:rsidR="001505DB" w:rsidRDefault="001505DB">
            <w:pPr>
              <w:pStyle w:val="ConsPlusNormal"/>
              <w:jc w:val="both"/>
            </w:pPr>
            <w:r>
              <w:t>в 2025 году - 47 018,9 тыс. рублей.</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31.03.2021 </w:t>
            </w:r>
            <w:hyperlink r:id="rId85">
              <w:r>
                <w:rPr>
                  <w:color w:val="0000FF"/>
                </w:rPr>
                <w:t>N 103</w:t>
              </w:r>
            </w:hyperlink>
            <w:r>
              <w:t xml:space="preserve">, от 30.12.2021 </w:t>
            </w:r>
            <w:hyperlink r:id="rId86">
              <w:r>
                <w:rPr>
                  <w:color w:val="0000FF"/>
                </w:rPr>
                <w:t>N 563</w:t>
              </w:r>
            </w:hyperlink>
            <w:r>
              <w:t xml:space="preserve">, от 29.03.2022 </w:t>
            </w:r>
            <w:hyperlink r:id="rId87">
              <w:r>
                <w:rPr>
                  <w:color w:val="0000FF"/>
                </w:rPr>
                <w:t>N 104</w:t>
              </w:r>
            </w:hyperlink>
            <w:r>
              <w:t xml:space="preserve">, от 05.09.2022 </w:t>
            </w:r>
            <w:hyperlink r:id="rId88">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jc w:val="both"/>
            </w:pPr>
            <w:r>
              <w:t>Ожидаемые значения показателей конечных результатов реализации подпрограммы</w:t>
            </w:r>
          </w:p>
        </w:tc>
        <w:tc>
          <w:tcPr>
            <w:tcW w:w="6690" w:type="dxa"/>
            <w:tcBorders>
              <w:top w:val="nil"/>
              <w:left w:val="nil"/>
              <w:bottom w:val="nil"/>
              <w:right w:val="nil"/>
            </w:tcBorders>
          </w:tcPr>
          <w:p w:rsidR="001505DB" w:rsidRDefault="001505DB">
            <w:pPr>
              <w:pStyle w:val="ConsPlusNormal"/>
              <w:jc w:val="both"/>
            </w:pPr>
            <w:r>
              <w:t>Сбалансированность бюджета Забайкальского края в долгосрочном периоде.</w:t>
            </w:r>
          </w:p>
          <w:p w:rsidR="001505DB" w:rsidRDefault="001505DB">
            <w:pPr>
              <w:pStyle w:val="ConsPlusNormal"/>
              <w:jc w:val="both"/>
            </w:pPr>
            <w:r>
              <w:t>Совершенствование нормативного правового регулирования и методологического обеспечения бюджетного процесса, своевременная и качественная подготовка проекта закона о бюджете Забайкальского края на очередной финансовый год и плановый период.</w:t>
            </w:r>
          </w:p>
          <w:p w:rsidR="001505DB" w:rsidRDefault="001505DB">
            <w:pPr>
              <w:pStyle w:val="ConsPlusNormal"/>
              <w:jc w:val="both"/>
            </w:pPr>
            <w:r>
              <w:t>Снижение просроченной задолженности по налогам и сборам в краевом бюджете в объеме налоговых доходов краевого бюджета к 2025 году до 2,4%.</w:t>
            </w:r>
          </w:p>
          <w:p w:rsidR="001505DB" w:rsidRDefault="001505DB">
            <w:pPr>
              <w:pStyle w:val="ConsPlusNormal"/>
              <w:jc w:val="both"/>
            </w:pPr>
            <w:r>
              <w:t>Ежегодное выполнение показателей финансовой оценки по Плану финансового оздоровления на 100%.</w:t>
            </w:r>
          </w:p>
          <w:p w:rsidR="001505DB" w:rsidRDefault="001505DB">
            <w:pPr>
              <w:pStyle w:val="ConsPlusNormal"/>
              <w:jc w:val="both"/>
            </w:pPr>
            <w:r>
              <w:t>Формирование и исполнение краевого бюджета на программной основе (удельный вес расходов краевого бюджета, формируемых программным методом, в общем объеме расходов краевого бюджета в соответствующем финансовом году (не менее 80%)).</w:t>
            </w:r>
          </w:p>
          <w:p w:rsidR="001505DB" w:rsidRDefault="001505DB">
            <w:pPr>
              <w:pStyle w:val="ConsPlusNormal"/>
              <w:jc w:val="both"/>
            </w:pPr>
            <w:r>
              <w:t>Повышение качества управления региональными финансами.</w:t>
            </w:r>
          </w:p>
          <w:p w:rsidR="001505DB" w:rsidRDefault="001505DB">
            <w:pPr>
              <w:pStyle w:val="ConsPlusNormal"/>
              <w:jc w:val="both"/>
            </w:pPr>
            <w:r>
              <w:t>Снижение доли просроченной кредиторской задолженности в расходах консолидированного бюджета Забайкальского края к 2025 году до 1,7%.</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89">
              <w:r>
                <w:rPr>
                  <w:color w:val="0000FF"/>
                </w:rPr>
                <w:t>N 337</w:t>
              </w:r>
            </w:hyperlink>
            <w:r>
              <w:t xml:space="preserve">, от 03.10.2019 </w:t>
            </w:r>
            <w:hyperlink r:id="rId90">
              <w:r>
                <w:rPr>
                  <w:color w:val="0000FF"/>
                </w:rPr>
                <w:t>N 393</w:t>
              </w:r>
            </w:hyperlink>
            <w:r>
              <w:t xml:space="preserve">, от 05.09.2022 </w:t>
            </w:r>
            <w:hyperlink r:id="rId91">
              <w:r>
                <w:rPr>
                  <w:color w:val="0000FF"/>
                </w:rPr>
                <w:t>N 395</w:t>
              </w:r>
            </w:hyperlink>
            <w:r>
              <w:t>)</w:t>
            </w:r>
          </w:p>
        </w:tc>
      </w:tr>
    </w:tbl>
    <w:p w:rsidR="001505DB" w:rsidRDefault="001505DB">
      <w:pPr>
        <w:pStyle w:val="ConsPlusNormal"/>
        <w:jc w:val="both"/>
      </w:pPr>
    </w:p>
    <w:p w:rsidR="001505DB" w:rsidRDefault="001505DB">
      <w:pPr>
        <w:pStyle w:val="ConsPlusTitle"/>
        <w:jc w:val="center"/>
        <w:outlineLvl w:val="3"/>
      </w:pPr>
      <w:r>
        <w:t>Раздел 1. ХАРАКТЕРИСТИКА ТЕКУЩЕГО СОСТОЯНИЯ</w:t>
      </w:r>
    </w:p>
    <w:p w:rsidR="001505DB" w:rsidRDefault="001505DB">
      <w:pPr>
        <w:pStyle w:val="ConsPlusTitle"/>
        <w:jc w:val="center"/>
      </w:pPr>
      <w:r>
        <w:t>СФЕРЫ РЕАЛИЗАЦИИ ПОДПРОГРАММЫ</w:t>
      </w:r>
    </w:p>
    <w:p w:rsidR="001505DB" w:rsidRDefault="001505DB">
      <w:pPr>
        <w:pStyle w:val="ConsPlusNormal"/>
        <w:jc w:val="both"/>
      </w:pPr>
    </w:p>
    <w:p w:rsidR="001505DB" w:rsidRDefault="001505DB">
      <w:pPr>
        <w:pStyle w:val="ConsPlusNormal"/>
        <w:ind w:firstLine="540"/>
        <w:jc w:val="both"/>
      </w:pPr>
      <w:r>
        <w:t>Обеспечение сбалансированности и устойчивости бюджета Забайкальского края является основной задачей бюджетной политики с целью безусловного исполнения действующих расходных обязательств, в первую очередь, социально значимых.</w:t>
      </w:r>
    </w:p>
    <w:p w:rsidR="001505DB" w:rsidRDefault="001505DB">
      <w:pPr>
        <w:pStyle w:val="ConsPlusNormal"/>
        <w:spacing w:before="200"/>
        <w:ind w:firstLine="540"/>
        <w:jc w:val="both"/>
      </w:pPr>
      <w:r>
        <w:t xml:space="preserve">В условиях замедления экономики, ежегодного снижения финансовой помощи из </w:t>
      </w:r>
      <w:r>
        <w:lastRenderedPageBreak/>
        <w:t>федерального бюджета, отсутствия возможности привлечения кредитов в связи с достижением предельного уровня государственного долга проблема сбалансированности бюджета Забайкальского края в последние годы приобрела особое значение.</w:t>
      </w:r>
    </w:p>
    <w:p w:rsidR="001505DB" w:rsidRDefault="001505DB">
      <w:pPr>
        <w:pStyle w:val="ConsPlusNormal"/>
        <w:spacing w:before="200"/>
        <w:ind w:firstLine="540"/>
        <w:jc w:val="both"/>
      </w:pPr>
      <w:r>
        <w:t>Фактическое поступление налоговых и неналоговых доходов бюджета Забайкальского края за 2015 год составило 24680,6 млн. рублей, или 94,4% к годовым бюджетным назначениям.</w:t>
      </w:r>
    </w:p>
    <w:p w:rsidR="001505DB" w:rsidRDefault="001505DB">
      <w:pPr>
        <w:pStyle w:val="ConsPlusNormal"/>
        <w:spacing w:before="200"/>
        <w:ind w:firstLine="540"/>
        <w:jc w:val="both"/>
      </w:pPr>
      <w:r>
        <w:t>К соответствующему уровню 2014 года увеличение доходов составило 1939,0 млн. рублей, или 8,5%, в том числе по следующим налогам:</w:t>
      </w:r>
    </w:p>
    <w:p w:rsidR="001505DB" w:rsidRDefault="001505DB">
      <w:pPr>
        <w:pStyle w:val="ConsPlusNormal"/>
        <w:spacing w:before="200"/>
        <w:ind w:firstLine="540"/>
        <w:jc w:val="both"/>
      </w:pPr>
      <w:r>
        <w:t>1) по налогу на прибыль организаций - на 453,6 млн. рублей (на 13,0%);</w:t>
      </w:r>
    </w:p>
    <w:p w:rsidR="001505DB" w:rsidRDefault="001505DB">
      <w:pPr>
        <w:pStyle w:val="ConsPlusNormal"/>
        <w:spacing w:before="200"/>
        <w:ind w:firstLine="540"/>
        <w:jc w:val="both"/>
      </w:pPr>
      <w:r>
        <w:t>2) по налогу на доходы физических лиц - на 35,5 млн. рублей (на 0,3%);</w:t>
      </w:r>
    </w:p>
    <w:p w:rsidR="001505DB" w:rsidRDefault="001505DB">
      <w:pPr>
        <w:pStyle w:val="ConsPlusNormal"/>
        <w:spacing w:before="200"/>
        <w:ind w:firstLine="540"/>
        <w:jc w:val="both"/>
      </w:pPr>
      <w:r>
        <w:t>3) по налогу на имущество организаций - на 1266,0 млн. рублей (на 40,8%).</w:t>
      </w:r>
    </w:p>
    <w:p w:rsidR="001505DB" w:rsidRDefault="001505DB">
      <w:pPr>
        <w:pStyle w:val="ConsPlusNormal"/>
        <w:spacing w:before="200"/>
        <w:ind w:firstLine="540"/>
        <w:jc w:val="both"/>
      </w:pPr>
      <w:r>
        <w:t xml:space="preserve">При прогнозировании доходов бюджета Забайкальского края на точность планирования налоговых доходов оказывают влияние фактически произведенные возвраты переплаты по налогам на расчетные счета налогоплательщиков, учесть которые при прогнозировании доходов не представляется возможным в связи с отсутствием обязанности налоговых органов передавать в финансовые органы сведения о рассмотрении заявлений на возврат излишне уплаченных сумм налогов налогоплательщиками, о планируемых возвратах, а также суммы переплаты в соответствии с </w:t>
      </w:r>
      <w:hyperlink r:id="rId92">
        <w:r>
          <w:rPr>
            <w:color w:val="0000FF"/>
          </w:rPr>
          <w:t>постановлением</w:t>
        </w:r>
      </w:hyperlink>
      <w:r>
        <w:t xml:space="preserve"> Правительства Российской Федерации от 12 августа 2004 года N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1505DB" w:rsidRDefault="001505DB">
      <w:pPr>
        <w:pStyle w:val="ConsPlusNormal"/>
        <w:spacing w:before="200"/>
        <w:ind w:firstLine="540"/>
        <w:jc w:val="both"/>
      </w:pPr>
      <w:r>
        <w:t>В 2015 году возвраты по налогам составили 2141,5 млн. рублей, в том числе возврат переплаты по налогу прибыль - 1262,4 млн. рублей, имущественные и социальные вычеты по налогу на доходы физических лиц - 879,1 млн. рублей, что привело к отсутствию источников финансирования на заработную плату в IV квартале 2015 года.</w:t>
      </w:r>
    </w:p>
    <w:p w:rsidR="001505DB" w:rsidRDefault="001505DB">
      <w:pPr>
        <w:pStyle w:val="ConsPlusNormal"/>
        <w:spacing w:before="200"/>
        <w:ind w:firstLine="540"/>
        <w:jc w:val="both"/>
      </w:pPr>
      <w:r>
        <w:t>Начиная с 2012 года наблюдается рост расходов, вызванный в большей степени выполнением мероприятий Указов Президента Российской Федерации, а также увеличением расходов на обязательное медицинское страхование неработающего населения в связи с поэтапным переходом к установленному в соответствии с федеральным законодательством тарифу страхового взноса.</w:t>
      </w:r>
    </w:p>
    <w:p w:rsidR="001505DB" w:rsidRDefault="001505DB">
      <w:pPr>
        <w:pStyle w:val="ConsPlusNormal"/>
        <w:spacing w:before="200"/>
        <w:ind w:firstLine="540"/>
        <w:jc w:val="both"/>
      </w:pPr>
      <w:r>
        <w:t>Расходы краевого бюджета исполнены в 2015 году в сумме 50621,0 млн. рублей, или 96,0% к уточненным годовым бюджетным ассигнованиям.</w:t>
      </w:r>
    </w:p>
    <w:p w:rsidR="001505DB" w:rsidRDefault="001505DB">
      <w:pPr>
        <w:pStyle w:val="ConsPlusNormal"/>
        <w:jc w:val="both"/>
      </w:pPr>
      <w:r>
        <w:t xml:space="preserve">(в ред. </w:t>
      </w:r>
      <w:hyperlink r:id="rId93">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Доля социально значимых и первоочередных расходов в общей структуре расходов составила 94,1%, из них общий объем расходов на оплату труда с начислениями - 8826,7 млн. рублей, социальное обеспечение - 6324,8 млн. рублей, обязательное медицинское страхование неработающего населения - 7116,0 млн. рублей, межбюджетные трансферты - 15672,4 млн. рублей.</w:t>
      </w:r>
    </w:p>
    <w:p w:rsidR="001505DB" w:rsidRDefault="001505DB">
      <w:pPr>
        <w:pStyle w:val="ConsPlusNormal"/>
        <w:spacing w:before="200"/>
        <w:ind w:firstLine="540"/>
        <w:jc w:val="both"/>
      </w:pPr>
      <w:r>
        <w:t>Бюджет исполнен с дефицитом в сумме 6413,8 млн. рублей.</w:t>
      </w:r>
    </w:p>
    <w:p w:rsidR="001505DB" w:rsidRDefault="001505DB">
      <w:pPr>
        <w:pStyle w:val="ConsPlusNormal"/>
        <w:spacing w:before="200"/>
        <w:ind w:firstLine="540"/>
        <w:jc w:val="both"/>
      </w:pPr>
      <w:r>
        <w:t>В целях сбалансированности бюджета ведется работа с невыясненными поступлениями в краевой бюджет, а также во взаимодействии с налоговыми органами - работа с просроченной кредиторской задолженностью по налогам и сборам в краевой бюджет. Принимаются меры для выявления случаев уклонения от уплаты налогов.</w:t>
      </w:r>
    </w:p>
    <w:p w:rsidR="001505DB" w:rsidRDefault="001505DB">
      <w:pPr>
        <w:pStyle w:val="ConsPlusNormal"/>
        <w:spacing w:before="200"/>
        <w:ind w:firstLine="540"/>
        <w:jc w:val="both"/>
      </w:pPr>
      <w:r>
        <w:t>Правительством Забайкальского края утвержден План мероприятий по сокращению государственного долга Забайкальского края, в состав которого включены направления роста доходов, оптимизации расходов и совершенствования долговой политики. Также в рамках Плана первоочередных мероприятий по обеспечению устойчивого развития экономики и социальной стабильности в 2015 году и на период 2016 - 2017 годов в Забайкальском крае выполняются мероприятия, направленные на стабилизацию работы ключевых отраслей и организаций, составляющих экономическую основу Забайкальского края.</w:t>
      </w:r>
    </w:p>
    <w:p w:rsidR="001505DB" w:rsidRDefault="001505DB">
      <w:pPr>
        <w:pStyle w:val="ConsPlusNormal"/>
        <w:spacing w:before="200"/>
        <w:ind w:firstLine="540"/>
        <w:jc w:val="both"/>
      </w:pPr>
      <w:r>
        <w:t xml:space="preserve">В результате работы Правительства Забайкальского края в бюджет Забайкальского края в </w:t>
      </w:r>
      <w:r>
        <w:lastRenderedPageBreak/>
        <w:t>2015 году привлечена дополнительная финансовая помощь из федерального бюджета в сумме 8,1 млрд. рублей, в том числе в виде дотации на поддержку мер по обеспечению сбалансированности бюджетов 1,1 млрд. рублей, в виде бюджетных кредитов - 7,0 млрд. рублей, дополнительно мобилизовано налоговых и неналоговых доходов в сумме 0,6 млрд. рублей, что позволило выплатить заработную плату с учетом аванса декабря 2015 года и обеспечить финансовыми ресурсами в полном объеме взносы на обязательное медицинское страхование неработающего населения.</w:t>
      </w:r>
    </w:p>
    <w:p w:rsidR="001505DB" w:rsidRDefault="001505DB">
      <w:pPr>
        <w:pStyle w:val="ConsPlusNormal"/>
        <w:jc w:val="both"/>
      </w:pPr>
    </w:p>
    <w:p w:rsidR="001505DB" w:rsidRDefault="001505DB">
      <w:pPr>
        <w:pStyle w:val="ConsPlusTitle"/>
        <w:jc w:val="center"/>
        <w:outlineLvl w:val="3"/>
      </w:pPr>
      <w:r>
        <w:t>Раздел 2. ПЕРЕЧЕНЬ ПРИОРИТЕТОВ ГОСУДАРСТВЕННОЙ ПОЛИТИКИ</w:t>
      </w:r>
    </w:p>
    <w:p w:rsidR="001505DB" w:rsidRDefault="001505DB">
      <w:pPr>
        <w:pStyle w:val="ConsPlusTitle"/>
        <w:jc w:val="center"/>
      </w:pPr>
      <w:r>
        <w:t>В СФЕРЕ РЕАЛИЗАЦИИ ПОДПРОГРАММЫ</w:t>
      </w:r>
    </w:p>
    <w:p w:rsidR="001505DB" w:rsidRDefault="001505DB">
      <w:pPr>
        <w:pStyle w:val="ConsPlusNormal"/>
        <w:jc w:val="both"/>
      </w:pPr>
    </w:p>
    <w:p w:rsidR="001505DB" w:rsidRDefault="001505DB">
      <w:pPr>
        <w:pStyle w:val="ConsPlusNormal"/>
        <w:ind w:firstLine="540"/>
        <w:jc w:val="both"/>
      </w:pPr>
      <w:r>
        <w:t>Распоряжением Правительства Забайкальского края от 17 ноября 2015 года определены основные направления бюджетной и налоговой политики Забайкальского края на 2016 год и плановый период 2017 и 2018 годов, нацеленные на сохранение социальной и экономической стабильности Забайкальского края, обеспечение сбалансированности и устойчивости краевого бюджета в условиях ограниченности его доходных источников и источников финансирования дефицита бюджета.</w:t>
      </w:r>
    </w:p>
    <w:p w:rsidR="001505DB" w:rsidRDefault="001505DB">
      <w:pPr>
        <w:pStyle w:val="ConsPlusNormal"/>
        <w:spacing w:before="200"/>
        <w:ind w:firstLine="540"/>
        <w:jc w:val="both"/>
      </w:pPr>
      <w:r>
        <w:t>Важным шагом в данной связи должен стать выбор приоритетных направлений расходов, оценка их объемов, необходимых для достижения конкретных количественно определенных целей государственной социально-экономической политики. При этом потребуется выбирать наиболее эффективные, обеспечивающие ускоренное социально-экономическое развитие, направления. И напротив, в условиях дефицита бюджета привлекаемые из источников финансирования дефицита бюджета средства недопустимо направлять на финансирование текущих затрат, субсидирование нерентабельного производства в негосударственном секторе.</w:t>
      </w:r>
    </w:p>
    <w:p w:rsidR="001505DB" w:rsidRDefault="001505DB">
      <w:pPr>
        <w:pStyle w:val="ConsPlusNormal"/>
        <w:spacing w:before="200"/>
        <w:ind w:firstLine="540"/>
        <w:jc w:val="both"/>
      </w:pPr>
      <w:r>
        <w:t>Ограниченность финансовых ресурсов в условиях несоразмерного с ростом доходов увеличения расходных обязательств субъектов Российской Федерации обуславливает необходимость усиления мер по повышению эффективности бюджетных расходов, стимулирования роста доходов бюджета и обеспечения эффективной долговой политики.</w:t>
      </w:r>
    </w:p>
    <w:p w:rsidR="001505DB" w:rsidRDefault="001505DB">
      <w:pPr>
        <w:pStyle w:val="ConsPlusNormal"/>
        <w:spacing w:before="200"/>
        <w:ind w:firstLine="540"/>
        <w:jc w:val="both"/>
      </w:pPr>
      <w:r>
        <w:t>В крае необходимо разработать и внедрить систему ежегодного анализа эффективности расходов по каждому направлению, а также предусмотреть меры ответственности за недостижение поставленных целей. Это возможно сделать благодаря переходу с 2016 года к программному принципу формирования бюджета, предпосылкой для чего является многолетний опыт составления исполнительными органами государственной власти края докладов о результатах и основных направлениях деятельности, а также работы с долгосрочными и ведомственными целевыми программами.</w:t>
      </w:r>
    </w:p>
    <w:p w:rsidR="001505DB" w:rsidRDefault="001505DB">
      <w:pPr>
        <w:pStyle w:val="ConsPlusNormal"/>
        <w:spacing w:before="200"/>
        <w:ind w:firstLine="540"/>
        <w:jc w:val="both"/>
      </w:pPr>
      <w:r>
        <w:t>Для внедрения изложенных подходов в практику потребуется провести работу по совершенствованию методологии планирования расходов бюджета Забайкальского края, а также оценки качества финансового менеджмента главных распорядителей средств краевого бюджета, положительно зарекомендовавшей себя в предшествующие годы.</w:t>
      </w:r>
    </w:p>
    <w:p w:rsidR="001505DB" w:rsidRDefault="001505DB">
      <w:pPr>
        <w:pStyle w:val="ConsPlusNormal"/>
        <w:spacing w:before="200"/>
        <w:ind w:firstLine="540"/>
        <w:jc w:val="both"/>
      </w:pPr>
      <w:hyperlink r:id="rId94">
        <w:r>
          <w:rPr>
            <w:color w:val="0000FF"/>
          </w:rPr>
          <w:t>Постановлением</w:t>
        </w:r>
      </w:hyperlink>
      <w:r>
        <w:t xml:space="preserve"> Правительства Забайкальского края от 19 декабря 2017 года N 549 "О некоторых вопросах государственного управления в сфере закупок товаров, работ, услуг для обеспечения нужд Забайкальского края" полномочия и функции Министерства экономического развития Забайкальского края в сфере закупок товаров, работ, услуг для обеспечения нужд Забайкальского края (далее - закупки) переданы Министерству финансов Забайкальского края.</w:t>
      </w:r>
    </w:p>
    <w:p w:rsidR="001505DB" w:rsidRDefault="001505DB">
      <w:pPr>
        <w:pStyle w:val="ConsPlusNormal"/>
        <w:jc w:val="both"/>
      </w:pPr>
      <w:r>
        <w:t xml:space="preserve">(абзац введен </w:t>
      </w:r>
      <w:hyperlink r:id="rId95">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Создание необходимых условий для своевременной и качественной организации конкурентных способов определения поставщиков, обеспечение гласности и прозрачности способствуют реализации антикоррупционной политики государства и направлены на повышение эффективности государственных закупок, минимизацию затрат.</w:t>
      </w:r>
    </w:p>
    <w:p w:rsidR="001505DB" w:rsidRDefault="001505DB">
      <w:pPr>
        <w:pStyle w:val="ConsPlusNormal"/>
        <w:jc w:val="both"/>
      </w:pPr>
      <w:r>
        <w:t xml:space="preserve">(абзац введен </w:t>
      </w:r>
      <w:hyperlink r:id="rId96">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 xml:space="preserve">В рамках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финансами Забайкальского края, а также для обеспечения прозрачности, открытости и подотчетности деятельности государственных органов Забайкальского края, органов государственной власти Забайкальского края, органов местного самоуправления муниципальных образований Забайкальского края, государственных и муниципальных учреждений Забайкальского края создана государственная информационная система "Автоматизированная система </w:t>
      </w:r>
      <w:r>
        <w:lastRenderedPageBreak/>
        <w:t>управления региональными финансами Забайкальского края" (далее - ГИС "Региональные финансы").</w:t>
      </w:r>
    </w:p>
    <w:p w:rsidR="001505DB" w:rsidRDefault="001505DB">
      <w:pPr>
        <w:pStyle w:val="ConsPlusNormal"/>
        <w:jc w:val="both"/>
      </w:pPr>
      <w:r>
        <w:t xml:space="preserve">(абзац введен </w:t>
      </w:r>
      <w:hyperlink r:id="rId97">
        <w:r>
          <w:rPr>
            <w:color w:val="0000FF"/>
          </w:rPr>
          <w:t>Постановлением</w:t>
        </w:r>
      </w:hyperlink>
      <w:r>
        <w:t xml:space="preserve"> Правительства Забайкальского края от 02.12.2020 N 519)</w:t>
      </w:r>
    </w:p>
    <w:p w:rsidR="001505DB" w:rsidRDefault="001505DB">
      <w:pPr>
        <w:pStyle w:val="ConsPlusNormal"/>
        <w:spacing w:before="200"/>
        <w:ind w:firstLine="540"/>
        <w:jc w:val="both"/>
      </w:pPr>
      <w:r>
        <w:t xml:space="preserve">С принятием Федерального </w:t>
      </w:r>
      <w:hyperlink r:id="rId98">
        <w:r>
          <w:rPr>
            <w:color w:val="0000FF"/>
          </w:rPr>
          <w:t>закона</w:t>
        </w:r>
      </w:hyperlink>
      <w:r>
        <w:t xml:space="preserve"> от 26 июля 2017 года N 187-ФЗ "О безопасности критической информационной инфраструктуры Российской Федерации" ГИС "Региональные финансы" признана объектом критической информационной инфраструктуры и включена в реестр значимых объектов критической информационной инфраструктуры Российской Федерации, что требует особых мер обеспечения информационной безопасности.</w:t>
      </w:r>
    </w:p>
    <w:p w:rsidR="001505DB" w:rsidRDefault="001505DB">
      <w:pPr>
        <w:pStyle w:val="ConsPlusNormal"/>
        <w:jc w:val="both"/>
      </w:pPr>
      <w:r>
        <w:t xml:space="preserve">(абзац введен </w:t>
      </w:r>
      <w:hyperlink r:id="rId99">
        <w:r>
          <w:rPr>
            <w:color w:val="0000FF"/>
          </w:rPr>
          <w:t>Постановлением</w:t>
        </w:r>
      </w:hyperlink>
      <w:r>
        <w:t xml:space="preserve"> Правительства Забайкальского края от 02.12.2020 N 519)</w:t>
      </w:r>
    </w:p>
    <w:p w:rsidR="001505DB" w:rsidRDefault="001505DB">
      <w:pPr>
        <w:pStyle w:val="ConsPlusNormal"/>
        <w:spacing w:before="200"/>
        <w:ind w:firstLine="540"/>
        <w:jc w:val="both"/>
      </w:pPr>
      <w:r>
        <w:t>Проект по обеспечению информационной безопасности ГИС "Региональные финансы" признан одним из победителей конкурсного отбора региональных проектов, направленных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проведенного Министерством цифрового развития, связи и массовых коммуникаций Российской Федерации в 2019 году, в связи с чем большую часть мероприятий по защите объекта критической информационной инфраструктуры планируется провести за счет федеральных средств на условиях софинансирования.</w:t>
      </w:r>
    </w:p>
    <w:p w:rsidR="001505DB" w:rsidRDefault="001505DB">
      <w:pPr>
        <w:pStyle w:val="ConsPlusNormal"/>
        <w:jc w:val="both"/>
      </w:pPr>
      <w:r>
        <w:t xml:space="preserve">(абзац введен </w:t>
      </w:r>
      <w:hyperlink r:id="rId100">
        <w:r>
          <w:rPr>
            <w:color w:val="0000FF"/>
          </w:rPr>
          <w:t>Постановлением</w:t>
        </w:r>
      </w:hyperlink>
      <w:r>
        <w:t xml:space="preserve"> Правительства Забайкальского края от 02.12.2020 N 519)</w:t>
      </w:r>
    </w:p>
    <w:p w:rsidR="001505DB" w:rsidRDefault="001505DB">
      <w:pPr>
        <w:pStyle w:val="ConsPlusNormal"/>
        <w:jc w:val="both"/>
      </w:pPr>
    </w:p>
    <w:p w:rsidR="001505DB" w:rsidRDefault="001505DB">
      <w:pPr>
        <w:pStyle w:val="ConsPlusTitle"/>
        <w:jc w:val="center"/>
        <w:outlineLvl w:val="3"/>
      </w:pPr>
      <w:r>
        <w:t>Раздел 3. ОПИСАНИЕ ЦЕЛЕЙ И ЗАДАЧ ПОДПРОГРАММЫ</w:t>
      </w:r>
    </w:p>
    <w:p w:rsidR="001505DB" w:rsidRDefault="001505DB">
      <w:pPr>
        <w:pStyle w:val="ConsPlusNormal"/>
        <w:jc w:val="both"/>
      </w:pPr>
    </w:p>
    <w:p w:rsidR="001505DB" w:rsidRDefault="001505DB">
      <w:pPr>
        <w:pStyle w:val="ConsPlusNormal"/>
        <w:ind w:firstLine="540"/>
        <w:jc w:val="both"/>
      </w:pPr>
      <w:r>
        <w:t>Целью данной подпрограммы является обеспечение сбалансированности и устойчивости краевого бюджета в условиях ограниченности его доходных источников и источников финансирования дефицита бюджета.</w:t>
      </w:r>
    </w:p>
    <w:p w:rsidR="001505DB" w:rsidRDefault="001505DB">
      <w:pPr>
        <w:pStyle w:val="ConsPlusNormal"/>
        <w:spacing w:before="200"/>
        <w:ind w:firstLine="540"/>
        <w:jc w:val="both"/>
      </w:pPr>
      <w:r>
        <w:t>К ключевым задачам подпрограммы относятся:</w:t>
      </w:r>
    </w:p>
    <w:p w:rsidR="001505DB" w:rsidRDefault="001505DB">
      <w:pPr>
        <w:pStyle w:val="ConsPlusNormal"/>
        <w:spacing w:before="200"/>
        <w:ind w:firstLine="540"/>
        <w:jc w:val="both"/>
      </w:pPr>
      <w:r>
        <w:t>обеспечение эффективного управления региональными финансами, составление и организация исполнения краевого бюджета, реализация возложенных на Министерство финансов Забайкальского края бюджетных полномочий;</w:t>
      </w:r>
    </w:p>
    <w:p w:rsidR="001505DB" w:rsidRDefault="001505DB">
      <w:pPr>
        <w:pStyle w:val="ConsPlusNormal"/>
        <w:spacing w:before="200"/>
        <w:ind w:firstLine="540"/>
        <w:jc w:val="both"/>
      </w:pPr>
      <w:r>
        <w:t>совершенствование программно-целевых методов управления;</w:t>
      </w:r>
    </w:p>
    <w:p w:rsidR="001505DB" w:rsidRDefault="001505DB">
      <w:pPr>
        <w:pStyle w:val="ConsPlusNormal"/>
        <w:spacing w:before="200"/>
        <w:ind w:firstLine="540"/>
        <w:jc w:val="both"/>
      </w:pPr>
      <w:r>
        <w:t>повышение качества управления финансами исполнительными органами государственной власти Забайкальского края;</w:t>
      </w:r>
    </w:p>
    <w:p w:rsidR="001505DB" w:rsidRDefault="001505DB">
      <w:pPr>
        <w:pStyle w:val="ConsPlusNormal"/>
        <w:spacing w:before="200"/>
        <w:ind w:firstLine="540"/>
        <w:jc w:val="both"/>
      </w:pPr>
      <w:r>
        <w:t>повышение достоверности и надежности прогнозных параметров краевого бюджета в части налоговых и неналоговых доходов;</w:t>
      </w:r>
    </w:p>
    <w:p w:rsidR="001505DB" w:rsidRDefault="001505DB">
      <w:pPr>
        <w:pStyle w:val="ConsPlusNormal"/>
        <w:spacing w:before="200"/>
        <w:ind w:firstLine="540"/>
        <w:jc w:val="both"/>
      </w:pPr>
      <w:r>
        <w:t>создание условий для наращивания налогового потенциала Забайкальского края.</w:t>
      </w:r>
    </w:p>
    <w:p w:rsidR="001505DB" w:rsidRDefault="001505DB">
      <w:pPr>
        <w:pStyle w:val="ConsPlusNormal"/>
        <w:jc w:val="both"/>
      </w:pPr>
    </w:p>
    <w:p w:rsidR="001505DB" w:rsidRDefault="001505DB">
      <w:pPr>
        <w:pStyle w:val="ConsPlusTitle"/>
        <w:jc w:val="center"/>
        <w:outlineLvl w:val="3"/>
      </w:pPr>
      <w:r>
        <w:t>Раздел 4. СРОКИ И ЭТАПЫ РЕАЛИЗАЦИИ ПОДПРОГРАММЫ</w:t>
      </w:r>
    </w:p>
    <w:p w:rsidR="001505DB" w:rsidRDefault="001505DB">
      <w:pPr>
        <w:pStyle w:val="ConsPlusNormal"/>
        <w:jc w:val="both"/>
      </w:pPr>
    </w:p>
    <w:p w:rsidR="001505DB" w:rsidRDefault="001505DB">
      <w:pPr>
        <w:pStyle w:val="ConsPlusNormal"/>
        <w:ind w:firstLine="540"/>
        <w:jc w:val="both"/>
      </w:pPr>
      <w:r>
        <w:t>Подпрограмма реализуется в 2014 - 2025 годах в один этап.</w:t>
      </w:r>
    </w:p>
    <w:p w:rsidR="001505DB" w:rsidRDefault="001505DB">
      <w:pPr>
        <w:pStyle w:val="ConsPlusNormal"/>
        <w:jc w:val="both"/>
      </w:pPr>
      <w:r>
        <w:t xml:space="preserve">(в ред. Постановлений Правительства Забайкальского края от 28.08.2018 </w:t>
      </w:r>
      <w:hyperlink r:id="rId101">
        <w:r>
          <w:rPr>
            <w:color w:val="0000FF"/>
          </w:rPr>
          <w:t>N 337</w:t>
        </w:r>
      </w:hyperlink>
      <w:r>
        <w:t xml:space="preserve">, от 03.10.2019 </w:t>
      </w:r>
      <w:hyperlink r:id="rId102">
        <w:r>
          <w:rPr>
            <w:color w:val="0000FF"/>
          </w:rPr>
          <w:t>N 393</w:t>
        </w:r>
      </w:hyperlink>
      <w:r>
        <w:t xml:space="preserve">, от 05.09.2022 </w:t>
      </w:r>
      <w:hyperlink r:id="rId103">
        <w:r>
          <w:rPr>
            <w:color w:val="0000FF"/>
          </w:rPr>
          <w:t>N 395</w:t>
        </w:r>
      </w:hyperlink>
      <w:r>
        <w:t>)</w:t>
      </w:r>
    </w:p>
    <w:p w:rsidR="001505DB" w:rsidRDefault="001505DB">
      <w:pPr>
        <w:pStyle w:val="ConsPlusNormal"/>
        <w:jc w:val="both"/>
      </w:pPr>
    </w:p>
    <w:p w:rsidR="001505DB" w:rsidRDefault="001505DB">
      <w:pPr>
        <w:pStyle w:val="ConsPlusTitle"/>
        <w:jc w:val="center"/>
        <w:outlineLvl w:val="3"/>
      </w:pPr>
      <w:r>
        <w:t>Раздел 5. ПЕРЕЧЕНЬ ОСНОВНЫХ МЕРОПРИЯТИЙ ПОДПРОГРАММЫ</w:t>
      </w:r>
    </w:p>
    <w:p w:rsidR="001505DB" w:rsidRDefault="001505DB">
      <w:pPr>
        <w:pStyle w:val="ConsPlusTitle"/>
        <w:jc w:val="center"/>
      </w:pPr>
      <w:r>
        <w:t>С УКАЗАНИЕМ СРОКОВ ИХ РЕАЛИЗАЦИИ И ОЖИДАЕМЫХ</w:t>
      </w:r>
    </w:p>
    <w:p w:rsidR="001505DB" w:rsidRDefault="001505DB">
      <w:pPr>
        <w:pStyle w:val="ConsPlusTitle"/>
        <w:jc w:val="center"/>
      </w:pPr>
      <w:r>
        <w:t>НЕПОСРЕДСТВЕННЫХ РЕЗУЛЬТАТОВ</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6. ПЕРЕЧЕНЬ ПОКАЗАТЕЛЕЙ КОНЕЧНЫХ РЕЗУЛЬТАТОВ</w:t>
      </w:r>
    </w:p>
    <w:p w:rsidR="001505DB" w:rsidRDefault="001505DB">
      <w:pPr>
        <w:pStyle w:val="ConsPlusTitle"/>
        <w:jc w:val="center"/>
      </w:pPr>
      <w:r>
        <w:t>ПОДПРОГРАММЫ, МЕТОДИКИ ИХ РАСЧЕТА И ПЛАНОВЫЕ ЗНАЧЕНИЯ</w:t>
      </w:r>
    </w:p>
    <w:p w:rsidR="001505DB" w:rsidRDefault="001505DB">
      <w:pPr>
        <w:pStyle w:val="ConsPlusTitle"/>
        <w:jc w:val="center"/>
      </w:pPr>
      <w:r>
        <w:t>ПО ГОДАМ РЕАЛИЗАЦИИ ПОДПРОГРАММЫ</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7. ИНФОРМАЦИЯ О ФИНАНСОВОМ ОБЕСПЕЧЕНИИ ПОДПРОГРАММЫ</w:t>
      </w:r>
    </w:p>
    <w:p w:rsidR="001505DB" w:rsidRDefault="001505DB">
      <w:pPr>
        <w:pStyle w:val="ConsPlusNormal"/>
        <w:jc w:val="center"/>
      </w:pPr>
      <w:r>
        <w:t xml:space="preserve">(в ред. </w:t>
      </w:r>
      <w:hyperlink r:id="rId104">
        <w:r>
          <w:rPr>
            <w:color w:val="0000FF"/>
          </w:rPr>
          <w:t>Постановления</w:t>
        </w:r>
      </w:hyperlink>
      <w:r>
        <w:t xml:space="preserve"> Правительства Забайкальского края</w:t>
      </w:r>
    </w:p>
    <w:p w:rsidR="001505DB" w:rsidRDefault="001505DB">
      <w:pPr>
        <w:pStyle w:val="ConsPlusNormal"/>
        <w:jc w:val="center"/>
      </w:pPr>
      <w:r>
        <w:t>от 28.03.2018 N 107)</w:t>
      </w:r>
    </w:p>
    <w:p w:rsidR="001505DB" w:rsidRDefault="001505DB">
      <w:pPr>
        <w:pStyle w:val="ConsPlusNormal"/>
        <w:jc w:val="both"/>
      </w:pPr>
    </w:p>
    <w:p w:rsidR="001505DB" w:rsidRDefault="001505DB">
      <w:pPr>
        <w:pStyle w:val="ConsPlusNormal"/>
        <w:ind w:firstLine="540"/>
        <w:jc w:val="both"/>
      </w:pPr>
      <w:r>
        <w:t>Объем бюджетных ассигнований на реализацию подпрограммы на весь период ее реализации составляет 366 873,6 тыс. рублей, в том числе по годам:</w:t>
      </w:r>
    </w:p>
    <w:p w:rsidR="001505DB" w:rsidRDefault="001505DB">
      <w:pPr>
        <w:pStyle w:val="ConsPlusNormal"/>
        <w:jc w:val="both"/>
      </w:pPr>
      <w:r>
        <w:t xml:space="preserve">(в ред. Постановлений Правительства Забайкальского края от 28.08.2018 </w:t>
      </w:r>
      <w:hyperlink r:id="rId105">
        <w:r>
          <w:rPr>
            <w:color w:val="0000FF"/>
          </w:rPr>
          <w:t>N 337</w:t>
        </w:r>
      </w:hyperlink>
      <w:r>
        <w:t xml:space="preserve">, от 26.12.2018 </w:t>
      </w:r>
      <w:hyperlink r:id="rId106">
        <w:r>
          <w:rPr>
            <w:color w:val="0000FF"/>
          </w:rPr>
          <w:t>N 524</w:t>
        </w:r>
      </w:hyperlink>
      <w:r>
        <w:t xml:space="preserve">, от 29.03.2019 </w:t>
      </w:r>
      <w:hyperlink r:id="rId107">
        <w:r>
          <w:rPr>
            <w:color w:val="0000FF"/>
          </w:rPr>
          <w:t>N 110</w:t>
        </w:r>
      </w:hyperlink>
      <w:r>
        <w:t xml:space="preserve">, от 03.10.2019 </w:t>
      </w:r>
      <w:hyperlink r:id="rId108">
        <w:r>
          <w:rPr>
            <w:color w:val="0000FF"/>
          </w:rPr>
          <w:t>N 393</w:t>
        </w:r>
      </w:hyperlink>
      <w:r>
        <w:t xml:space="preserve">, от 27.03.2020 </w:t>
      </w:r>
      <w:hyperlink r:id="rId109">
        <w:r>
          <w:rPr>
            <w:color w:val="0000FF"/>
          </w:rPr>
          <w:t>N 73</w:t>
        </w:r>
      </w:hyperlink>
      <w:r>
        <w:t xml:space="preserve">, от 02.12.2020 </w:t>
      </w:r>
      <w:hyperlink r:id="rId110">
        <w:r>
          <w:rPr>
            <w:color w:val="0000FF"/>
          </w:rPr>
          <w:t>N 519</w:t>
        </w:r>
      </w:hyperlink>
      <w:r>
        <w:t xml:space="preserve">, от 31.03.2021 </w:t>
      </w:r>
      <w:hyperlink r:id="rId111">
        <w:r>
          <w:rPr>
            <w:color w:val="0000FF"/>
          </w:rPr>
          <w:t>N 103</w:t>
        </w:r>
      </w:hyperlink>
      <w:r>
        <w:t xml:space="preserve">, от 30.12.2021 </w:t>
      </w:r>
      <w:hyperlink r:id="rId112">
        <w:r>
          <w:rPr>
            <w:color w:val="0000FF"/>
          </w:rPr>
          <w:t>N 563</w:t>
        </w:r>
      </w:hyperlink>
      <w:r>
        <w:t xml:space="preserve">, от 29.03.2022 </w:t>
      </w:r>
      <w:hyperlink r:id="rId113">
        <w:r>
          <w:rPr>
            <w:color w:val="0000FF"/>
          </w:rPr>
          <w:t>N 104</w:t>
        </w:r>
      </w:hyperlink>
      <w:r>
        <w:t xml:space="preserve">, от 05.09.2022 </w:t>
      </w:r>
      <w:hyperlink r:id="rId114">
        <w:r>
          <w:rPr>
            <w:color w:val="0000FF"/>
          </w:rPr>
          <w:t>N 395</w:t>
        </w:r>
      </w:hyperlink>
      <w:r>
        <w:t>)</w:t>
      </w:r>
    </w:p>
    <w:p w:rsidR="001505DB" w:rsidRDefault="001505DB">
      <w:pPr>
        <w:pStyle w:val="ConsPlusNormal"/>
        <w:spacing w:before="200"/>
        <w:ind w:firstLine="540"/>
        <w:jc w:val="both"/>
      </w:pPr>
      <w:r>
        <w:t>в 2014 году - 0 тыс. рублей;</w:t>
      </w:r>
    </w:p>
    <w:p w:rsidR="001505DB" w:rsidRDefault="001505DB">
      <w:pPr>
        <w:pStyle w:val="ConsPlusNormal"/>
        <w:spacing w:before="200"/>
        <w:ind w:firstLine="540"/>
        <w:jc w:val="both"/>
      </w:pPr>
      <w:r>
        <w:t>в 2015 году - 0 тыс. рублей;</w:t>
      </w:r>
    </w:p>
    <w:p w:rsidR="001505DB" w:rsidRDefault="001505DB">
      <w:pPr>
        <w:pStyle w:val="ConsPlusNormal"/>
        <w:spacing w:before="200"/>
        <w:ind w:firstLine="540"/>
        <w:jc w:val="both"/>
      </w:pPr>
      <w:r>
        <w:t>в 2016 году - 0 тыс. рублей;</w:t>
      </w:r>
    </w:p>
    <w:p w:rsidR="001505DB" w:rsidRDefault="001505DB">
      <w:pPr>
        <w:pStyle w:val="ConsPlusNormal"/>
        <w:spacing w:before="200"/>
        <w:ind w:firstLine="540"/>
        <w:jc w:val="both"/>
      </w:pPr>
      <w:r>
        <w:t>в 2017 году - 0 тыс. рублей;</w:t>
      </w:r>
    </w:p>
    <w:p w:rsidR="001505DB" w:rsidRDefault="001505DB">
      <w:pPr>
        <w:pStyle w:val="ConsPlusNormal"/>
        <w:spacing w:before="200"/>
        <w:ind w:firstLine="540"/>
        <w:jc w:val="both"/>
      </w:pPr>
      <w:r>
        <w:t>в 2018 году - 49 933,6 тыс. рублей;</w:t>
      </w:r>
    </w:p>
    <w:p w:rsidR="001505DB" w:rsidRDefault="001505DB">
      <w:pPr>
        <w:pStyle w:val="ConsPlusNormal"/>
        <w:jc w:val="both"/>
      </w:pPr>
      <w:r>
        <w:t xml:space="preserve">(в ред. </w:t>
      </w:r>
      <w:hyperlink r:id="rId115">
        <w:r>
          <w:rPr>
            <w:color w:val="0000FF"/>
          </w:rPr>
          <w:t>Постановления</w:t>
        </w:r>
      </w:hyperlink>
      <w:r>
        <w:t xml:space="preserve"> Правительства Забайкальского края от 26.12.2018 N 524)</w:t>
      </w:r>
    </w:p>
    <w:p w:rsidR="001505DB" w:rsidRDefault="001505DB">
      <w:pPr>
        <w:pStyle w:val="ConsPlusNormal"/>
        <w:spacing w:before="200"/>
        <w:ind w:firstLine="540"/>
        <w:jc w:val="both"/>
      </w:pPr>
      <w:r>
        <w:t>в 2019 году - 29 174,6 тыс. рублей;</w:t>
      </w:r>
    </w:p>
    <w:p w:rsidR="001505DB" w:rsidRDefault="001505DB">
      <w:pPr>
        <w:pStyle w:val="ConsPlusNormal"/>
        <w:jc w:val="both"/>
      </w:pPr>
      <w:r>
        <w:t xml:space="preserve">(в ред. Постановлений Правительства Забайкальского края от 29.03.2019 </w:t>
      </w:r>
      <w:hyperlink r:id="rId116">
        <w:r>
          <w:rPr>
            <w:color w:val="0000FF"/>
          </w:rPr>
          <w:t>N 110</w:t>
        </w:r>
      </w:hyperlink>
      <w:r>
        <w:t xml:space="preserve">, от 03.10.2019 </w:t>
      </w:r>
      <w:hyperlink r:id="rId117">
        <w:r>
          <w:rPr>
            <w:color w:val="0000FF"/>
          </w:rPr>
          <w:t>N 393</w:t>
        </w:r>
      </w:hyperlink>
      <w:r>
        <w:t xml:space="preserve">, от 02.12.2020 </w:t>
      </w:r>
      <w:hyperlink r:id="rId118">
        <w:r>
          <w:rPr>
            <w:color w:val="0000FF"/>
          </w:rPr>
          <w:t>N 519</w:t>
        </w:r>
      </w:hyperlink>
      <w:r>
        <w:t>)</w:t>
      </w:r>
    </w:p>
    <w:p w:rsidR="001505DB" w:rsidRDefault="001505DB">
      <w:pPr>
        <w:pStyle w:val="ConsPlusNormal"/>
        <w:spacing w:before="200"/>
        <w:ind w:firstLine="540"/>
        <w:jc w:val="both"/>
      </w:pPr>
      <w:r>
        <w:t>в 2020 году - 37 347,4 тыс. рублей;</w:t>
      </w:r>
    </w:p>
    <w:p w:rsidR="001505DB" w:rsidRDefault="001505DB">
      <w:pPr>
        <w:pStyle w:val="ConsPlusNormal"/>
        <w:jc w:val="both"/>
      </w:pPr>
      <w:r>
        <w:t xml:space="preserve">(в ред. Постановлений Правительства Забайкальского края от 29.03.2019 </w:t>
      </w:r>
      <w:hyperlink r:id="rId119">
        <w:r>
          <w:rPr>
            <w:color w:val="0000FF"/>
          </w:rPr>
          <w:t>N 110</w:t>
        </w:r>
      </w:hyperlink>
      <w:r>
        <w:t xml:space="preserve">, от 27.03.2020 </w:t>
      </w:r>
      <w:hyperlink r:id="rId120">
        <w:r>
          <w:rPr>
            <w:color w:val="0000FF"/>
          </w:rPr>
          <w:t>N 73</w:t>
        </w:r>
      </w:hyperlink>
      <w:r>
        <w:t xml:space="preserve">, от 31.03.2021 </w:t>
      </w:r>
      <w:hyperlink r:id="rId121">
        <w:r>
          <w:rPr>
            <w:color w:val="0000FF"/>
          </w:rPr>
          <w:t>N 103</w:t>
        </w:r>
      </w:hyperlink>
      <w:r>
        <w:t>)</w:t>
      </w:r>
    </w:p>
    <w:p w:rsidR="001505DB" w:rsidRDefault="001505DB">
      <w:pPr>
        <w:pStyle w:val="ConsPlusNormal"/>
        <w:spacing w:before="200"/>
        <w:ind w:firstLine="540"/>
        <w:jc w:val="both"/>
      </w:pPr>
      <w:r>
        <w:t>в 2021 году - 51 170,9 тыс. рублей;</w:t>
      </w:r>
    </w:p>
    <w:p w:rsidR="001505DB" w:rsidRDefault="001505DB">
      <w:pPr>
        <w:pStyle w:val="ConsPlusNormal"/>
        <w:jc w:val="both"/>
      </w:pPr>
      <w:r>
        <w:t xml:space="preserve">(абзац девятый введен </w:t>
      </w:r>
      <w:hyperlink r:id="rId122">
        <w:r>
          <w:rPr>
            <w:color w:val="0000FF"/>
          </w:rPr>
          <w:t>Постановлением</w:t>
        </w:r>
      </w:hyperlink>
      <w:r>
        <w:t xml:space="preserve"> Правительства Забайкальского края от 28.08.2018 N 337; в ред. Постановлений Правительства Забайкальского края от 29.03.2019 </w:t>
      </w:r>
      <w:hyperlink r:id="rId123">
        <w:r>
          <w:rPr>
            <w:color w:val="0000FF"/>
          </w:rPr>
          <w:t>N 110</w:t>
        </w:r>
      </w:hyperlink>
      <w:r>
        <w:t xml:space="preserve">, от 27.03.2020 </w:t>
      </w:r>
      <w:hyperlink r:id="rId124">
        <w:r>
          <w:rPr>
            <w:color w:val="0000FF"/>
          </w:rPr>
          <w:t>N 73</w:t>
        </w:r>
      </w:hyperlink>
      <w:r>
        <w:t xml:space="preserve">, от 02.12.2020 </w:t>
      </w:r>
      <w:hyperlink r:id="rId125">
        <w:r>
          <w:rPr>
            <w:color w:val="0000FF"/>
          </w:rPr>
          <w:t>N 519</w:t>
        </w:r>
      </w:hyperlink>
      <w:r>
        <w:t xml:space="preserve">, от 31.03.2021 </w:t>
      </w:r>
      <w:hyperlink r:id="rId126">
        <w:r>
          <w:rPr>
            <w:color w:val="0000FF"/>
          </w:rPr>
          <w:t>N 103</w:t>
        </w:r>
      </w:hyperlink>
      <w:r>
        <w:t xml:space="preserve">, от 30.12.2021 </w:t>
      </w:r>
      <w:hyperlink r:id="rId127">
        <w:r>
          <w:rPr>
            <w:color w:val="0000FF"/>
          </w:rPr>
          <w:t>N 563</w:t>
        </w:r>
      </w:hyperlink>
      <w:r>
        <w:t>)</w:t>
      </w:r>
    </w:p>
    <w:p w:rsidR="001505DB" w:rsidRDefault="001505DB">
      <w:pPr>
        <w:pStyle w:val="ConsPlusNormal"/>
        <w:spacing w:before="200"/>
        <w:ind w:firstLine="540"/>
        <w:jc w:val="both"/>
      </w:pPr>
      <w:r>
        <w:t>в 2022 году - 59 610,7 тыс. рублей;</w:t>
      </w:r>
    </w:p>
    <w:p w:rsidR="001505DB" w:rsidRDefault="001505DB">
      <w:pPr>
        <w:pStyle w:val="ConsPlusNormal"/>
        <w:jc w:val="both"/>
      </w:pPr>
      <w:r>
        <w:t xml:space="preserve">(абзац введен </w:t>
      </w:r>
      <w:hyperlink r:id="rId128">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27.03.2020 </w:t>
      </w:r>
      <w:hyperlink r:id="rId129">
        <w:r>
          <w:rPr>
            <w:color w:val="0000FF"/>
          </w:rPr>
          <w:t>N 73</w:t>
        </w:r>
      </w:hyperlink>
      <w:r>
        <w:t xml:space="preserve">, от 31.03.2021 </w:t>
      </w:r>
      <w:hyperlink r:id="rId130">
        <w:r>
          <w:rPr>
            <w:color w:val="0000FF"/>
          </w:rPr>
          <w:t>N 103</w:t>
        </w:r>
      </w:hyperlink>
      <w:r>
        <w:t xml:space="preserve">, от 29.03.2022 </w:t>
      </w:r>
      <w:hyperlink r:id="rId131">
        <w:r>
          <w:rPr>
            <w:color w:val="0000FF"/>
          </w:rPr>
          <w:t>N 104</w:t>
        </w:r>
      </w:hyperlink>
      <w:r>
        <w:t xml:space="preserve">, от 05.09.2022 </w:t>
      </w:r>
      <w:hyperlink r:id="rId132">
        <w:r>
          <w:rPr>
            <w:color w:val="0000FF"/>
          </w:rPr>
          <w:t>N 395</w:t>
        </w:r>
      </w:hyperlink>
      <w:r>
        <w:t>)</w:t>
      </w:r>
    </w:p>
    <w:p w:rsidR="001505DB" w:rsidRDefault="001505DB">
      <w:pPr>
        <w:pStyle w:val="ConsPlusNormal"/>
        <w:spacing w:before="200"/>
        <w:ind w:firstLine="540"/>
        <w:jc w:val="both"/>
      </w:pPr>
      <w:r>
        <w:t>в 2023 году - 45 598,6 тыс. рублей;</w:t>
      </w:r>
    </w:p>
    <w:p w:rsidR="001505DB" w:rsidRDefault="001505DB">
      <w:pPr>
        <w:pStyle w:val="ConsPlusNormal"/>
        <w:jc w:val="both"/>
      </w:pPr>
      <w:r>
        <w:t xml:space="preserve">(абзац введен </w:t>
      </w:r>
      <w:hyperlink r:id="rId133">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31.03.2021 </w:t>
      </w:r>
      <w:hyperlink r:id="rId134">
        <w:r>
          <w:rPr>
            <w:color w:val="0000FF"/>
          </w:rPr>
          <w:t>N 103</w:t>
        </w:r>
      </w:hyperlink>
      <w:r>
        <w:t xml:space="preserve">, от 29.03.2022 </w:t>
      </w:r>
      <w:hyperlink r:id="rId135">
        <w:r>
          <w:rPr>
            <w:color w:val="0000FF"/>
          </w:rPr>
          <w:t>N 104</w:t>
        </w:r>
      </w:hyperlink>
      <w:r>
        <w:t>)</w:t>
      </w:r>
    </w:p>
    <w:p w:rsidR="001505DB" w:rsidRDefault="001505DB">
      <w:pPr>
        <w:pStyle w:val="ConsPlusNormal"/>
        <w:spacing w:before="200"/>
        <w:ind w:firstLine="540"/>
        <w:jc w:val="both"/>
      </w:pPr>
      <w:r>
        <w:t>в 2024 году - 47 018,9 тыс. рублей;</w:t>
      </w:r>
    </w:p>
    <w:p w:rsidR="001505DB" w:rsidRDefault="001505DB">
      <w:pPr>
        <w:pStyle w:val="ConsPlusNormal"/>
        <w:jc w:val="both"/>
      </w:pPr>
      <w:r>
        <w:t xml:space="preserve">(абзац введен </w:t>
      </w:r>
      <w:hyperlink r:id="rId136">
        <w:r>
          <w:rPr>
            <w:color w:val="0000FF"/>
          </w:rPr>
          <w:t>Постановлением</w:t>
        </w:r>
      </w:hyperlink>
      <w:r>
        <w:t xml:space="preserve"> Правительства Забайкальского края от 03.10.2019 N 393; в ред. </w:t>
      </w:r>
      <w:hyperlink r:id="rId137">
        <w:r>
          <w:rPr>
            <w:color w:val="0000FF"/>
          </w:rPr>
          <w:t>Постановления</w:t>
        </w:r>
      </w:hyperlink>
      <w:r>
        <w:t xml:space="preserve"> Правительства Забайкальского края от 29.03.2022 N 104)</w:t>
      </w:r>
    </w:p>
    <w:p w:rsidR="001505DB" w:rsidRDefault="001505DB">
      <w:pPr>
        <w:pStyle w:val="ConsPlusNormal"/>
        <w:spacing w:before="200"/>
        <w:ind w:firstLine="540"/>
        <w:jc w:val="both"/>
      </w:pPr>
      <w:r>
        <w:t>в 2025 году - 47 018,9 тыс. рублей.</w:t>
      </w:r>
    </w:p>
    <w:p w:rsidR="001505DB" w:rsidRDefault="001505DB">
      <w:pPr>
        <w:pStyle w:val="ConsPlusNormal"/>
        <w:jc w:val="both"/>
      </w:pPr>
      <w:r>
        <w:t xml:space="preserve">(абзац введен </w:t>
      </w:r>
      <w:hyperlink r:id="rId138">
        <w:r>
          <w:rPr>
            <w:color w:val="0000FF"/>
          </w:rPr>
          <w:t>Постановлением</w:t>
        </w:r>
      </w:hyperlink>
      <w:r>
        <w:t xml:space="preserve"> Правительства Забайкальского края от 05.09.2022 N 395)</w:t>
      </w:r>
    </w:p>
    <w:p w:rsidR="001505DB" w:rsidRDefault="001505DB">
      <w:pPr>
        <w:pStyle w:val="ConsPlusNormal"/>
        <w:spacing w:before="200"/>
        <w:ind w:firstLine="540"/>
        <w:jc w:val="both"/>
      </w:pPr>
      <w:r>
        <w:t xml:space="preserve">Более детально информация по данной подпрограмме представлена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8. ОПИСАНИЕ РИСКОВ РЕАЛИЗАЦИИ ПОДПРОГРАММЫ И СПОСОБОВ</w:t>
      </w:r>
    </w:p>
    <w:p w:rsidR="001505DB" w:rsidRDefault="001505DB">
      <w:pPr>
        <w:pStyle w:val="ConsPlusTitle"/>
        <w:jc w:val="center"/>
      </w:pPr>
      <w:r>
        <w:t>ИХ МИНИМИЗАЦИИ</w:t>
      </w:r>
    </w:p>
    <w:p w:rsidR="001505DB" w:rsidRDefault="001505DB">
      <w:pPr>
        <w:pStyle w:val="ConsPlusNormal"/>
        <w:jc w:val="both"/>
      </w:pPr>
    </w:p>
    <w:p w:rsidR="001505DB" w:rsidRDefault="001505DB">
      <w:pPr>
        <w:pStyle w:val="ConsPlusNormal"/>
        <w:ind w:firstLine="540"/>
        <w:jc w:val="both"/>
      </w:pPr>
      <w:r>
        <w:t>К основным рискам реализации подпрограммы относятся:</w:t>
      </w:r>
    </w:p>
    <w:p w:rsidR="001505DB" w:rsidRDefault="001505DB">
      <w:pPr>
        <w:pStyle w:val="ConsPlusNormal"/>
        <w:jc w:val="both"/>
      </w:pPr>
      <w:r>
        <w:t xml:space="preserve">(в ред. </w:t>
      </w:r>
      <w:hyperlink r:id="rId139">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возможное недостижение темпов роста в части показателей прогноза социально-экономического развития Забайкальского края и в соответствии с этим снижение поступлений по налоговым доходам в бюджет края;</w:t>
      </w:r>
    </w:p>
    <w:p w:rsidR="001505DB" w:rsidRDefault="001505DB">
      <w:pPr>
        <w:pStyle w:val="ConsPlusNormal"/>
        <w:spacing w:before="200"/>
        <w:ind w:firstLine="540"/>
        <w:jc w:val="both"/>
      </w:pPr>
      <w:r>
        <w:t xml:space="preserve">отсутствие возможности привлечения источников финансирования дефицита бюджета в </w:t>
      </w:r>
      <w:r>
        <w:lastRenderedPageBreak/>
        <w:t>виде кредитных ресурсов;</w:t>
      </w:r>
    </w:p>
    <w:p w:rsidR="001505DB" w:rsidRDefault="001505DB">
      <w:pPr>
        <w:pStyle w:val="ConsPlusNormal"/>
        <w:spacing w:before="200"/>
        <w:ind w:firstLine="540"/>
        <w:jc w:val="both"/>
      </w:pPr>
      <w:r>
        <w:t>наличие кредиторской задолженности на начало года по расходным обязательствам, не обеспеченной источниками финансирования;</w:t>
      </w:r>
    </w:p>
    <w:p w:rsidR="001505DB" w:rsidRDefault="001505DB">
      <w:pPr>
        <w:pStyle w:val="ConsPlusNormal"/>
        <w:spacing w:before="200"/>
        <w:ind w:firstLine="540"/>
        <w:jc w:val="both"/>
      </w:pPr>
      <w:r>
        <w:t>изменение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505DB" w:rsidRDefault="001505DB">
      <w:pPr>
        <w:pStyle w:val="ConsPlusNormal"/>
        <w:jc w:val="both"/>
      </w:pPr>
      <w:r>
        <w:t xml:space="preserve">(абзац введен </w:t>
      </w:r>
      <w:hyperlink r:id="rId140">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 xml:space="preserve">нарушение сроков осуществления контрольных мероприятий, предусмотренных </w:t>
      </w:r>
      <w:hyperlink r:id="rId141">
        <w:r>
          <w:rPr>
            <w:color w:val="0000FF"/>
          </w:rPr>
          <w:t>частью 5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505DB" w:rsidRDefault="001505DB">
      <w:pPr>
        <w:pStyle w:val="ConsPlusNormal"/>
        <w:jc w:val="both"/>
      </w:pPr>
      <w:r>
        <w:t xml:space="preserve">(абзац введен </w:t>
      </w:r>
      <w:hyperlink r:id="rId142">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Управление рисками реализации подпрограммы будет осуществляться на основе следующих мер:</w:t>
      </w:r>
    </w:p>
    <w:p w:rsidR="001505DB" w:rsidRDefault="001505DB">
      <w:pPr>
        <w:pStyle w:val="ConsPlusNormal"/>
        <w:spacing w:before="200"/>
        <w:ind w:firstLine="540"/>
        <w:jc w:val="both"/>
      </w:pPr>
      <w:r>
        <w:t>содействие сокращению задолженности и недоимки по платежам в бюджет Забайкальского края;</w:t>
      </w:r>
    </w:p>
    <w:p w:rsidR="001505DB" w:rsidRDefault="001505DB">
      <w:pPr>
        <w:pStyle w:val="ConsPlusNormal"/>
        <w:spacing w:before="200"/>
        <w:ind w:firstLine="540"/>
        <w:jc w:val="both"/>
      </w:pPr>
      <w:r>
        <w:t>направление дополнительных поступлений по доходам на снижение бюджетного дефицита;</w:t>
      </w:r>
    </w:p>
    <w:p w:rsidR="001505DB" w:rsidRDefault="001505DB">
      <w:pPr>
        <w:pStyle w:val="ConsPlusNormal"/>
        <w:spacing w:before="200"/>
        <w:ind w:firstLine="540"/>
        <w:jc w:val="both"/>
      </w:pPr>
      <w:r>
        <w:t>выявление резервов и перераспределение бюджетных ассигнований с учетом изменения структуры бюджетных расходов в пользу приоритетных направлений, в том числе установленных в указах Президента Российской Федерации;</w:t>
      </w:r>
    </w:p>
    <w:p w:rsidR="001505DB" w:rsidRDefault="001505DB">
      <w:pPr>
        <w:pStyle w:val="ConsPlusNormal"/>
        <w:spacing w:before="200"/>
        <w:ind w:firstLine="540"/>
        <w:jc w:val="both"/>
      </w:pPr>
      <w:r>
        <w:t>сокращение и реструктуризация кредиторской задолженности государственных учреждений;</w:t>
      </w:r>
    </w:p>
    <w:p w:rsidR="001505DB" w:rsidRDefault="001505DB">
      <w:pPr>
        <w:pStyle w:val="ConsPlusNormal"/>
        <w:spacing w:before="200"/>
        <w:ind w:firstLine="540"/>
        <w:jc w:val="both"/>
      </w:pPr>
      <w:r>
        <w:t>недопущение принятия расходных обязательств сверх утвержденных лимитов;</w:t>
      </w:r>
    </w:p>
    <w:p w:rsidR="001505DB" w:rsidRDefault="001505DB">
      <w:pPr>
        <w:pStyle w:val="ConsPlusNormal"/>
        <w:spacing w:before="200"/>
        <w:ind w:firstLine="540"/>
        <w:jc w:val="both"/>
      </w:pPr>
      <w:r>
        <w:t>совершенствование системы мониторинга качества финансового менеджмента, осуществляемого главными распорядителями бюджетных средств Забайкальского края;</w:t>
      </w:r>
    </w:p>
    <w:p w:rsidR="001505DB" w:rsidRDefault="001505DB">
      <w:pPr>
        <w:pStyle w:val="ConsPlusNormal"/>
        <w:spacing w:before="200"/>
        <w:ind w:firstLine="540"/>
        <w:jc w:val="both"/>
      </w:pPr>
      <w:r>
        <w:t>приведение нормативной правовой базы Забайкальского края в соответствие с действующим законодательством;</w:t>
      </w:r>
    </w:p>
    <w:p w:rsidR="001505DB" w:rsidRDefault="001505DB">
      <w:pPr>
        <w:pStyle w:val="ConsPlusNormal"/>
        <w:jc w:val="both"/>
      </w:pPr>
      <w:r>
        <w:t xml:space="preserve">(абзац введен </w:t>
      </w:r>
      <w:hyperlink r:id="rId143">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проведение контрольных мероприятий в сфере закупок товаров, работ, услуг для обеспечения государственных и муниципальных нужд.</w:t>
      </w:r>
    </w:p>
    <w:p w:rsidR="001505DB" w:rsidRDefault="001505DB">
      <w:pPr>
        <w:pStyle w:val="ConsPlusNormal"/>
        <w:jc w:val="both"/>
      </w:pPr>
      <w:r>
        <w:t xml:space="preserve">(абзац введен </w:t>
      </w:r>
      <w:hyperlink r:id="rId144">
        <w:r>
          <w:rPr>
            <w:color w:val="0000FF"/>
          </w:rPr>
          <w:t>Постановлением</w:t>
        </w:r>
      </w:hyperlink>
      <w:r>
        <w:t xml:space="preserve"> Правительства Забайкальского края от 28.03.2018 N 107)</w:t>
      </w:r>
    </w:p>
    <w:p w:rsidR="001505DB" w:rsidRDefault="001505DB">
      <w:pPr>
        <w:pStyle w:val="ConsPlusNormal"/>
        <w:jc w:val="both"/>
      </w:pPr>
    </w:p>
    <w:p w:rsidR="001505DB" w:rsidRDefault="001505DB">
      <w:pPr>
        <w:pStyle w:val="ConsPlusTitle"/>
        <w:jc w:val="center"/>
        <w:outlineLvl w:val="2"/>
      </w:pPr>
      <w:bookmarkStart w:id="2" w:name="P506"/>
      <w:bookmarkEnd w:id="2"/>
      <w:r>
        <w:t>9.2. ПОДПРОГРАММА "УПРАВЛЕНИЕ ГОСУДАРСТВЕННЫМ ДОЛГОМ</w:t>
      </w:r>
    </w:p>
    <w:p w:rsidR="001505DB" w:rsidRDefault="001505DB">
      <w:pPr>
        <w:pStyle w:val="ConsPlusTitle"/>
        <w:jc w:val="center"/>
      </w:pPr>
      <w:r>
        <w:t>ЗАБАЙКАЛЬСКОГО КРАЯ"</w:t>
      </w:r>
    </w:p>
    <w:p w:rsidR="001505DB" w:rsidRDefault="001505DB">
      <w:pPr>
        <w:pStyle w:val="ConsPlusNormal"/>
        <w:jc w:val="center"/>
      </w:pPr>
      <w:r>
        <w:t xml:space="preserve">(в ред. </w:t>
      </w:r>
      <w:hyperlink r:id="rId145">
        <w:r>
          <w:rPr>
            <w:color w:val="0000FF"/>
          </w:rPr>
          <w:t>Постановления</w:t>
        </w:r>
      </w:hyperlink>
      <w:r>
        <w:t xml:space="preserve"> Правительства Забайкальского края</w:t>
      </w:r>
    </w:p>
    <w:p w:rsidR="001505DB" w:rsidRDefault="001505DB">
      <w:pPr>
        <w:pStyle w:val="ConsPlusNormal"/>
        <w:jc w:val="center"/>
      </w:pPr>
      <w:r>
        <w:t>от 29.03.2016 N 115)</w:t>
      </w:r>
    </w:p>
    <w:p w:rsidR="001505DB" w:rsidRDefault="001505DB">
      <w:pPr>
        <w:pStyle w:val="ConsPlusNormal"/>
        <w:jc w:val="both"/>
      </w:pPr>
    </w:p>
    <w:p w:rsidR="001505DB" w:rsidRDefault="001505DB">
      <w:pPr>
        <w:pStyle w:val="ConsPlusTitle"/>
        <w:jc w:val="center"/>
        <w:outlineLvl w:val="3"/>
      </w:pPr>
      <w:r>
        <w:t>ПАСПОРТ ПОДПРОГРАММЫ</w:t>
      </w:r>
    </w:p>
    <w:p w:rsidR="001505DB" w:rsidRDefault="001505DB">
      <w:pPr>
        <w:pStyle w:val="ConsPlusTitle"/>
        <w:jc w:val="center"/>
      </w:pPr>
      <w:r>
        <w:t>"УПРАВЛЕНИЕ ГОСУДАРСТВЕННЫМ ДОЛГОМ ЗАБАЙКАЛЬСКОГО КРАЯ"</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381"/>
        <w:gridCol w:w="6690"/>
      </w:tblGrid>
      <w:tr w:rsidR="001505DB">
        <w:tc>
          <w:tcPr>
            <w:tcW w:w="2381" w:type="dxa"/>
            <w:tcBorders>
              <w:top w:val="nil"/>
              <w:left w:val="nil"/>
              <w:bottom w:val="nil"/>
              <w:right w:val="nil"/>
            </w:tcBorders>
          </w:tcPr>
          <w:p w:rsidR="001505DB" w:rsidRDefault="001505DB">
            <w:pPr>
              <w:pStyle w:val="ConsPlusNormal"/>
            </w:pPr>
            <w:r>
              <w:t>Ответственный исполнитель подпрограммы</w:t>
            </w:r>
          </w:p>
        </w:tc>
        <w:tc>
          <w:tcPr>
            <w:tcW w:w="6690" w:type="dxa"/>
            <w:tcBorders>
              <w:top w:val="nil"/>
              <w:left w:val="nil"/>
              <w:bottom w:val="nil"/>
              <w:right w:val="nil"/>
            </w:tcBorders>
          </w:tcPr>
          <w:p w:rsidR="001505DB" w:rsidRDefault="001505DB">
            <w:pPr>
              <w:pStyle w:val="ConsPlusNormal"/>
              <w:jc w:val="both"/>
            </w:pPr>
            <w:r>
              <w:t>Министерство финансов Забайкальского края.</w:t>
            </w:r>
          </w:p>
        </w:tc>
      </w:tr>
      <w:tr w:rsidR="001505DB">
        <w:tc>
          <w:tcPr>
            <w:tcW w:w="2381" w:type="dxa"/>
            <w:tcBorders>
              <w:top w:val="nil"/>
              <w:left w:val="nil"/>
              <w:bottom w:val="nil"/>
              <w:right w:val="nil"/>
            </w:tcBorders>
          </w:tcPr>
          <w:p w:rsidR="001505DB" w:rsidRDefault="001505DB">
            <w:pPr>
              <w:pStyle w:val="ConsPlusNormal"/>
            </w:pPr>
            <w:r>
              <w:t>Соисполнители подпрограммы</w:t>
            </w:r>
          </w:p>
        </w:tc>
        <w:tc>
          <w:tcPr>
            <w:tcW w:w="6690" w:type="dxa"/>
            <w:tcBorders>
              <w:top w:val="nil"/>
              <w:left w:val="nil"/>
              <w:bottom w:val="nil"/>
              <w:right w:val="nil"/>
            </w:tcBorders>
          </w:tcPr>
          <w:p w:rsidR="001505DB" w:rsidRDefault="001505DB">
            <w:pPr>
              <w:pStyle w:val="ConsPlusNormal"/>
            </w:pPr>
            <w:r>
              <w:t>-</w:t>
            </w:r>
          </w:p>
        </w:tc>
      </w:tr>
      <w:tr w:rsidR="001505DB">
        <w:tc>
          <w:tcPr>
            <w:tcW w:w="2381" w:type="dxa"/>
            <w:tcBorders>
              <w:top w:val="nil"/>
              <w:left w:val="nil"/>
              <w:bottom w:val="nil"/>
              <w:right w:val="nil"/>
            </w:tcBorders>
          </w:tcPr>
          <w:p w:rsidR="001505DB" w:rsidRDefault="001505DB">
            <w:pPr>
              <w:pStyle w:val="ConsPlusNormal"/>
            </w:pPr>
            <w:r>
              <w:t>Цели подпрограммы</w:t>
            </w:r>
          </w:p>
        </w:tc>
        <w:tc>
          <w:tcPr>
            <w:tcW w:w="6690" w:type="dxa"/>
            <w:tcBorders>
              <w:top w:val="nil"/>
              <w:left w:val="nil"/>
              <w:bottom w:val="nil"/>
              <w:right w:val="nil"/>
            </w:tcBorders>
          </w:tcPr>
          <w:p w:rsidR="001505DB" w:rsidRDefault="001505DB">
            <w:pPr>
              <w:pStyle w:val="ConsPlusNormal"/>
              <w:jc w:val="both"/>
            </w:pPr>
            <w:r>
              <w:t>Повышение эффективности управления государственным долгом Забайкальского края.</w:t>
            </w:r>
          </w:p>
        </w:tc>
      </w:tr>
      <w:tr w:rsidR="001505DB">
        <w:tc>
          <w:tcPr>
            <w:tcW w:w="2381" w:type="dxa"/>
            <w:tcBorders>
              <w:top w:val="nil"/>
              <w:left w:val="nil"/>
              <w:bottom w:val="nil"/>
              <w:right w:val="nil"/>
            </w:tcBorders>
          </w:tcPr>
          <w:p w:rsidR="001505DB" w:rsidRDefault="001505DB">
            <w:pPr>
              <w:pStyle w:val="ConsPlusNormal"/>
            </w:pPr>
            <w:r>
              <w:t>Задачи подпрограммы</w:t>
            </w:r>
          </w:p>
        </w:tc>
        <w:tc>
          <w:tcPr>
            <w:tcW w:w="6690" w:type="dxa"/>
            <w:tcBorders>
              <w:top w:val="nil"/>
              <w:left w:val="nil"/>
              <w:bottom w:val="nil"/>
              <w:right w:val="nil"/>
            </w:tcBorders>
          </w:tcPr>
          <w:p w:rsidR="001505DB" w:rsidRDefault="001505DB">
            <w:pPr>
              <w:pStyle w:val="ConsPlusNormal"/>
              <w:jc w:val="both"/>
            </w:pPr>
            <w:r>
              <w:t>Удержание объема государственного долга Забайкальского края на безопасном для финансовой системы края уровне.</w:t>
            </w:r>
          </w:p>
          <w:p w:rsidR="001505DB" w:rsidRDefault="001505DB">
            <w:pPr>
              <w:pStyle w:val="ConsPlusNormal"/>
              <w:jc w:val="both"/>
            </w:pPr>
            <w:r>
              <w:t>Планирование долговых обязательств Забайкальского края.</w:t>
            </w:r>
          </w:p>
          <w:p w:rsidR="001505DB" w:rsidRDefault="001505DB">
            <w:pPr>
              <w:pStyle w:val="ConsPlusNormal"/>
              <w:jc w:val="both"/>
            </w:pPr>
            <w:r>
              <w:t xml:space="preserve">Оптимизация структуры и объема государственного долга Забайкальского края в целях минимизации расходов на его </w:t>
            </w:r>
            <w:r>
              <w:lastRenderedPageBreak/>
              <w:t>обслуживание с учетом ситуации на финансовых рынках.</w:t>
            </w:r>
          </w:p>
        </w:tc>
      </w:tr>
      <w:tr w:rsidR="001505DB">
        <w:tc>
          <w:tcPr>
            <w:tcW w:w="2381" w:type="dxa"/>
            <w:tcBorders>
              <w:top w:val="nil"/>
              <w:left w:val="nil"/>
              <w:bottom w:val="nil"/>
              <w:right w:val="nil"/>
            </w:tcBorders>
          </w:tcPr>
          <w:p w:rsidR="001505DB" w:rsidRDefault="001505DB">
            <w:pPr>
              <w:pStyle w:val="ConsPlusNormal"/>
            </w:pPr>
            <w:r>
              <w:lastRenderedPageBreak/>
              <w:t>Этапы и сроки реализации подпрограммы</w:t>
            </w:r>
          </w:p>
        </w:tc>
        <w:tc>
          <w:tcPr>
            <w:tcW w:w="6690" w:type="dxa"/>
            <w:tcBorders>
              <w:top w:val="nil"/>
              <w:left w:val="nil"/>
              <w:bottom w:val="nil"/>
              <w:right w:val="nil"/>
            </w:tcBorders>
          </w:tcPr>
          <w:p w:rsidR="001505DB" w:rsidRDefault="001505DB">
            <w:pPr>
              <w:pStyle w:val="ConsPlusNormal"/>
            </w:pPr>
            <w:r>
              <w:t>Срок реализации 2014 - 2025 гг.</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146">
              <w:r>
                <w:rPr>
                  <w:color w:val="0000FF"/>
                </w:rPr>
                <w:t>N 337</w:t>
              </w:r>
            </w:hyperlink>
            <w:r>
              <w:t xml:space="preserve">, от 03.10.2019 </w:t>
            </w:r>
            <w:hyperlink r:id="rId147">
              <w:r>
                <w:rPr>
                  <w:color w:val="0000FF"/>
                </w:rPr>
                <w:t>N 393</w:t>
              </w:r>
            </w:hyperlink>
            <w:r>
              <w:t xml:space="preserve">, от 05.09.2022 </w:t>
            </w:r>
            <w:hyperlink r:id="rId148">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pPr>
            <w:r>
              <w:t>Объемы бюджетных ассигнований подпрограммы</w:t>
            </w:r>
          </w:p>
        </w:tc>
        <w:tc>
          <w:tcPr>
            <w:tcW w:w="6690" w:type="dxa"/>
            <w:tcBorders>
              <w:top w:val="nil"/>
              <w:left w:val="nil"/>
              <w:bottom w:val="nil"/>
              <w:right w:val="nil"/>
            </w:tcBorders>
          </w:tcPr>
          <w:p w:rsidR="001505DB" w:rsidRDefault="001505DB">
            <w:pPr>
              <w:pStyle w:val="ConsPlusNormal"/>
              <w:jc w:val="both"/>
            </w:pPr>
            <w:r>
              <w:t>Общий объем расходов на подпрограмму за счет бюджетных ассигнований краевого бюджета:</w:t>
            </w:r>
          </w:p>
          <w:p w:rsidR="001505DB" w:rsidRDefault="001505DB">
            <w:pPr>
              <w:pStyle w:val="ConsPlusNormal"/>
              <w:jc w:val="both"/>
            </w:pPr>
            <w:r>
              <w:t>всего - 16 402 905,9 тыс. рублей, в том числе по годам:</w:t>
            </w:r>
          </w:p>
          <w:p w:rsidR="001505DB" w:rsidRDefault="001505DB">
            <w:pPr>
              <w:pStyle w:val="ConsPlusNormal"/>
            </w:pPr>
            <w:r>
              <w:t>в 2014 году - 1098504,9 тыс. рублей;</w:t>
            </w:r>
          </w:p>
          <w:p w:rsidR="001505DB" w:rsidRDefault="001505DB">
            <w:pPr>
              <w:pStyle w:val="ConsPlusNormal"/>
            </w:pPr>
            <w:r>
              <w:t>в 2015 году - 1509553,9 тыс. рублей;</w:t>
            </w:r>
          </w:p>
          <w:p w:rsidR="001505DB" w:rsidRDefault="001505DB">
            <w:pPr>
              <w:pStyle w:val="ConsPlusNormal"/>
            </w:pPr>
            <w:r>
              <w:t>в 2016 году - 1532434,2 тыс. рублей;</w:t>
            </w:r>
          </w:p>
          <w:p w:rsidR="001505DB" w:rsidRDefault="001505DB">
            <w:pPr>
              <w:pStyle w:val="ConsPlusNormal"/>
            </w:pPr>
            <w:r>
              <w:t>в 2017 году - 1750405,0 тыс. рублей;</w:t>
            </w:r>
          </w:p>
          <w:p w:rsidR="001505DB" w:rsidRDefault="001505DB">
            <w:pPr>
              <w:pStyle w:val="ConsPlusNormal"/>
            </w:pPr>
            <w:r>
              <w:t>в 2018 году - 1 149 590,8 тыс. рублей;</w:t>
            </w:r>
          </w:p>
          <w:p w:rsidR="001505DB" w:rsidRDefault="001505DB">
            <w:pPr>
              <w:pStyle w:val="ConsPlusNormal"/>
            </w:pPr>
            <w:r>
              <w:t>в 2019 году - 1 032 500,0 тыс. рублей;</w:t>
            </w:r>
          </w:p>
          <w:p w:rsidR="001505DB" w:rsidRDefault="001505DB">
            <w:pPr>
              <w:pStyle w:val="ConsPlusNormal"/>
            </w:pPr>
            <w:r>
              <w:t>в 2020 году - 1 067 085,9 тыс. рублей;</w:t>
            </w:r>
          </w:p>
          <w:p w:rsidR="001505DB" w:rsidRDefault="001505DB">
            <w:pPr>
              <w:pStyle w:val="ConsPlusNormal"/>
            </w:pPr>
            <w:r>
              <w:t>в 2021 году - 788 630,0 тыс. рублей;</w:t>
            </w:r>
          </w:p>
          <w:p w:rsidR="001505DB" w:rsidRDefault="001505DB">
            <w:pPr>
              <w:pStyle w:val="ConsPlusNormal"/>
              <w:jc w:val="both"/>
            </w:pPr>
            <w:r>
              <w:t>в 2022 году - 1 359 285,0 тыс. рублей;</w:t>
            </w:r>
          </w:p>
          <w:p w:rsidR="001505DB" w:rsidRDefault="001505DB">
            <w:pPr>
              <w:pStyle w:val="ConsPlusNormal"/>
              <w:jc w:val="both"/>
            </w:pPr>
            <w:r>
              <w:t>в 2023 году - 1 627 471,8 тыс. рублей;</w:t>
            </w:r>
          </w:p>
          <w:p w:rsidR="001505DB" w:rsidRDefault="001505DB">
            <w:pPr>
              <w:pStyle w:val="ConsPlusNormal"/>
              <w:jc w:val="both"/>
            </w:pPr>
            <w:r>
              <w:t>в 2024 году - 1 743 722,2 тыс. рублей;</w:t>
            </w:r>
          </w:p>
          <w:p w:rsidR="001505DB" w:rsidRDefault="001505DB">
            <w:pPr>
              <w:pStyle w:val="ConsPlusNormal"/>
              <w:jc w:val="both"/>
            </w:pPr>
            <w:r>
              <w:t>в 2025 году - 1 743 722,2 тыс. рублей</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31.03.2017 </w:t>
            </w:r>
            <w:hyperlink r:id="rId149">
              <w:r>
                <w:rPr>
                  <w:color w:val="0000FF"/>
                </w:rPr>
                <w:t>N 113</w:t>
              </w:r>
            </w:hyperlink>
            <w:r>
              <w:t xml:space="preserve">, от 19.12.2017 </w:t>
            </w:r>
            <w:hyperlink r:id="rId150">
              <w:r>
                <w:rPr>
                  <w:color w:val="0000FF"/>
                </w:rPr>
                <w:t>N 538</w:t>
              </w:r>
            </w:hyperlink>
            <w:r>
              <w:t xml:space="preserve">, от 28.03.2018 </w:t>
            </w:r>
            <w:hyperlink r:id="rId151">
              <w:r>
                <w:rPr>
                  <w:color w:val="0000FF"/>
                </w:rPr>
                <w:t>N 107</w:t>
              </w:r>
            </w:hyperlink>
            <w:r>
              <w:t xml:space="preserve">, от 28.08.2018 </w:t>
            </w:r>
            <w:hyperlink r:id="rId152">
              <w:r>
                <w:rPr>
                  <w:color w:val="0000FF"/>
                </w:rPr>
                <w:t>N 337</w:t>
              </w:r>
            </w:hyperlink>
            <w:r>
              <w:t xml:space="preserve">, от 26.12.2018 </w:t>
            </w:r>
            <w:hyperlink r:id="rId153">
              <w:r>
                <w:rPr>
                  <w:color w:val="0000FF"/>
                </w:rPr>
                <w:t>N 524</w:t>
              </w:r>
            </w:hyperlink>
            <w:r>
              <w:t xml:space="preserve">, от 29.03.2019 </w:t>
            </w:r>
            <w:hyperlink r:id="rId154">
              <w:r>
                <w:rPr>
                  <w:color w:val="0000FF"/>
                </w:rPr>
                <w:t>N 110</w:t>
              </w:r>
            </w:hyperlink>
            <w:r>
              <w:t xml:space="preserve">, от 03.10.2019 </w:t>
            </w:r>
            <w:hyperlink r:id="rId155">
              <w:r>
                <w:rPr>
                  <w:color w:val="0000FF"/>
                </w:rPr>
                <w:t>N 393</w:t>
              </w:r>
            </w:hyperlink>
            <w:r>
              <w:t xml:space="preserve">, от 30.12.2019 </w:t>
            </w:r>
            <w:hyperlink r:id="rId156">
              <w:r>
                <w:rPr>
                  <w:color w:val="0000FF"/>
                </w:rPr>
                <w:t>N 528</w:t>
              </w:r>
            </w:hyperlink>
            <w:r>
              <w:t xml:space="preserve">, от 27.03.2020 </w:t>
            </w:r>
            <w:hyperlink r:id="rId157">
              <w:r>
                <w:rPr>
                  <w:color w:val="0000FF"/>
                </w:rPr>
                <w:t>N 73</w:t>
              </w:r>
            </w:hyperlink>
            <w:r>
              <w:t xml:space="preserve">, от 02.12.2020 </w:t>
            </w:r>
            <w:hyperlink r:id="rId158">
              <w:r>
                <w:rPr>
                  <w:color w:val="0000FF"/>
                </w:rPr>
                <w:t>N 519</w:t>
              </w:r>
            </w:hyperlink>
            <w:r>
              <w:t xml:space="preserve">, от 31.03.2021 </w:t>
            </w:r>
            <w:hyperlink r:id="rId159">
              <w:r>
                <w:rPr>
                  <w:color w:val="0000FF"/>
                </w:rPr>
                <w:t>N 103</w:t>
              </w:r>
            </w:hyperlink>
            <w:r>
              <w:t xml:space="preserve">, от 30.12.2021 </w:t>
            </w:r>
            <w:hyperlink r:id="rId160">
              <w:r>
                <w:rPr>
                  <w:color w:val="0000FF"/>
                </w:rPr>
                <w:t>N 563</w:t>
              </w:r>
            </w:hyperlink>
            <w:r>
              <w:t xml:space="preserve">, от 29.03.2022 </w:t>
            </w:r>
            <w:hyperlink r:id="rId161">
              <w:r>
                <w:rPr>
                  <w:color w:val="0000FF"/>
                </w:rPr>
                <w:t>N 104</w:t>
              </w:r>
            </w:hyperlink>
            <w:r>
              <w:t xml:space="preserve">, от 05.09.2022 </w:t>
            </w:r>
            <w:hyperlink r:id="rId162">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jc w:val="both"/>
            </w:pPr>
            <w:r>
              <w:t>Ожидаемые значения показателей конечных результатов реализации подпрограммы</w:t>
            </w:r>
          </w:p>
        </w:tc>
        <w:tc>
          <w:tcPr>
            <w:tcW w:w="6690" w:type="dxa"/>
            <w:tcBorders>
              <w:top w:val="nil"/>
              <w:left w:val="nil"/>
              <w:bottom w:val="nil"/>
              <w:right w:val="nil"/>
            </w:tcBorders>
          </w:tcPr>
          <w:p w:rsidR="001505DB" w:rsidRDefault="001505DB">
            <w:pPr>
              <w:pStyle w:val="ConsPlusNormal"/>
              <w:jc w:val="both"/>
            </w:pPr>
            <w:r>
              <w:t>Сокращение объема государственного долга к утвержденному годовому объему доходов бюджета без учета утвержденного объема безвозмездных поступлений к 2025 году до 59%.</w:t>
            </w:r>
          </w:p>
          <w:p w:rsidR="001505DB" w:rsidRDefault="001505DB">
            <w:pPr>
              <w:pStyle w:val="ConsPlusNormal"/>
              <w:jc w:val="both"/>
            </w:pPr>
            <w:r>
              <w:t>Отсутствие просроченной задолженности по долговым обязательствам Забайкальского края.</w:t>
            </w:r>
          </w:p>
          <w:p w:rsidR="001505DB" w:rsidRDefault="001505DB">
            <w:pPr>
              <w:pStyle w:val="ConsPlusNormal"/>
              <w:jc w:val="both"/>
            </w:pPr>
            <w:r>
              <w:t>Снижение соотношения расходов на обслуживание государственного долга Забайкальского края с объемом расходов бюджета Забайкальского края (без учета расходов, осуществляемых за счет субвенций) к 2025 году до 7%</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31.03.2017 </w:t>
            </w:r>
            <w:hyperlink r:id="rId163">
              <w:r>
                <w:rPr>
                  <w:color w:val="0000FF"/>
                </w:rPr>
                <w:t>N 113</w:t>
              </w:r>
            </w:hyperlink>
            <w:r>
              <w:t xml:space="preserve">, от 28.08.2018 </w:t>
            </w:r>
            <w:hyperlink r:id="rId164">
              <w:r>
                <w:rPr>
                  <w:color w:val="0000FF"/>
                </w:rPr>
                <w:t>N 337</w:t>
              </w:r>
            </w:hyperlink>
            <w:r>
              <w:t xml:space="preserve">, от 03.10.2019 </w:t>
            </w:r>
            <w:hyperlink r:id="rId165">
              <w:r>
                <w:rPr>
                  <w:color w:val="0000FF"/>
                </w:rPr>
                <w:t>N 393</w:t>
              </w:r>
            </w:hyperlink>
            <w:r>
              <w:t xml:space="preserve">, от 05.09.2022 </w:t>
            </w:r>
            <w:hyperlink r:id="rId166">
              <w:r>
                <w:rPr>
                  <w:color w:val="0000FF"/>
                </w:rPr>
                <w:t>N 395</w:t>
              </w:r>
            </w:hyperlink>
            <w:r>
              <w:t>)</w:t>
            </w:r>
          </w:p>
        </w:tc>
      </w:tr>
    </w:tbl>
    <w:p w:rsidR="001505DB" w:rsidRDefault="001505DB">
      <w:pPr>
        <w:pStyle w:val="ConsPlusNormal"/>
        <w:jc w:val="both"/>
      </w:pPr>
    </w:p>
    <w:p w:rsidR="001505DB" w:rsidRDefault="001505DB">
      <w:pPr>
        <w:pStyle w:val="ConsPlusTitle"/>
        <w:jc w:val="center"/>
        <w:outlineLvl w:val="3"/>
      </w:pPr>
      <w:r>
        <w:t>Раздел 1. ХАРАКТЕРИСТИКА ТЕКУЩЕГО СОСТОЯНИЯ СФЕРЫ РЕАЛИЗАЦИИ</w:t>
      </w:r>
    </w:p>
    <w:p w:rsidR="001505DB" w:rsidRDefault="001505DB">
      <w:pPr>
        <w:pStyle w:val="ConsPlusTitle"/>
        <w:jc w:val="center"/>
      </w:pPr>
      <w:r>
        <w:t>ПОДПРОГРАММЫ</w:t>
      </w:r>
    </w:p>
    <w:p w:rsidR="001505DB" w:rsidRDefault="001505DB">
      <w:pPr>
        <w:pStyle w:val="ConsPlusNormal"/>
        <w:jc w:val="both"/>
      </w:pPr>
    </w:p>
    <w:p w:rsidR="001505DB" w:rsidRDefault="001505DB">
      <w:pPr>
        <w:pStyle w:val="ConsPlusNormal"/>
        <w:ind w:firstLine="540"/>
        <w:jc w:val="both"/>
      </w:pPr>
      <w:r>
        <w:t xml:space="preserve">Объем государственного долга Забайкальского края в последние годы неуклонно увеличивается в связи с необходимостью финансирования дефицита краевого бюджета, а также рефинансирования ранее принятых обязательств. На 1 января 2016 года объем государственного долга Забайкальского края составил 26,5 млрд. рублей, при этом значительную долю в структуре государственного долга занимают кредиты, полученные в кредитных организациях, а сравнительно меньшую - кредиты из бюджетов других уровней (см. </w:t>
      </w:r>
      <w:hyperlink w:anchor="P554">
        <w:r>
          <w:rPr>
            <w:color w:val="0000FF"/>
          </w:rPr>
          <w:t>таблицу</w:t>
        </w:r>
      </w:hyperlink>
      <w:r>
        <w:t>).</w:t>
      </w:r>
    </w:p>
    <w:p w:rsidR="001505DB" w:rsidRDefault="001505DB">
      <w:pPr>
        <w:pStyle w:val="ConsPlusNormal"/>
        <w:jc w:val="both"/>
      </w:pPr>
    </w:p>
    <w:p w:rsidR="001505DB" w:rsidRDefault="001505DB">
      <w:pPr>
        <w:pStyle w:val="ConsPlusTitle"/>
        <w:jc w:val="center"/>
        <w:outlineLvl w:val="4"/>
      </w:pPr>
      <w:bookmarkStart w:id="3" w:name="P554"/>
      <w:bookmarkEnd w:id="3"/>
      <w:r>
        <w:t>Таблица. Структура государственного долга Забайкальского</w:t>
      </w:r>
    </w:p>
    <w:p w:rsidR="001505DB" w:rsidRDefault="001505DB">
      <w:pPr>
        <w:pStyle w:val="ConsPlusTitle"/>
        <w:jc w:val="center"/>
      </w:pPr>
      <w:r>
        <w:t>края 2012 - 2015 гг.</w:t>
      </w:r>
    </w:p>
    <w:p w:rsidR="001505DB" w:rsidRDefault="001505DB">
      <w:pPr>
        <w:pStyle w:val="ConsPlusNormal"/>
        <w:jc w:val="both"/>
      </w:pPr>
    </w:p>
    <w:p w:rsidR="001505DB" w:rsidRDefault="001505DB">
      <w:pPr>
        <w:pStyle w:val="ConsPlusNormal"/>
        <w:jc w:val="right"/>
      </w:pPr>
      <w:r>
        <w:t>млрд. рублей</w:t>
      </w:r>
    </w:p>
    <w:p w:rsidR="001505DB" w:rsidRDefault="001505D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907"/>
        <w:gridCol w:w="850"/>
        <w:gridCol w:w="850"/>
        <w:gridCol w:w="850"/>
      </w:tblGrid>
      <w:tr w:rsidR="001505DB">
        <w:tc>
          <w:tcPr>
            <w:tcW w:w="4592" w:type="dxa"/>
            <w:vAlign w:val="center"/>
          </w:tcPr>
          <w:p w:rsidR="001505DB" w:rsidRDefault="001505DB">
            <w:pPr>
              <w:pStyle w:val="ConsPlusNormal"/>
            </w:pPr>
          </w:p>
        </w:tc>
        <w:tc>
          <w:tcPr>
            <w:tcW w:w="907" w:type="dxa"/>
            <w:vAlign w:val="center"/>
          </w:tcPr>
          <w:p w:rsidR="001505DB" w:rsidRDefault="001505DB">
            <w:pPr>
              <w:pStyle w:val="ConsPlusNormal"/>
              <w:jc w:val="center"/>
            </w:pPr>
            <w:r>
              <w:t>2012 г.</w:t>
            </w:r>
          </w:p>
        </w:tc>
        <w:tc>
          <w:tcPr>
            <w:tcW w:w="850" w:type="dxa"/>
            <w:vAlign w:val="center"/>
          </w:tcPr>
          <w:p w:rsidR="001505DB" w:rsidRDefault="001505DB">
            <w:pPr>
              <w:pStyle w:val="ConsPlusNormal"/>
              <w:jc w:val="center"/>
            </w:pPr>
            <w:r>
              <w:t>2013 г.</w:t>
            </w:r>
          </w:p>
        </w:tc>
        <w:tc>
          <w:tcPr>
            <w:tcW w:w="850" w:type="dxa"/>
            <w:vAlign w:val="center"/>
          </w:tcPr>
          <w:p w:rsidR="001505DB" w:rsidRDefault="001505DB">
            <w:pPr>
              <w:pStyle w:val="ConsPlusNormal"/>
              <w:jc w:val="center"/>
            </w:pPr>
            <w:r>
              <w:t>2014 г.</w:t>
            </w:r>
          </w:p>
        </w:tc>
        <w:tc>
          <w:tcPr>
            <w:tcW w:w="850" w:type="dxa"/>
            <w:vAlign w:val="center"/>
          </w:tcPr>
          <w:p w:rsidR="001505DB" w:rsidRDefault="001505DB">
            <w:pPr>
              <w:pStyle w:val="ConsPlusNormal"/>
              <w:jc w:val="center"/>
            </w:pPr>
            <w:r>
              <w:t>2015 г.</w:t>
            </w:r>
          </w:p>
        </w:tc>
      </w:tr>
      <w:tr w:rsidR="001505DB">
        <w:tc>
          <w:tcPr>
            <w:tcW w:w="4592" w:type="dxa"/>
          </w:tcPr>
          <w:p w:rsidR="001505DB" w:rsidRDefault="001505DB">
            <w:pPr>
              <w:pStyle w:val="ConsPlusNormal"/>
            </w:pPr>
            <w:r>
              <w:t>Государственный долг Забайкальского края, в том числе:</w:t>
            </w:r>
          </w:p>
        </w:tc>
        <w:tc>
          <w:tcPr>
            <w:tcW w:w="907" w:type="dxa"/>
            <w:vAlign w:val="center"/>
          </w:tcPr>
          <w:p w:rsidR="001505DB" w:rsidRDefault="001505DB">
            <w:pPr>
              <w:pStyle w:val="ConsPlusNormal"/>
              <w:jc w:val="center"/>
            </w:pPr>
            <w:r>
              <w:t>9,9</w:t>
            </w:r>
          </w:p>
        </w:tc>
        <w:tc>
          <w:tcPr>
            <w:tcW w:w="850" w:type="dxa"/>
            <w:vAlign w:val="center"/>
          </w:tcPr>
          <w:p w:rsidR="001505DB" w:rsidRDefault="001505DB">
            <w:pPr>
              <w:pStyle w:val="ConsPlusNormal"/>
              <w:jc w:val="center"/>
            </w:pPr>
            <w:r>
              <w:t>14,8</w:t>
            </w:r>
          </w:p>
        </w:tc>
        <w:tc>
          <w:tcPr>
            <w:tcW w:w="850" w:type="dxa"/>
            <w:vAlign w:val="center"/>
          </w:tcPr>
          <w:p w:rsidR="001505DB" w:rsidRDefault="001505DB">
            <w:pPr>
              <w:pStyle w:val="ConsPlusNormal"/>
              <w:jc w:val="center"/>
            </w:pPr>
            <w:r>
              <w:t>20,0</w:t>
            </w:r>
          </w:p>
        </w:tc>
        <w:tc>
          <w:tcPr>
            <w:tcW w:w="850" w:type="dxa"/>
            <w:vAlign w:val="center"/>
          </w:tcPr>
          <w:p w:rsidR="001505DB" w:rsidRDefault="001505DB">
            <w:pPr>
              <w:pStyle w:val="ConsPlusNormal"/>
              <w:jc w:val="center"/>
            </w:pPr>
            <w:r>
              <w:t>26,5</w:t>
            </w:r>
          </w:p>
        </w:tc>
      </w:tr>
      <w:tr w:rsidR="001505DB">
        <w:tc>
          <w:tcPr>
            <w:tcW w:w="4592" w:type="dxa"/>
          </w:tcPr>
          <w:p w:rsidR="001505DB" w:rsidRDefault="001505DB">
            <w:pPr>
              <w:pStyle w:val="ConsPlusNormal"/>
            </w:pPr>
            <w:r>
              <w:lastRenderedPageBreak/>
              <w:t>Кредиты от кредитных организаций</w:t>
            </w:r>
          </w:p>
        </w:tc>
        <w:tc>
          <w:tcPr>
            <w:tcW w:w="907" w:type="dxa"/>
            <w:vAlign w:val="center"/>
          </w:tcPr>
          <w:p w:rsidR="001505DB" w:rsidRDefault="001505DB">
            <w:pPr>
              <w:pStyle w:val="ConsPlusNormal"/>
              <w:jc w:val="center"/>
            </w:pPr>
            <w:r>
              <w:t>7,7</w:t>
            </w:r>
          </w:p>
        </w:tc>
        <w:tc>
          <w:tcPr>
            <w:tcW w:w="850" w:type="dxa"/>
            <w:vAlign w:val="center"/>
          </w:tcPr>
          <w:p w:rsidR="001505DB" w:rsidRDefault="001505DB">
            <w:pPr>
              <w:pStyle w:val="ConsPlusNormal"/>
              <w:jc w:val="center"/>
            </w:pPr>
            <w:r>
              <w:t>11,1</w:t>
            </w:r>
          </w:p>
        </w:tc>
        <w:tc>
          <w:tcPr>
            <w:tcW w:w="850" w:type="dxa"/>
            <w:vAlign w:val="center"/>
          </w:tcPr>
          <w:p w:rsidR="001505DB" w:rsidRDefault="001505DB">
            <w:pPr>
              <w:pStyle w:val="ConsPlusNormal"/>
              <w:jc w:val="center"/>
            </w:pPr>
            <w:r>
              <w:t>13,1</w:t>
            </w:r>
          </w:p>
        </w:tc>
        <w:tc>
          <w:tcPr>
            <w:tcW w:w="850" w:type="dxa"/>
            <w:vAlign w:val="center"/>
          </w:tcPr>
          <w:p w:rsidR="001505DB" w:rsidRDefault="001505DB">
            <w:pPr>
              <w:pStyle w:val="ConsPlusNormal"/>
              <w:jc w:val="center"/>
            </w:pPr>
            <w:r>
              <w:t>15,7</w:t>
            </w:r>
          </w:p>
        </w:tc>
      </w:tr>
      <w:tr w:rsidR="001505DB">
        <w:tc>
          <w:tcPr>
            <w:tcW w:w="4592" w:type="dxa"/>
          </w:tcPr>
          <w:p w:rsidR="001505DB" w:rsidRDefault="001505DB">
            <w:pPr>
              <w:pStyle w:val="ConsPlusNormal"/>
            </w:pPr>
            <w:r>
              <w:t>Бюджетные кредиты от бюджетов других уровней бюджетной системы Российской Федерации</w:t>
            </w:r>
          </w:p>
        </w:tc>
        <w:tc>
          <w:tcPr>
            <w:tcW w:w="907" w:type="dxa"/>
            <w:vAlign w:val="center"/>
          </w:tcPr>
          <w:p w:rsidR="001505DB" w:rsidRDefault="001505DB">
            <w:pPr>
              <w:pStyle w:val="ConsPlusNormal"/>
              <w:jc w:val="center"/>
            </w:pPr>
            <w:r>
              <w:t>1,7</w:t>
            </w:r>
          </w:p>
        </w:tc>
        <w:tc>
          <w:tcPr>
            <w:tcW w:w="850" w:type="dxa"/>
            <w:vAlign w:val="center"/>
          </w:tcPr>
          <w:p w:rsidR="001505DB" w:rsidRDefault="001505DB">
            <w:pPr>
              <w:pStyle w:val="ConsPlusNormal"/>
              <w:jc w:val="center"/>
            </w:pPr>
            <w:r>
              <w:t>3,3</w:t>
            </w:r>
          </w:p>
        </w:tc>
        <w:tc>
          <w:tcPr>
            <w:tcW w:w="850" w:type="dxa"/>
            <w:vAlign w:val="center"/>
          </w:tcPr>
          <w:p w:rsidR="001505DB" w:rsidRDefault="001505DB">
            <w:pPr>
              <w:pStyle w:val="ConsPlusNormal"/>
              <w:jc w:val="center"/>
            </w:pPr>
            <w:r>
              <w:t>6,5</w:t>
            </w:r>
          </w:p>
        </w:tc>
        <w:tc>
          <w:tcPr>
            <w:tcW w:w="850" w:type="dxa"/>
            <w:vAlign w:val="center"/>
          </w:tcPr>
          <w:p w:rsidR="001505DB" w:rsidRDefault="001505DB">
            <w:pPr>
              <w:pStyle w:val="ConsPlusNormal"/>
              <w:jc w:val="center"/>
            </w:pPr>
            <w:r>
              <w:t>10,5</w:t>
            </w:r>
          </w:p>
        </w:tc>
      </w:tr>
      <w:tr w:rsidR="001505DB">
        <w:tc>
          <w:tcPr>
            <w:tcW w:w="4592" w:type="dxa"/>
          </w:tcPr>
          <w:p w:rsidR="001505DB" w:rsidRDefault="001505DB">
            <w:pPr>
              <w:pStyle w:val="ConsPlusNormal"/>
            </w:pPr>
            <w:r>
              <w:t>Государственные гарантии Забайкальского края</w:t>
            </w:r>
          </w:p>
        </w:tc>
        <w:tc>
          <w:tcPr>
            <w:tcW w:w="907" w:type="dxa"/>
            <w:vAlign w:val="center"/>
          </w:tcPr>
          <w:p w:rsidR="001505DB" w:rsidRDefault="001505DB">
            <w:pPr>
              <w:pStyle w:val="ConsPlusNormal"/>
              <w:jc w:val="center"/>
            </w:pPr>
            <w:r>
              <w:t>0,5</w:t>
            </w:r>
          </w:p>
        </w:tc>
        <w:tc>
          <w:tcPr>
            <w:tcW w:w="850" w:type="dxa"/>
            <w:vAlign w:val="center"/>
          </w:tcPr>
          <w:p w:rsidR="001505DB" w:rsidRDefault="001505DB">
            <w:pPr>
              <w:pStyle w:val="ConsPlusNormal"/>
              <w:jc w:val="center"/>
            </w:pPr>
            <w:r>
              <w:t>0,4</w:t>
            </w:r>
          </w:p>
        </w:tc>
        <w:tc>
          <w:tcPr>
            <w:tcW w:w="850" w:type="dxa"/>
            <w:vAlign w:val="center"/>
          </w:tcPr>
          <w:p w:rsidR="001505DB" w:rsidRDefault="001505DB">
            <w:pPr>
              <w:pStyle w:val="ConsPlusNormal"/>
              <w:jc w:val="center"/>
            </w:pPr>
            <w:r>
              <w:t>0,4</w:t>
            </w:r>
          </w:p>
        </w:tc>
        <w:tc>
          <w:tcPr>
            <w:tcW w:w="850" w:type="dxa"/>
            <w:vAlign w:val="center"/>
          </w:tcPr>
          <w:p w:rsidR="001505DB" w:rsidRDefault="001505DB">
            <w:pPr>
              <w:pStyle w:val="ConsPlusNormal"/>
              <w:jc w:val="center"/>
            </w:pPr>
            <w:r>
              <w:t>0,3</w:t>
            </w:r>
          </w:p>
        </w:tc>
      </w:tr>
    </w:tbl>
    <w:p w:rsidR="001505DB" w:rsidRDefault="001505DB">
      <w:pPr>
        <w:pStyle w:val="ConsPlusNormal"/>
        <w:jc w:val="both"/>
      </w:pPr>
    </w:p>
    <w:p w:rsidR="001505DB" w:rsidRDefault="001505DB">
      <w:pPr>
        <w:pStyle w:val="ConsPlusNormal"/>
        <w:ind w:firstLine="540"/>
        <w:jc w:val="both"/>
      </w:pPr>
      <w:r>
        <w:t>Заимствования путем размещения облигационных займов Забайкальский край до настоящего времени не осуществлял.</w:t>
      </w:r>
    </w:p>
    <w:p w:rsidR="001505DB" w:rsidRDefault="001505DB">
      <w:pPr>
        <w:pStyle w:val="ConsPlusNormal"/>
        <w:spacing w:before="200"/>
        <w:ind w:firstLine="540"/>
        <w:jc w:val="both"/>
      </w:pPr>
      <w:r>
        <w:t>В составе государственного долга Забайкальского края имеются и выданные от имени Забайкальского края государственные гарантии. Следует отметить, что размер их сравнительно невелик в общем массиве государственного долга и при этом стабилен (в пределах 300 - 500 млн. рублей), а процедура выдачи детально урегулирована.</w:t>
      </w:r>
    </w:p>
    <w:p w:rsidR="001505DB" w:rsidRDefault="001505DB">
      <w:pPr>
        <w:pStyle w:val="ConsPlusNormal"/>
        <w:spacing w:before="200"/>
        <w:ind w:firstLine="540"/>
        <w:jc w:val="both"/>
      </w:pPr>
      <w:r>
        <w:t>На 1 января 2016 года действуют 6 договоров о предоставлении государственных гарантий 4 организациям, срок начала предоставления самой ранней из них датируется 2011 годом.</w:t>
      </w:r>
    </w:p>
    <w:p w:rsidR="001505DB" w:rsidRDefault="001505DB">
      <w:pPr>
        <w:pStyle w:val="ConsPlusNormal"/>
        <w:spacing w:before="200"/>
        <w:ind w:firstLine="540"/>
        <w:jc w:val="both"/>
      </w:pPr>
      <w:r>
        <w:t>В целом государственные гарантии не оказывают существенного влияния на состояние краевого государственного долга.</w:t>
      </w:r>
    </w:p>
    <w:p w:rsidR="001505DB" w:rsidRDefault="001505DB">
      <w:pPr>
        <w:pStyle w:val="ConsPlusNormal"/>
        <w:spacing w:before="200"/>
        <w:ind w:firstLine="540"/>
        <w:jc w:val="both"/>
      </w:pPr>
      <w:r>
        <w:t>Возможности осуществления государственных заимствований позволяют Забайкальскому краю сохранять поступательный тренд в своем развитии даже в условиях дефицитного бюджета, и данные возможности должны грамотно и эффективно использоваться, что возможно при создании имиджа региона как надежного и в меру осмотрительного заемщика. В связи с ростом процентных ставок по коммерческим кредитам возможно увеличение расходов на обслуживание государственного долга края на долгосрочный период (например, с 7,5 процента в 2013 году до 15,5 - 17,5 процента в 2016 - 2017 годах).</w:t>
      </w:r>
    </w:p>
    <w:p w:rsidR="001505DB" w:rsidRDefault="001505DB">
      <w:pPr>
        <w:pStyle w:val="ConsPlusNormal"/>
        <w:spacing w:before="200"/>
        <w:ind w:firstLine="540"/>
        <w:jc w:val="both"/>
      </w:pPr>
      <w:r>
        <w:t>В рамках данной подпрограммы предполагается вести работу в направлении организации долгосрочного планирования заимствований и оптимизации расходов на обслуживание государственного долга Забайкальского края, совершенствования структуры государственного долга (с возможным размещением облигационного займа), обеспечения безусловного исполнения требований бюджетного законодательства к организации управления государственным долгом.</w:t>
      </w:r>
    </w:p>
    <w:p w:rsidR="001505DB" w:rsidRDefault="001505DB">
      <w:pPr>
        <w:pStyle w:val="ConsPlusNormal"/>
        <w:jc w:val="both"/>
      </w:pPr>
    </w:p>
    <w:p w:rsidR="001505DB" w:rsidRDefault="001505DB">
      <w:pPr>
        <w:pStyle w:val="ConsPlusTitle"/>
        <w:jc w:val="center"/>
        <w:outlineLvl w:val="3"/>
      </w:pPr>
      <w:r>
        <w:t>Раздел 2. ПЕРЕЧЕНЬ ПРИОРИТЕТОВ ГОСУДАРСТВЕННОЙ ПОЛИТИКИ</w:t>
      </w:r>
    </w:p>
    <w:p w:rsidR="001505DB" w:rsidRDefault="001505DB">
      <w:pPr>
        <w:pStyle w:val="ConsPlusTitle"/>
        <w:jc w:val="center"/>
      </w:pPr>
      <w:r>
        <w:t>В СФЕРЕ РЕАЛИЗАЦИИ ПОДПРОГРАММЫ</w:t>
      </w:r>
    </w:p>
    <w:p w:rsidR="001505DB" w:rsidRDefault="001505DB">
      <w:pPr>
        <w:pStyle w:val="ConsPlusNormal"/>
        <w:jc w:val="both"/>
      </w:pPr>
    </w:p>
    <w:p w:rsidR="001505DB" w:rsidRDefault="001505DB">
      <w:pPr>
        <w:pStyle w:val="ConsPlusNormal"/>
        <w:ind w:firstLine="540"/>
        <w:jc w:val="both"/>
      </w:pPr>
      <w:r>
        <w:t>Долговая политика Забайкальского края является неотъемлемой частью финансовой политики Забайкальского края. Эффективное управление государственным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государственного долга на экономически безопасном уровне при соблюдении ограничений, установленных федеральным законодательством.</w:t>
      </w:r>
    </w:p>
    <w:p w:rsidR="001505DB" w:rsidRDefault="001505DB">
      <w:pPr>
        <w:pStyle w:val="ConsPlusNormal"/>
        <w:spacing w:before="200"/>
        <w:ind w:firstLine="540"/>
        <w:jc w:val="both"/>
      </w:pPr>
      <w:r>
        <w:t>Приоритетом долговой политики является обеспечение сбалансированности краевого бюджета. В качестве основных инструментов заимствований используются кредиты, привлекаемые из федерального бюджета, а также кредиты коммерческих банков.</w:t>
      </w:r>
    </w:p>
    <w:p w:rsidR="001505DB" w:rsidRDefault="001505DB">
      <w:pPr>
        <w:pStyle w:val="ConsPlusNormal"/>
        <w:jc w:val="both"/>
      </w:pPr>
    </w:p>
    <w:p w:rsidR="001505DB" w:rsidRDefault="001505DB">
      <w:pPr>
        <w:pStyle w:val="ConsPlusTitle"/>
        <w:jc w:val="center"/>
        <w:outlineLvl w:val="3"/>
      </w:pPr>
      <w:r>
        <w:t>Раздел 3. ОПИСАНИЕ ЦЕЛЕЙ И ЗАДАЧ ПОДПРОГРАММЫ</w:t>
      </w:r>
    </w:p>
    <w:p w:rsidR="001505DB" w:rsidRDefault="001505DB">
      <w:pPr>
        <w:pStyle w:val="ConsPlusNormal"/>
        <w:jc w:val="both"/>
      </w:pPr>
    </w:p>
    <w:p w:rsidR="001505DB" w:rsidRDefault="001505DB">
      <w:pPr>
        <w:pStyle w:val="ConsPlusNormal"/>
        <w:ind w:firstLine="540"/>
        <w:jc w:val="both"/>
      </w:pPr>
      <w:r>
        <w:t>Целью данной подпрограммы является повышение эффективности управления государственным долгом Забайкальского края.</w:t>
      </w:r>
    </w:p>
    <w:p w:rsidR="001505DB" w:rsidRDefault="001505DB">
      <w:pPr>
        <w:pStyle w:val="ConsPlusNormal"/>
        <w:spacing w:before="200"/>
        <w:ind w:firstLine="540"/>
        <w:jc w:val="both"/>
      </w:pPr>
      <w:r>
        <w:t>С учетом сложившейся ситуации в числе ключевых задач подпрограммы следующие:</w:t>
      </w:r>
    </w:p>
    <w:p w:rsidR="001505DB" w:rsidRDefault="001505DB">
      <w:pPr>
        <w:pStyle w:val="ConsPlusNormal"/>
        <w:spacing w:before="200"/>
        <w:ind w:firstLine="540"/>
        <w:jc w:val="both"/>
      </w:pPr>
      <w:r>
        <w:t>удержание объема государственного долга Забайкальского края на безопасном для финансовой системы края уровне;</w:t>
      </w:r>
    </w:p>
    <w:p w:rsidR="001505DB" w:rsidRDefault="001505DB">
      <w:pPr>
        <w:pStyle w:val="ConsPlusNormal"/>
        <w:spacing w:before="200"/>
        <w:ind w:firstLine="540"/>
        <w:jc w:val="both"/>
      </w:pPr>
      <w:r>
        <w:t>планирование долговых обязательств Забайкальского края;</w:t>
      </w:r>
    </w:p>
    <w:p w:rsidR="001505DB" w:rsidRDefault="001505DB">
      <w:pPr>
        <w:pStyle w:val="ConsPlusNormal"/>
        <w:spacing w:before="200"/>
        <w:ind w:firstLine="540"/>
        <w:jc w:val="both"/>
      </w:pPr>
      <w:r>
        <w:lastRenderedPageBreak/>
        <w:t>оптимизация структуры и объема государственного долга Забайкальского края в целях минимизации расходов на его обслуживание с учетом ситуации на финансовых рынках.</w:t>
      </w:r>
    </w:p>
    <w:p w:rsidR="001505DB" w:rsidRDefault="001505DB">
      <w:pPr>
        <w:pStyle w:val="ConsPlusNormal"/>
        <w:jc w:val="both"/>
      </w:pPr>
    </w:p>
    <w:p w:rsidR="001505DB" w:rsidRDefault="001505DB">
      <w:pPr>
        <w:pStyle w:val="ConsPlusTitle"/>
        <w:jc w:val="center"/>
        <w:outlineLvl w:val="3"/>
      </w:pPr>
      <w:r>
        <w:t>Раздел 4. СРОКИ И ЭТАПЫ РЕАЛИЗАЦИИ ПОДПРОГРАММЫ</w:t>
      </w:r>
    </w:p>
    <w:p w:rsidR="001505DB" w:rsidRDefault="001505DB">
      <w:pPr>
        <w:pStyle w:val="ConsPlusNormal"/>
        <w:jc w:val="both"/>
      </w:pPr>
    </w:p>
    <w:p w:rsidR="001505DB" w:rsidRDefault="001505DB">
      <w:pPr>
        <w:pStyle w:val="ConsPlusNormal"/>
        <w:ind w:firstLine="540"/>
        <w:jc w:val="both"/>
      </w:pPr>
      <w:r>
        <w:t>Подпрограмма реализуется в 2014 - 2025 годах в один этап.</w:t>
      </w:r>
    </w:p>
    <w:p w:rsidR="001505DB" w:rsidRDefault="001505DB">
      <w:pPr>
        <w:pStyle w:val="ConsPlusNormal"/>
        <w:jc w:val="both"/>
      </w:pPr>
      <w:r>
        <w:t xml:space="preserve">(в ред. Постановлений Правительства Забайкальского края от 28.08.2018 </w:t>
      </w:r>
      <w:hyperlink r:id="rId167">
        <w:r>
          <w:rPr>
            <w:color w:val="0000FF"/>
          </w:rPr>
          <w:t>N 337</w:t>
        </w:r>
      </w:hyperlink>
      <w:r>
        <w:t xml:space="preserve">, от 03.10.2019 </w:t>
      </w:r>
      <w:hyperlink r:id="rId168">
        <w:r>
          <w:rPr>
            <w:color w:val="0000FF"/>
          </w:rPr>
          <w:t>N 393</w:t>
        </w:r>
      </w:hyperlink>
      <w:r>
        <w:t xml:space="preserve">, от 05.09.2022 </w:t>
      </w:r>
      <w:hyperlink r:id="rId169">
        <w:r>
          <w:rPr>
            <w:color w:val="0000FF"/>
          </w:rPr>
          <w:t>N 395</w:t>
        </w:r>
      </w:hyperlink>
      <w:r>
        <w:t>)</w:t>
      </w:r>
    </w:p>
    <w:p w:rsidR="001505DB" w:rsidRDefault="001505DB">
      <w:pPr>
        <w:pStyle w:val="ConsPlusNormal"/>
        <w:jc w:val="both"/>
      </w:pPr>
    </w:p>
    <w:p w:rsidR="001505DB" w:rsidRDefault="001505DB">
      <w:pPr>
        <w:pStyle w:val="ConsPlusTitle"/>
        <w:jc w:val="center"/>
        <w:outlineLvl w:val="3"/>
      </w:pPr>
      <w:r>
        <w:t>Раздел 5. ПЕРЕЧЕНЬ ОСНОВНЫХ МЕРОПРИЯТИЙ ПОДПРОГРАММЫ</w:t>
      </w:r>
    </w:p>
    <w:p w:rsidR="001505DB" w:rsidRDefault="001505DB">
      <w:pPr>
        <w:pStyle w:val="ConsPlusTitle"/>
        <w:jc w:val="center"/>
      </w:pPr>
      <w:r>
        <w:t>С УКАЗАНИЕМ СРОКОВ ИХ РЕАЛИЗАЦИИ И ОЖИДАЕМЫХ</w:t>
      </w:r>
    </w:p>
    <w:p w:rsidR="001505DB" w:rsidRDefault="001505DB">
      <w:pPr>
        <w:pStyle w:val="ConsPlusTitle"/>
        <w:jc w:val="center"/>
      </w:pPr>
      <w:r>
        <w:t>НЕПОСРЕДСТВЕННЫХ РЕЗУЛЬТАТОВ</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6. ПЕРЕЧЕНЬ ПОКАЗАТЕЛЕЙ КОНЕЧНЫХ РЕЗУЛЬТАТОВ</w:t>
      </w:r>
    </w:p>
    <w:p w:rsidR="001505DB" w:rsidRDefault="001505DB">
      <w:pPr>
        <w:pStyle w:val="ConsPlusTitle"/>
        <w:jc w:val="center"/>
      </w:pPr>
      <w:r>
        <w:t>ПОДПРОГРАММЫ, МЕТОДИКИ ИХ РАСЧЕТА И ПЛАНОВЫЕ ЗНАЧЕНИЯ</w:t>
      </w:r>
    </w:p>
    <w:p w:rsidR="001505DB" w:rsidRDefault="001505DB">
      <w:pPr>
        <w:pStyle w:val="ConsPlusTitle"/>
        <w:jc w:val="center"/>
      </w:pPr>
      <w:r>
        <w:t>ПО ГОДАМ РЕАЛИЗАЦИИ ПОДПРОГРАММЫ</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7. ИНФОРМАЦИЯ О ФИНАНСОВОМ ОБЕСПЕЧЕНИИ ПОДПРОГРАММЫ</w:t>
      </w:r>
    </w:p>
    <w:p w:rsidR="001505DB" w:rsidRDefault="001505DB">
      <w:pPr>
        <w:pStyle w:val="ConsPlusNormal"/>
        <w:jc w:val="center"/>
      </w:pPr>
      <w:r>
        <w:t xml:space="preserve">(в ред. </w:t>
      </w:r>
      <w:hyperlink r:id="rId170">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p w:rsidR="001505DB" w:rsidRDefault="001505DB">
      <w:pPr>
        <w:pStyle w:val="ConsPlusNormal"/>
        <w:ind w:firstLine="540"/>
        <w:jc w:val="both"/>
      </w:pPr>
      <w:r>
        <w:t>Объем бюджетных ассигнований на реализацию подпрограммы из средств бюджета Забайкальского края на весь период ее реализации составляет 16 402 905,9 тыс. рублей, в том числе по годам:</w:t>
      </w:r>
    </w:p>
    <w:p w:rsidR="001505DB" w:rsidRDefault="001505DB">
      <w:pPr>
        <w:pStyle w:val="ConsPlusNormal"/>
        <w:jc w:val="both"/>
      </w:pPr>
      <w:r>
        <w:t xml:space="preserve">(в ред. Постановлений Правительства Забайкальского края от 19.12.2017 </w:t>
      </w:r>
      <w:hyperlink r:id="rId171">
        <w:r>
          <w:rPr>
            <w:color w:val="0000FF"/>
          </w:rPr>
          <w:t>N 538</w:t>
        </w:r>
      </w:hyperlink>
      <w:r>
        <w:t xml:space="preserve">, от 28.03.2018 </w:t>
      </w:r>
      <w:hyperlink r:id="rId172">
        <w:r>
          <w:rPr>
            <w:color w:val="0000FF"/>
          </w:rPr>
          <w:t>N 107</w:t>
        </w:r>
      </w:hyperlink>
      <w:r>
        <w:t xml:space="preserve">, от 28.08.2018 </w:t>
      </w:r>
      <w:hyperlink r:id="rId173">
        <w:r>
          <w:rPr>
            <w:color w:val="0000FF"/>
          </w:rPr>
          <w:t>N 337</w:t>
        </w:r>
      </w:hyperlink>
      <w:r>
        <w:t xml:space="preserve">, от 26.12.2018 </w:t>
      </w:r>
      <w:hyperlink r:id="rId174">
        <w:r>
          <w:rPr>
            <w:color w:val="0000FF"/>
          </w:rPr>
          <w:t>N 524</w:t>
        </w:r>
      </w:hyperlink>
      <w:r>
        <w:t xml:space="preserve">, от 29.03.2019 </w:t>
      </w:r>
      <w:hyperlink r:id="rId175">
        <w:r>
          <w:rPr>
            <w:color w:val="0000FF"/>
          </w:rPr>
          <w:t>N 110</w:t>
        </w:r>
      </w:hyperlink>
      <w:r>
        <w:t xml:space="preserve">, от 03.10.2019 </w:t>
      </w:r>
      <w:hyperlink r:id="rId176">
        <w:r>
          <w:rPr>
            <w:color w:val="0000FF"/>
          </w:rPr>
          <w:t>N 393</w:t>
        </w:r>
      </w:hyperlink>
      <w:r>
        <w:t xml:space="preserve">, от 30.12.2019 </w:t>
      </w:r>
      <w:hyperlink r:id="rId177">
        <w:r>
          <w:rPr>
            <w:color w:val="0000FF"/>
          </w:rPr>
          <w:t>N 528</w:t>
        </w:r>
      </w:hyperlink>
      <w:r>
        <w:t xml:space="preserve">, от 27.03.2020 </w:t>
      </w:r>
      <w:hyperlink r:id="rId178">
        <w:r>
          <w:rPr>
            <w:color w:val="0000FF"/>
          </w:rPr>
          <w:t>N 73</w:t>
        </w:r>
      </w:hyperlink>
      <w:r>
        <w:t xml:space="preserve">, от 02.12.2020 </w:t>
      </w:r>
      <w:hyperlink r:id="rId179">
        <w:r>
          <w:rPr>
            <w:color w:val="0000FF"/>
          </w:rPr>
          <w:t>N 519</w:t>
        </w:r>
      </w:hyperlink>
      <w:r>
        <w:t xml:space="preserve">, от 31.03.2021 </w:t>
      </w:r>
      <w:hyperlink r:id="rId180">
        <w:r>
          <w:rPr>
            <w:color w:val="0000FF"/>
          </w:rPr>
          <w:t>N 103</w:t>
        </w:r>
      </w:hyperlink>
      <w:r>
        <w:t xml:space="preserve">, от 30.12.2021 </w:t>
      </w:r>
      <w:hyperlink r:id="rId181">
        <w:r>
          <w:rPr>
            <w:color w:val="0000FF"/>
          </w:rPr>
          <w:t>N 563</w:t>
        </w:r>
      </w:hyperlink>
      <w:r>
        <w:t xml:space="preserve">, от 29.03.2022 </w:t>
      </w:r>
      <w:hyperlink r:id="rId182">
        <w:r>
          <w:rPr>
            <w:color w:val="0000FF"/>
          </w:rPr>
          <w:t>N 104</w:t>
        </w:r>
      </w:hyperlink>
      <w:r>
        <w:t xml:space="preserve">, от 05.09.2022 </w:t>
      </w:r>
      <w:hyperlink r:id="rId183">
        <w:r>
          <w:rPr>
            <w:color w:val="0000FF"/>
          </w:rPr>
          <w:t>N 395</w:t>
        </w:r>
      </w:hyperlink>
      <w:r>
        <w:t>)</w:t>
      </w:r>
    </w:p>
    <w:p w:rsidR="001505DB" w:rsidRDefault="001505DB">
      <w:pPr>
        <w:pStyle w:val="ConsPlusNormal"/>
        <w:spacing w:before="200"/>
        <w:ind w:firstLine="540"/>
        <w:jc w:val="both"/>
      </w:pPr>
      <w:r>
        <w:t>в 2014 году - 1098504,9 тыс. рублей;</w:t>
      </w:r>
    </w:p>
    <w:p w:rsidR="001505DB" w:rsidRDefault="001505DB">
      <w:pPr>
        <w:pStyle w:val="ConsPlusNormal"/>
        <w:spacing w:before="200"/>
        <w:ind w:firstLine="540"/>
        <w:jc w:val="both"/>
      </w:pPr>
      <w:r>
        <w:t>в 2015 году - 1509553,9 тыс. рублей;</w:t>
      </w:r>
    </w:p>
    <w:p w:rsidR="001505DB" w:rsidRDefault="001505DB">
      <w:pPr>
        <w:pStyle w:val="ConsPlusNormal"/>
        <w:spacing w:before="200"/>
        <w:ind w:firstLine="540"/>
        <w:jc w:val="both"/>
      </w:pPr>
      <w:r>
        <w:t>в 2016 году - 1532434,2 тыс. рублей;</w:t>
      </w:r>
    </w:p>
    <w:p w:rsidR="001505DB" w:rsidRDefault="001505DB">
      <w:pPr>
        <w:pStyle w:val="ConsPlusNormal"/>
        <w:spacing w:before="200"/>
        <w:ind w:firstLine="540"/>
        <w:jc w:val="both"/>
      </w:pPr>
      <w:r>
        <w:t>в 2017 году - 1750405,0 тыс. рублей;</w:t>
      </w:r>
    </w:p>
    <w:p w:rsidR="001505DB" w:rsidRDefault="001505DB">
      <w:pPr>
        <w:pStyle w:val="ConsPlusNormal"/>
        <w:jc w:val="both"/>
      </w:pPr>
      <w:r>
        <w:t xml:space="preserve">(в ред. </w:t>
      </w:r>
      <w:hyperlink r:id="rId184">
        <w:r>
          <w:rPr>
            <w:color w:val="0000FF"/>
          </w:rPr>
          <w:t>Постановления</w:t>
        </w:r>
      </w:hyperlink>
      <w:r>
        <w:t xml:space="preserve"> Правительства Забайкальского края от 19.12.2017 N 538)</w:t>
      </w:r>
    </w:p>
    <w:p w:rsidR="001505DB" w:rsidRDefault="001505DB">
      <w:pPr>
        <w:pStyle w:val="ConsPlusNormal"/>
        <w:spacing w:before="200"/>
        <w:ind w:firstLine="540"/>
        <w:jc w:val="both"/>
      </w:pPr>
      <w:r>
        <w:t>в 2018 году - 1 149 590,8 тыс. рублей;</w:t>
      </w:r>
    </w:p>
    <w:p w:rsidR="001505DB" w:rsidRDefault="001505DB">
      <w:pPr>
        <w:pStyle w:val="ConsPlusNormal"/>
        <w:jc w:val="both"/>
      </w:pPr>
      <w:r>
        <w:t xml:space="preserve">(в ред. Постановлений Правительства Забайкальского края от 19.12.2017 </w:t>
      </w:r>
      <w:hyperlink r:id="rId185">
        <w:r>
          <w:rPr>
            <w:color w:val="0000FF"/>
          </w:rPr>
          <w:t>N 538</w:t>
        </w:r>
      </w:hyperlink>
      <w:r>
        <w:t xml:space="preserve">, от 28.03.2018 </w:t>
      </w:r>
      <w:hyperlink r:id="rId186">
        <w:r>
          <w:rPr>
            <w:color w:val="0000FF"/>
          </w:rPr>
          <w:t>N 107</w:t>
        </w:r>
      </w:hyperlink>
      <w:r>
        <w:t xml:space="preserve">, от 26.12.2018 </w:t>
      </w:r>
      <w:hyperlink r:id="rId187">
        <w:r>
          <w:rPr>
            <w:color w:val="0000FF"/>
          </w:rPr>
          <w:t>N 524</w:t>
        </w:r>
      </w:hyperlink>
      <w:r>
        <w:t xml:space="preserve">, от 29.03.2019 </w:t>
      </w:r>
      <w:hyperlink r:id="rId188">
        <w:r>
          <w:rPr>
            <w:color w:val="0000FF"/>
          </w:rPr>
          <w:t>N 110</w:t>
        </w:r>
      </w:hyperlink>
      <w:r>
        <w:t>)</w:t>
      </w:r>
    </w:p>
    <w:p w:rsidR="001505DB" w:rsidRDefault="001505DB">
      <w:pPr>
        <w:pStyle w:val="ConsPlusNormal"/>
        <w:spacing w:before="200"/>
        <w:ind w:firstLine="540"/>
        <w:jc w:val="both"/>
      </w:pPr>
      <w:r>
        <w:t>в 2019 году - 1 032 500,0 тыс. рублей;</w:t>
      </w:r>
    </w:p>
    <w:p w:rsidR="001505DB" w:rsidRDefault="001505DB">
      <w:pPr>
        <w:pStyle w:val="ConsPlusNormal"/>
        <w:jc w:val="both"/>
      </w:pPr>
      <w:r>
        <w:t xml:space="preserve">(в ред. Постановлений Правительства Забайкальского края от 19.12.2017 </w:t>
      </w:r>
      <w:hyperlink r:id="rId189">
        <w:r>
          <w:rPr>
            <w:color w:val="0000FF"/>
          </w:rPr>
          <w:t>N 538</w:t>
        </w:r>
      </w:hyperlink>
      <w:r>
        <w:t xml:space="preserve">, от 28.03.2018 </w:t>
      </w:r>
      <w:hyperlink r:id="rId190">
        <w:r>
          <w:rPr>
            <w:color w:val="0000FF"/>
          </w:rPr>
          <w:t>N 107</w:t>
        </w:r>
      </w:hyperlink>
      <w:r>
        <w:t xml:space="preserve">, от 29.03.2019 </w:t>
      </w:r>
      <w:hyperlink r:id="rId191">
        <w:r>
          <w:rPr>
            <w:color w:val="0000FF"/>
          </w:rPr>
          <w:t>N 110</w:t>
        </w:r>
      </w:hyperlink>
      <w:r>
        <w:t xml:space="preserve">, от 03.10.2019 </w:t>
      </w:r>
      <w:hyperlink r:id="rId192">
        <w:r>
          <w:rPr>
            <w:color w:val="0000FF"/>
          </w:rPr>
          <w:t>N 393</w:t>
        </w:r>
      </w:hyperlink>
      <w:r>
        <w:t xml:space="preserve">, от 30.12.2019 </w:t>
      </w:r>
      <w:hyperlink r:id="rId193">
        <w:r>
          <w:rPr>
            <w:color w:val="0000FF"/>
          </w:rPr>
          <w:t>N 528</w:t>
        </w:r>
      </w:hyperlink>
      <w:r>
        <w:t xml:space="preserve">, от 27.03.2020 </w:t>
      </w:r>
      <w:hyperlink r:id="rId194">
        <w:r>
          <w:rPr>
            <w:color w:val="0000FF"/>
          </w:rPr>
          <w:t>N 73</w:t>
        </w:r>
      </w:hyperlink>
      <w:r>
        <w:t>)</w:t>
      </w:r>
    </w:p>
    <w:p w:rsidR="001505DB" w:rsidRDefault="001505DB">
      <w:pPr>
        <w:pStyle w:val="ConsPlusNormal"/>
        <w:spacing w:before="200"/>
        <w:ind w:firstLine="540"/>
        <w:jc w:val="both"/>
      </w:pPr>
      <w:r>
        <w:t>в 2020 году - 1 067 085,9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195">
        <w:r>
          <w:rPr>
            <w:color w:val="0000FF"/>
          </w:rPr>
          <w:t>N 107</w:t>
        </w:r>
      </w:hyperlink>
      <w:r>
        <w:t xml:space="preserve">, от 29.03.2019 </w:t>
      </w:r>
      <w:hyperlink r:id="rId196">
        <w:r>
          <w:rPr>
            <w:color w:val="0000FF"/>
          </w:rPr>
          <w:t>N 110</w:t>
        </w:r>
      </w:hyperlink>
      <w:r>
        <w:t xml:space="preserve">, от 27.03.2020 </w:t>
      </w:r>
      <w:hyperlink r:id="rId197">
        <w:r>
          <w:rPr>
            <w:color w:val="0000FF"/>
          </w:rPr>
          <w:t>N 73</w:t>
        </w:r>
      </w:hyperlink>
      <w:r>
        <w:t xml:space="preserve">, от 02.12.2020 </w:t>
      </w:r>
      <w:hyperlink r:id="rId198">
        <w:r>
          <w:rPr>
            <w:color w:val="0000FF"/>
          </w:rPr>
          <w:t>N 519</w:t>
        </w:r>
      </w:hyperlink>
      <w:r>
        <w:t xml:space="preserve">, от 31.03.2021 </w:t>
      </w:r>
      <w:hyperlink r:id="rId199">
        <w:r>
          <w:rPr>
            <w:color w:val="0000FF"/>
          </w:rPr>
          <w:t>N 103</w:t>
        </w:r>
      </w:hyperlink>
      <w:r>
        <w:t>)</w:t>
      </w:r>
    </w:p>
    <w:p w:rsidR="001505DB" w:rsidRDefault="001505DB">
      <w:pPr>
        <w:pStyle w:val="ConsPlusNormal"/>
        <w:spacing w:before="200"/>
        <w:ind w:firstLine="540"/>
        <w:jc w:val="both"/>
      </w:pPr>
      <w:r>
        <w:t>в 2021 году - 788 630,0 тыс. рублей;</w:t>
      </w:r>
    </w:p>
    <w:p w:rsidR="001505DB" w:rsidRDefault="001505DB">
      <w:pPr>
        <w:pStyle w:val="ConsPlusNormal"/>
        <w:jc w:val="both"/>
      </w:pPr>
      <w:r>
        <w:t xml:space="preserve">(абзац девятый введен </w:t>
      </w:r>
      <w:hyperlink r:id="rId200">
        <w:r>
          <w:rPr>
            <w:color w:val="0000FF"/>
          </w:rPr>
          <w:t>Постановлением</w:t>
        </w:r>
      </w:hyperlink>
      <w:r>
        <w:t xml:space="preserve"> Правительства Забайкальского края от 28.08.2018 N 337; в ред. Постановлений Правительства Забайкальского края от 29.03.2019 </w:t>
      </w:r>
      <w:hyperlink r:id="rId201">
        <w:r>
          <w:rPr>
            <w:color w:val="0000FF"/>
          </w:rPr>
          <w:t>N 110</w:t>
        </w:r>
      </w:hyperlink>
      <w:r>
        <w:t xml:space="preserve">, от 27.03.2020 </w:t>
      </w:r>
      <w:hyperlink r:id="rId202">
        <w:r>
          <w:rPr>
            <w:color w:val="0000FF"/>
          </w:rPr>
          <w:t>N 73</w:t>
        </w:r>
      </w:hyperlink>
      <w:r>
        <w:t xml:space="preserve">, от 31.03.2021 </w:t>
      </w:r>
      <w:hyperlink r:id="rId203">
        <w:r>
          <w:rPr>
            <w:color w:val="0000FF"/>
          </w:rPr>
          <w:t>N 103</w:t>
        </w:r>
      </w:hyperlink>
      <w:r>
        <w:t xml:space="preserve">, от 30.12.2021 </w:t>
      </w:r>
      <w:hyperlink r:id="rId204">
        <w:r>
          <w:rPr>
            <w:color w:val="0000FF"/>
          </w:rPr>
          <w:t>N 563</w:t>
        </w:r>
      </w:hyperlink>
      <w:r>
        <w:t xml:space="preserve">, от 29.03.2022 </w:t>
      </w:r>
      <w:hyperlink r:id="rId205">
        <w:r>
          <w:rPr>
            <w:color w:val="0000FF"/>
          </w:rPr>
          <w:t>N 104</w:t>
        </w:r>
      </w:hyperlink>
      <w:r>
        <w:t>)</w:t>
      </w:r>
    </w:p>
    <w:p w:rsidR="001505DB" w:rsidRDefault="001505DB">
      <w:pPr>
        <w:pStyle w:val="ConsPlusNormal"/>
        <w:spacing w:before="200"/>
        <w:ind w:firstLine="540"/>
        <w:jc w:val="both"/>
      </w:pPr>
      <w:r>
        <w:t>в 2022 году - 1 359 285,0 тыс. рублей;</w:t>
      </w:r>
    </w:p>
    <w:p w:rsidR="001505DB" w:rsidRDefault="001505DB">
      <w:pPr>
        <w:pStyle w:val="ConsPlusNormal"/>
        <w:jc w:val="both"/>
      </w:pPr>
      <w:r>
        <w:lastRenderedPageBreak/>
        <w:t xml:space="preserve">(абзац введен </w:t>
      </w:r>
      <w:hyperlink r:id="rId206">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27.03.2020 </w:t>
      </w:r>
      <w:hyperlink r:id="rId207">
        <w:r>
          <w:rPr>
            <w:color w:val="0000FF"/>
          </w:rPr>
          <w:t>N 73</w:t>
        </w:r>
      </w:hyperlink>
      <w:r>
        <w:t xml:space="preserve">, от 31.03.2021 </w:t>
      </w:r>
      <w:hyperlink r:id="rId208">
        <w:r>
          <w:rPr>
            <w:color w:val="0000FF"/>
          </w:rPr>
          <w:t>N 103</w:t>
        </w:r>
      </w:hyperlink>
      <w:r>
        <w:t xml:space="preserve">, от 29.03.2022 </w:t>
      </w:r>
      <w:hyperlink r:id="rId209">
        <w:r>
          <w:rPr>
            <w:color w:val="0000FF"/>
          </w:rPr>
          <w:t>N 104</w:t>
        </w:r>
      </w:hyperlink>
      <w:r>
        <w:t xml:space="preserve">, от 05.09.2022 </w:t>
      </w:r>
      <w:hyperlink r:id="rId210">
        <w:r>
          <w:rPr>
            <w:color w:val="0000FF"/>
          </w:rPr>
          <w:t>N 395</w:t>
        </w:r>
      </w:hyperlink>
      <w:r>
        <w:t>)</w:t>
      </w:r>
    </w:p>
    <w:p w:rsidR="001505DB" w:rsidRDefault="001505DB">
      <w:pPr>
        <w:pStyle w:val="ConsPlusNormal"/>
        <w:spacing w:before="200"/>
        <w:ind w:firstLine="540"/>
        <w:jc w:val="both"/>
      </w:pPr>
      <w:r>
        <w:t>в 2023 году - 1 627 471,8 тыс. рублей;</w:t>
      </w:r>
    </w:p>
    <w:p w:rsidR="001505DB" w:rsidRDefault="001505DB">
      <w:pPr>
        <w:pStyle w:val="ConsPlusNormal"/>
        <w:jc w:val="both"/>
      </w:pPr>
      <w:r>
        <w:t xml:space="preserve">(абзац введен </w:t>
      </w:r>
      <w:hyperlink r:id="rId211">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31.03.2021 </w:t>
      </w:r>
      <w:hyperlink r:id="rId212">
        <w:r>
          <w:rPr>
            <w:color w:val="0000FF"/>
          </w:rPr>
          <w:t>N 103</w:t>
        </w:r>
      </w:hyperlink>
      <w:r>
        <w:t xml:space="preserve">, от 29.03.2022 </w:t>
      </w:r>
      <w:hyperlink r:id="rId213">
        <w:r>
          <w:rPr>
            <w:color w:val="0000FF"/>
          </w:rPr>
          <w:t>N 104</w:t>
        </w:r>
      </w:hyperlink>
      <w:r>
        <w:t>)</w:t>
      </w:r>
    </w:p>
    <w:p w:rsidR="001505DB" w:rsidRDefault="001505DB">
      <w:pPr>
        <w:pStyle w:val="ConsPlusNormal"/>
        <w:spacing w:before="200"/>
        <w:ind w:firstLine="540"/>
        <w:jc w:val="both"/>
      </w:pPr>
      <w:r>
        <w:t>в 2024 году - 1 743 722,2 тыс. рублей;</w:t>
      </w:r>
    </w:p>
    <w:p w:rsidR="001505DB" w:rsidRDefault="001505DB">
      <w:pPr>
        <w:pStyle w:val="ConsPlusNormal"/>
        <w:jc w:val="both"/>
      </w:pPr>
      <w:r>
        <w:t xml:space="preserve">(абзац введен </w:t>
      </w:r>
      <w:hyperlink r:id="rId214">
        <w:r>
          <w:rPr>
            <w:color w:val="0000FF"/>
          </w:rPr>
          <w:t>Постановлением</w:t>
        </w:r>
      </w:hyperlink>
      <w:r>
        <w:t xml:space="preserve"> Правительства Забайкальского края от 03.10.2019 N 393; в ред. </w:t>
      </w:r>
      <w:hyperlink r:id="rId215">
        <w:r>
          <w:rPr>
            <w:color w:val="0000FF"/>
          </w:rPr>
          <w:t>Постановления</w:t>
        </w:r>
      </w:hyperlink>
      <w:r>
        <w:t xml:space="preserve"> Правительства Забайкальского края от 29.03.2022 N 104)</w:t>
      </w:r>
    </w:p>
    <w:p w:rsidR="001505DB" w:rsidRDefault="001505DB">
      <w:pPr>
        <w:pStyle w:val="ConsPlusNormal"/>
        <w:spacing w:before="200"/>
        <w:ind w:firstLine="540"/>
        <w:jc w:val="both"/>
      </w:pPr>
      <w:r>
        <w:t>в 2025 году - 1 743 722,2 тыс. рублей.</w:t>
      </w:r>
    </w:p>
    <w:p w:rsidR="001505DB" w:rsidRDefault="001505DB">
      <w:pPr>
        <w:pStyle w:val="ConsPlusNormal"/>
        <w:jc w:val="both"/>
      </w:pPr>
      <w:r>
        <w:t xml:space="preserve">(абзац введен </w:t>
      </w:r>
      <w:hyperlink r:id="rId216">
        <w:r>
          <w:rPr>
            <w:color w:val="0000FF"/>
          </w:rPr>
          <w:t>Постановлением</w:t>
        </w:r>
      </w:hyperlink>
      <w:r>
        <w:t xml:space="preserve"> Правительства Забайкальского края от 05.09.2022 N 395)</w:t>
      </w:r>
    </w:p>
    <w:p w:rsidR="001505DB" w:rsidRDefault="001505DB">
      <w:pPr>
        <w:pStyle w:val="ConsPlusNormal"/>
        <w:spacing w:before="200"/>
        <w:ind w:firstLine="540"/>
        <w:jc w:val="both"/>
      </w:pPr>
      <w:r>
        <w:t xml:space="preserve">Более детально информация по данной подпрограмме представлена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8. ОПИСАНИЕ РИСКОВ РЕАЛИЗАЦИИ ПОДПРОГРАММЫ</w:t>
      </w:r>
    </w:p>
    <w:p w:rsidR="001505DB" w:rsidRDefault="001505DB">
      <w:pPr>
        <w:pStyle w:val="ConsPlusTitle"/>
        <w:jc w:val="center"/>
      </w:pPr>
      <w:r>
        <w:t>И СПОСОБОВ ИХ МИНИМИЗАЦИИ</w:t>
      </w:r>
    </w:p>
    <w:p w:rsidR="001505DB" w:rsidRDefault="001505DB">
      <w:pPr>
        <w:pStyle w:val="ConsPlusNormal"/>
        <w:jc w:val="both"/>
      </w:pPr>
    </w:p>
    <w:p w:rsidR="001505DB" w:rsidRDefault="001505DB">
      <w:pPr>
        <w:pStyle w:val="ConsPlusNormal"/>
        <w:ind w:firstLine="540"/>
        <w:jc w:val="both"/>
      </w:pPr>
      <w:r>
        <w:t>Основными рисками в ходе реализации долговой политики края являются риск рефинансирования, процентный и операционный риски.</w:t>
      </w:r>
    </w:p>
    <w:p w:rsidR="001505DB" w:rsidRDefault="001505DB">
      <w:pPr>
        <w:pStyle w:val="ConsPlusNormal"/>
        <w:spacing w:before="200"/>
        <w:ind w:firstLine="540"/>
        <w:jc w:val="both"/>
      </w:pPr>
      <w:r>
        <w:t>Риск рефинансирования - вероятность того, что Забайкальский край не сможет провести рефинансирование накопленных долговых обязательств по приемлемым процентным ставкам (текущим либо более низким) или невозможность рефинансировать текущие обязательства вовсе.</w:t>
      </w:r>
    </w:p>
    <w:p w:rsidR="001505DB" w:rsidRDefault="001505DB">
      <w:pPr>
        <w:pStyle w:val="ConsPlusNormal"/>
        <w:spacing w:before="200"/>
        <w:ind w:firstLine="540"/>
        <w:jc w:val="both"/>
      </w:pPr>
      <w:r>
        <w:t>Процентный риск - риск увеличения объема расходов на обслуживание долга вследствие изменения процентных ставок. Динамика процентных ставок непосредственно влияет на стоимость обслуживания как новых, принимаемых при рефинансировании долга обязательств, так и имеющихся долговых обязательств, обслуживаемых по переменной ставке. Как следствие краткосрочные долговые обязательства или обязательства с переменной ставкой должны рассматриваться как более рискованные, чем долгосрочные обязательства с фиксированной ставкой.</w:t>
      </w:r>
    </w:p>
    <w:p w:rsidR="001505DB" w:rsidRDefault="001505DB">
      <w:pPr>
        <w:pStyle w:val="ConsPlusNormal"/>
        <w:spacing w:before="200"/>
        <w:ind w:firstLine="540"/>
        <w:jc w:val="both"/>
      </w:pPr>
      <w:r>
        <w:t>Операционный риск - риск возникновения потерь (убытков) и (или)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 некомпетентности или ошибок персонала, несоответствия или отказа используемых учетно-расчетных, информационных и других систем.</w:t>
      </w:r>
    </w:p>
    <w:p w:rsidR="001505DB" w:rsidRDefault="001505DB">
      <w:pPr>
        <w:pStyle w:val="ConsPlusNormal"/>
        <w:spacing w:before="200"/>
        <w:ind w:firstLine="540"/>
        <w:jc w:val="both"/>
      </w:pPr>
      <w:r>
        <w:t>В целях минимизации данных рисков Министерству финансов Забайкальского края необходимо осуществлять постоянный мониторинг, оценку уровня рисков и вырабатывать меры по их снижению.</w:t>
      </w:r>
    </w:p>
    <w:p w:rsidR="001505DB" w:rsidRDefault="001505DB">
      <w:pPr>
        <w:pStyle w:val="ConsPlusNormal"/>
        <w:spacing w:before="200"/>
        <w:ind w:firstLine="540"/>
        <w:jc w:val="both"/>
      </w:pPr>
      <w:r>
        <w:t>Основными мерами являются контроль и планирование структуры государственного долга Забайкальского края на безопасном для финансовой системы края уровне, разработка долговой стратегии, позволяющей обеспечить привлечение необходимых объемов заемных ресурсов при сохранении общего уровня риска долгового портфеля на уровне, признанном приемлемым для бюджета Забайкальского края.</w:t>
      </w:r>
    </w:p>
    <w:p w:rsidR="001505DB" w:rsidRDefault="001505DB">
      <w:pPr>
        <w:pStyle w:val="ConsPlusNormal"/>
        <w:jc w:val="both"/>
      </w:pPr>
    </w:p>
    <w:p w:rsidR="001505DB" w:rsidRDefault="001505DB">
      <w:pPr>
        <w:pStyle w:val="ConsPlusTitle"/>
        <w:jc w:val="center"/>
        <w:outlineLvl w:val="2"/>
      </w:pPr>
      <w:bookmarkStart w:id="4" w:name="P661"/>
      <w:bookmarkEnd w:id="4"/>
      <w:r>
        <w:t>9.3. ПОДПРОГРАММА "СОВЕРШЕНСТВОВАНИЕ МЕЖБЮДЖЕТНЫХ ОТНОШЕНИЙ"</w:t>
      </w:r>
    </w:p>
    <w:p w:rsidR="001505DB" w:rsidRDefault="001505DB">
      <w:pPr>
        <w:pStyle w:val="ConsPlusNormal"/>
        <w:jc w:val="center"/>
      </w:pPr>
      <w:r>
        <w:t xml:space="preserve">(в ред. </w:t>
      </w:r>
      <w:hyperlink r:id="rId217">
        <w:r>
          <w:rPr>
            <w:color w:val="0000FF"/>
          </w:rPr>
          <w:t>Постановления</w:t>
        </w:r>
      </w:hyperlink>
      <w:r>
        <w:t xml:space="preserve"> Правительства Забайкальского края</w:t>
      </w:r>
    </w:p>
    <w:p w:rsidR="001505DB" w:rsidRDefault="001505DB">
      <w:pPr>
        <w:pStyle w:val="ConsPlusNormal"/>
        <w:jc w:val="center"/>
      </w:pPr>
      <w:r>
        <w:t>от 29.03.2016 N 115)</w:t>
      </w:r>
    </w:p>
    <w:p w:rsidR="001505DB" w:rsidRDefault="001505DB">
      <w:pPr>
        <w:pStyle w:val="ConsPlusNormal"/>
        <w:jc w:val="both"/>
      </w:pPr>
    </w:p>
    <w:p w:rsidR="001505DB" w:rsidRDefault="001505DB">
      <w:pPr>
        <w:pStyle w:val="ConsPlusTitle"/>
        <w:jc w:val="center"/>
        <w:outlineLvl w:val="3"/>
      </w:pPr>
      <w:r>
        <w:t>ПАСПОРТ ПОДПРОГРАММЫ</w:t>
      </w:r>
    </w:p>
    <w:p w:rsidR="001505DB" w:rsidRDefault="001505DB">
      <w:pPr>
        <w:pStyle w:val="ConsPlusTitle"/>
        <w:jc w:val="center"/>
      </w:pPr>
      <w:r>
        <w:t>"СОВЕРШЕНСТВОВАНИЕ МЕЖБЮДЖЕТНЫХ ОТНОШЕНИЙ"</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381"/>
        <w:gridCol w:w="6690"/>
      </w:tblGrid>
      <w:tr w:rsidR="001505DB">
        <w:tc>
          <w:tcPr>
            <w:tcW w:w="2381" w:type="dxa"/>
            <w:tcBorders>
              <w:top w:val="nil"/>
              <w:left w:val="nil"/>
              <w:bottom w:val="nil"/>
              <w:right w:val="nil"/>
            </w:tcBorders>
          </w:tcPr>
          <w:p w:rsidR="001505DB" w:rsidRDefault="001505DB">
            <w:pPr>
              <w:pStyle w:val="ConsPlusNormal"/>
            </w:pPr>
            <w:r>
              <w:t>Ответственный исполнитель подпрограммы</w:t>
            </w:r>
          </w:p>
        </w:tc>
        <w:tc>
          <w:tcPr>
            <w:tcW w:w="6690" w:type="dxa"/>
            <w:tcBorders>
              <w:top w:val="nil"/>
              <w:left w:val="nil"/>
              <w:bottom w:val="nil"/>
              <w:right w:val="nil"/>
            </w:tcBorders>
          </w:tcPr>
          <w:p w:rsidR="001505DB" w:rsidRDefault="001505DB">
            <w:pPr>
              <w:pStyle w:val="ConsPlusNormal"/>
              <w:jc w:val="both"/>
            </w:pPr>
            <w:r>
              <w:t>Министерство финансов Забайкальского края.</w:t>
            </w:r>
          </w:p>
        </w:tc>
      </w:tr>
      <w:tr w:rsidR="001505DB">
        <w:tc>
          <w:tcPr>
            <w:tcW w:w="2381" w:type="dxa"/>
            <w:tcBorders>
              <w:top w:val="nil"/>
              <w:left w:val="nil"/>
              <w:bottom w:val="nil"/>
              <w:right w:val="nil"/>
            </w:tcBorders>
          </w:tcPr>
          <w:p w:rsidR="001505DB" w:rsidRDefault="001505DB">
            <w:pPr>
              <w:pStyle w:val="ConsPlusNormal"/>
            </w:pPr>
            <w:r>
              <w:lastRenderedPageBreak/>
              <w:t>Соисполнители подпрограммы</w:t>
            </w:r>
          </w:p>
        </w:tc>
        <w:tc>
          <w:tcPr>
            <w:tcW w:w="6690" w:type="dxa"/>
            <w:tcBorders>
              <w:top w:val="nil"/>
              <w:left w:val="nil"/>
              <w:bottom w:val="nil"/>
              <w:right w:val="nil"/>
            </w:tcBorders>
          </w:tcPr>
          <w:p w:rsidR="001505DB" w:rsidRDefault="001505DB">
            <w:pPr>
              <w:pStyle w:val="ConsPlusNormal"/>
            </w:pPr>
            <w:r>
              <w:t>-</w:t>
            </w:r>
          </w:p>
        </w:tc>
      </w:tr>
      <w:tr w:rsidR="001505DB">
        <w:tc>
          <w:tcPr>
            <w:tcW w:w="2381" w:type="dxa"/>
            <w:tcBorders>
              <w:top w:val="nil"/>
              <w:left w:val="nil"/>
              <w:bottom w:val="nil"/>
              <w:right w:val="nil"/>
            </w:tcBorders>
          </w:tcPr>
          <w:p w:rsidR="001505DB" w:rsidRDefault="001505DB">
            <w:pPr>
              <w:pStyle w:val="ConsPlusNormal"/>
            </w:pPr>
            <w:r>
              <w:t>Цели подпрограммы</w:t>
            </w:r>
          </w:p>
        </w:tc>
        <w:tc>
          <w:tcPr>
            <w:tcW w:w="6690" w:type="dxa"/>
            <w:tcBorders>
              <w:top w:val="nil"/>
              <w:left w:val="nil"/>
              <w:bottom w:val="nil"/>
              <w:right w:val="nil"/>
            </w:tcBorders>
          </w:tcPr>
          <w:p w:rsidR="001505DB" w:rsidRDefault="001505DB">
            <w:pPr>
              <w:pStyle w:val="ConsPlusNormal"/>
              <w:jc w:val="both"/>
            </w:pPr>
            <w:r>
              <w:t>Повышение стимулирующей роли межбюджетных трансфертов в активизации социально-экономического развития муниципальных образований Забайкальского края.</w:t>
            </w:r>
          </w:p>
        </w:tc>
      </w:tr>
      <w:tr w:rsidR="001505DB">
        <w:tc>
          <w:tcPr>
            <w:tcW w:w="2381" w:type="dxa"/>
            <w:tcBorders>
              <w:top w:val="nil"/>
              <w:left w:val="nil"/>
              <w:bottom w:val="nil"/>
              <w:right w:val="nil"/>
            </w:tcBorders>
          </w:tcPr>
          <w:p w:rsidR="001505DB" w:rsidRDefault="001505DB">
            <w:pPr>
              <w:pStyle w:val="ConsPlusNormal"/>
            </w:pPr>
            <w:r>
              <w:t>Задачи подпрограммы</w:t>
            </w:r>
          </w:p>
        </w:tc>
        <w:tc>
          <w:tcPr>
            <w:tcW w:w="6690" w:type="dxa"/>
            <w:tcBorders>
              <w:top w:val="nil"/>
              <w:left w:val="nil"/>
              <w:bottom w:val="nil"/>
              <w:right w:val="nil"/>
            </w:tcBorders>
          </w:tcPr>
          <w:p w:rsidR="001505DB" w:rsidRDefault="001505DB">
            <w:pPr>
              <w:pStyle w:val="ConsPlusNormal"/>
              <w:jc w:val="both"/>
            </w:pPr>
            <w:r>
              <w:t>Создание условий для большей самостоятельности муниципальных образований и ответственности органов местного самоуправления за результаты своей деятельности.</w:t>
            </w:r>
          </w:p>
          <w:p w:rsidR="001505DB" w:rsidRDefault="001505DB">
            <w:pPr>
              <w:pStyle w:val="ConsPlusNormal"/>
              <w:jc w:val="both"/>
            </w:pPr>
            <w:r>
              <w:t>Повышение эффективности предоставляемых межбюджетных трансфертов местным бюджетам.</w:t>
            </w:r>
          </w:p>
          <w:p w:rsidR="001505DB" w:rsidRDefault="001505DB">
            <w:pPr>
              <w:pStyle w:val="ConsPlusNormal"/>
              <w:jc w:val="both"/>
            </w:pPr>
            <w:r>
              <w:t>Предоставление межбюджетных трансфертов бюджетам муниципальных образований.</w:t>
            </w:r>
          </w:p>
        </w:tc>
      </w:tr>
      <w:tr w:rsidR="001505DB">
        <w:tc>
          <w:tcPr>
            <w:tcW w:w="2381" w:type="dxa"/>
            <w:tcBorders>
              <w:top w:val="nil"/>
              <w:left w:val="nil"/>
              <w:bottom w:val="nil"/>
              <w:right w:val="nil"/>
            </w:tcBorders>
          </w:tcPr>
          <w:p w:rsidR="001505DB" w:rsidRDefault="001505DB">
            <w:pPr>
              <w:pStyle w:val="ConsPlusNormal"/>
            </w:pPr>
            <w:r>
              <w:t>Этапы и сроки реализации подпрограммы</w:t>
            </w:r>
          </w:p>
        </w:tc>
        <w:tc>
          <w:tcPr>
            <w:tcW w:w="6690" w:type="dxa"/>
            <w:tcBorders>
              <w:top w:val="nil"/>
              <w:left w:val="nil"/>
              <w:bottom w:val="nil"/>
              <w:right w:val="nil"/>
            </w:tcBorders>
          </w:tcPr>
          <w:p w:rsidR="001505DB" w:rsidRDefault="001505DB">
            <w:pPr>
              <w:pStyle w:val="ConsPlusNormal"/>
            </w:pPr>
            <w:r>
              <w:t>Срок реализации 2014 - 2025 гг.</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218">
              <w:r>
                <w:rPr>
                  <w:color w:val="0000FF"/>
                </w:rPr>
                <w:t>N 337</w:t>
              </w:r>
            </w:hyperlink>
            <w:r>
              <w:t xml:space="preserve">, от 03.10.2019 </w:t>
            </w:r>
            <w:hyperlink r:id="rId219">
              <w:r>
                <w:rPr>
                  <w:color w:val="0000FF"/>
                </w:rPr>
                <w:t>N 393</w:t>
              </w:r>
            </w:hyperlink>
            <w:r>
              <w:t xml:space="preserve">, от 05.09.2022 </w:t>
            </w:r>
            <w:hyperlink r:id="rId220">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pPr>
            <w:r>
              <w:t>Объемы бюджетных ассигнований подпрограммы</w:t>
            </w:r>
          </w:p>
        </w:tc>
        <w:tc>
          <w:tcPr>
            <w:tcW w:w="6690" w:type="dxa"/>
            <w:tcBorders>
              <w:top w:val="nil"/>
              <w:left w:val="nil"/>
              <w:bottom w:val="nil"/>
              <w:right w:val="nil"/>
            </w:tcBorders>
          </w:tcPr>
          <w:p w:rsidR="001505DB" w:rsidRDefault="001505DB">
            <w:pPr>
              <w:pStyle w:val="ConsPlusNormal"/>
              <w:jc w:val="both"/>
            </w:pPr>
            <w:r>
              <w:t>Общий объем расходов на подпрограмму за счет бюджетных ассигнований краевого бюджета:</w:t>
            </w:r>
          </w:p>
          <w:p w:rsidR="001505DB" w:rsidRDefault="001505DB">
            <w:pPr>
              <w:pStyle w:val="ConsPlusNormal"/>
              <w:jc w:val="both"/>
            </w:pPr>
            <w:r>
              <w:t>всего - 61 274 756,6 тыс. рублей, в том числе по годам:</w:t>
            </w:r>
          </w:p>
          <w:p w:rsidR="001505DB" w:rsidRDefault="001505DB">
            <w:pPr>
              <w:pStyle w:val="ConsPlusNormal"/>
            </w:pPr>
            <w:r>
              <w:t>в 2014 году - 2126268,1 тыс. рублей;</w:t>
            </w:r>
          </w:p>
          <w:p w:rsidR="001505DB" w:rsidRDefault="001505DB">
            <w:pPr>
              <w:pStyle w:val="ConsPlusNormal"/>
            </w:pPr>
            <w:r>
              <w:t>в 2015 году - 2248664,7 тыс. рублей;</w:t>
            </w:r>
          </w:p>
          <w:p w:rsidR="001505DB" w:rsidRDefault="001505DB">
            <w:pPr>
              <w:pStyle w:val="ConsPlusNormal"/>
            </w:pPr>
            <w:r>
              <w:t>в 2016 году - 2356073,1 тыс. рублей;</w:t>
            </w:r>
          </w:p>
          <w:p w:rsidR="001505DB" w:rsidRDefault="001505DB">
            <w:pPr>
              <w:pStyle w:val="ConsPlusNormal"/>
            </w:pPr>
            <w:r>
              <w:t>в 2017 году - 3519451,4 тыс. рублей;</w:t>
            </w:r>
          </w:p>
          <w:p w:rsidR="001505DB" w:rsidRDefault="001505DB">
            <w:pPr>
              <w:pStyle w:val="ConsPlusNormal"/>
            </w:pPr>
            <w:r>
              <w:t>в 2018 году - 8 689 686,0 тыс. рублей;</w:t>
            </w:r>
          </w:p>
          <w:p w:rsidR="001505DB" w:rsidRDefault="001505DB">
            <w:pPr>
              <w:pStyle w:val="ConsPlusNormal"/>
            </w:pPr>
            <w:r>
              <w:t>в 2019 году - 8 740 910,1 тыс. рублей;</w:t>
            </w:r>
          </w:p>
          <w:p w:rsidR="001505DB" w:rsidRDefault="001505DB">
            <w:pPr>
              <w:pStyle w:val="ConsPlusNormal"/>
            </w:pPr>
            <w:r>
              <w:t>в 2020 году - 6 732 831,8 тыс. рублей;</w:t>
            </w:r>
          </w:p>
          <w:p w:rsidR="001505DB" w:rsidRDefault="001505DB">
            <w:pPr>
              <w:pStyle w:val="ConsPlusNormal"/>
            </w:pPr>
            <w:r>
              <w:t>в 2021 году - 7 086 983,1 тыс. рублей;</w:t>
            </w:r>
          </w:p>
          <w:p w:rsidR="001505DB" w:rsidRDefault="001505DB">
            <w:pPr>
              <w:pStyle w:val="ConsPlusNormal"/>
              <w:jc w:val="both"/>
            </w:pPr>
            <w:r>
              <w:t>в 2022 году - 6 576 109,1 тыс. рублей;</w:t>
            </w:r>
          </w:p>
          <w:p w:rsidR="001505DB" w:rsidRDefault="001505DB">
            <w:pPr>
              <w:pStyle w:val="ConsPlusNormal"/>
              <w:jc w:val="both"/>
            </w:pPr>
            <w:r>
              <w:t>в 2023 году - 4 804 311,0 тыс. рублей;</w:t>
            </w:r>
          </w:p>
          <w:p w:rsidR="001505DB" w:rsidRDefault="001505DB">
            <w:pPr>
              <w:pStyle w:val="ConsPlusNormal"/>
              <w:jc w:val="both"/>
            </w:pPr>
            <w:r>
              <w:t>в 2024 году - 4 196 734,1 тыс. рублей;</w:t>
            </w:r>
          </w:p>
          <w:p w:rsidR="001505DB" w:rsidRDefault="001505DB">
            <w:pPr>
              <w:pStyle w:val="ConsPlusNormal"/>
              <w:jc w:val="both"/>
            </w:pPr>
            <w:r>
              <w:t>в 2025 году - 4 196 734,1 тыс. рублей.</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31.03.2017 </w:t>
            </w:r>
            <w:hyperlink r:id="rId221">
              <w:r>
                <w:rPr>
                  <w:color w:val="0000FF"/>
                </w:rPr>
                <w:t>N 113</w:t>
              </w:r>
            </w:hyperlink>
            <w:r>
              <w:t xml:space="preserve">, от 19.12.2017 </w:t>
            </w:r>
            <w:hyperlink r:id="rId222">
              <w:r>
                <w:rPr>
                  <w:color w:val="0000FF"/>
                </w:rPr>
                <w:t>N 538</w:t>
              </w:r>
            </w:hyperlink>
            <w:r>
              <w:t xml:space="preserve">, от 28.03.2018 </w:t>
            </w:r>
            <w:hyperlink r:id="rId223">
              <w:r>
                <w:rPr>
                  <w:color w:val="0000FF"/>
                </w:rPr>
                <w:t>N 107</w:t>
              </w:r>
            </w:hyperlink>
            <w:r>
              <w:t xml:space="preserve">, от 28.08.2018 </w:t>
            </w:r>
            <w:hyperlink r:id="rId224">
              <w:r>
                <w:rPr>
                  <w:color w:val="0000FF"/>
                </w:rPr>
                <w:t>N 337</w:t>
              </w:r>
            </w:hyperlink>
            <w:r>
              <w:t xml:space="preserve">, от 26.12.2018 </w:t>
            </w:r>
            <w:hyperlink r:id="rId225">
              <w:r>
                <w:rPr>
                  <w:color w:val="0000FF"/>
                </w:rPr>
                <w:t>N 524</w:t>
              </w:r>
            </w:hyperlink>
            <w:r>
              <w:t xml:space="preserve">, от 29.03.2019 </w:t>
            </w:r>
            <w:hyperlink r:id="rId226">
              <w:r>
                <w:rPr>
                  <w:color w:val="0000FF"/>
                </w:rPr>
                <w:t>N 110</w:t>
              </w:r>
            </w:hyperlink>
            <w:r>
              <w:t xml:space="preserve">, от 03.10.2019 </w:t>
            </w:r>
            <w:hyperlink r:id="rId227">
              <w:r>
                <w:rPr>
                  <w:color w:val="0000FF"/>
                </w:rPr>
                <w:t>N 393</w:t>
              </w:r>
            </w:hyperlink>
            <w:r>
              <w:t xml:space="preserve">, от 30.12.2019 </w:t>
            </w:r>
            <w:hyperlink r:id="rId228">
              <w:r>
                <w:rPr>
                  <w:color w:val="0000FF"/>
                </w:rPr>
                <w:t>N 528</w:t>
              </w:r>
            </w:hyperlink>
            <w:r>
              <w:t xml:space="preserve">, от 27.03.2020 </w:t>
            </w:r>
            <w:hyperlink r:id="rId229">
              <w:r>
                <w:rPr>
                  <w:color w:val="0000FF"/>
                </w:rPr>
                <w:t>N 73</w:t>
              </w:r>
            </w:hyperlink>
            <w:r>
              <w:t xml:space="preserve">, от 02.12.2020 </w:t>
            </w:r>
            <w:hyperlink r:id="rId230">
              <w:r>
                <w:rPr>
                  <w:color w:val="0000FF"/>
                </w:rPr>
                <w:t>N 519</w:t>
              </w:r>
            </w:hyperlink>
            <w:r>
              <w:t xml:space="preserve">, от 31.03.2021 </w:t>
            </w:r>
            <w:hyperlink r:id="rId231">
              <w:r>
                <w:rPr>
                  <w:color w:val="0000FF"/>
                </w:rPr>
                <w:t>N 103</w:t>
              </w:r>
            </w:hyperlink>
            <w:r>
              <w:t xml:space="preserve">, от 30.12.2021 </w:t>
            </w:r>
            <w:hyperlink r:id="rId232">
              <w:r>
                <w:rPr>
                  <w:color w:val="0000FF"/>
                </w:rPr>
                <w:t>N 563</w:t>
              </w:r>
            </w:hyperlink>
            <w:r>
              <w:t xml:space="preserve">, от 29.03.2022 </w:t>
            </w:r>
            <w:hyperlink r:id="rId233">
              <w:r>
                <w:rPr>
                  <w:color w:val="0000FF"/>
                </w:rPr>
                <w:t>N 104</w:t>
              </w:r>
            </w:hyperlink>
            <w:r>
              <w:t xml:space="preserve">, от 05.09.2022 </w:t>
            </w:r>
            <w:hyperlink r:id="rId234">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jc w:val="both"/>
            </w:pPr>
            <w:r>
              <w:t>Ожидаемые значения показателей конечных результатов реализации подпрограммы</w:t>
            </w:r>
          </w:p>
        </w:tc>
        <w:tc>
          <w:tcPr>
            <w:tcW w:w="6690" w:type="dxa"/>
            <w:tcBorders>
              <w:top w:val="nil"/>
              <w:left w:val="nil"/>
              <w:bottom w:val="nil"/>
              <w:right w:val="nil"/>
            </w:tcBorders>
          </w:tcPr>
          <w:p w:rsidR="001505DB" w:rsidRDefault="001505DB">
            <w:pPr>
              <w:pStyle w:val="ConsPlusNormal"/>
              <w:jc w:val="both"/>
            </w:pPr>
            <w:r>
              <w:t>Рост доли межбюджетных трансфертов из бюджета Забайкальского края бюджетам муниципальных образований, распределяемой по утвержденным методикам (за исключением инвестиционной финансовой помощи), к 2025 году до 98%.</w:t>
            </w:r>
          </w:p>
          <w:p w:rsidR="001505DB" w:rsidRDefault="001505DB">
            <w:pPr>
              <w:pStyle w:val="ConsPlusNormal"/>
              <w:jc w:val="both"/>
            </w:pPr>
            <w:r>
              <w:t>Доля муниципальных районов, муниципальных и городских округов, имеющих просроченную кредиторскую задолженность по бюджетным кредитам, по которым не приняты меры принуждения, равна 0.</w:t>
            </w:r>
          </w:p>
          <w:p w:rsidR="001505DB" w:rsidRDefault="001505DB">
            <w:pPr>
              <w:pStyle w:val="ConsPlusNormal"/>
              <w:jc w:val="both"/>
            </w:pPr>
            <w:r>
              <w:t>Снижение доли муниципальных образований, имеющих просроченную кредиторскую задолженность по социально значимым расходам (заработной плате, начислениям на выплаты по оплате труда, коммунальным услугам, пособиям по социальной помощи населению) в расходах консолидированных бюджетов муниципальных образований, к 2025 году до 68,0%</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31.03.2017 </w:t>
            </w:r>
            <w:hyperlink r:id="rId235">
              <w:r>
                <w:rPr>
                  <w:color w:val="0000FF"/>
                </w:rPr>
                <w:t>N 113</w:t>
              </w:r>
            </w:hyperlink>
            <w:r>
              <w:t xml:space="preserve">, от 28.08.2018 </w:t>
            </w:r>
            <w:hyperlink r:id="rId236">
              <w:r>
                <w:rPr>
                  <w:color w:val="0000FF"/>
                </w:rPr>
                <w:t>N 337</w:t>
              </w:r>
            </w:hyperlink>
            <w:r>
              <w:t xml:space="preserve">, от 03.10.2019 </w:t>
            </w:r>
            <w:hyperlink r:id="rId237">
              <w:r>
                <w:rPr>
                  <w:color w:val="0000FF"/>
                </w:rPr>
                <w:t>N 393</w:t>
              </w:r>
            </w:hyperlink>
            <w:r>
              <w:t xml:space="preserve">, от 02.12.2020 </w:t>
            </w:r>
            <w:hyperlink r:id="rId238">
              <w:r>
                <w:rPr>
                  <w:color w:val="0000FF"/>
                </w:rPr>
                <w:t>N 519</w:t>
              </w:r>
            </w:hyperlink>
            <w:r>
              <w:t xml:space="preserve">, от 05.09.2022 </w:t>
            </w:r>
            <w:hyperlink r:id="rId239">
              <w:r>
                <w:rPr>
                  <w:color w:val="0000FF"/>
                </w:rPr>
                <w:t>N 395</w:t>
              </w:r>
            </w:hyperlink>
            <w:r>
              <w:t>)</w:t>
            </w:r>
          </w:p>
        </w:tc>
      </w:tr>
    </w:tbl>
    <w:p w:rsidR="001505DB" w:rsidRDefault="001505DB">
      <w:pPr>
        <w:pStyle w:val="ConsPlusNormal"/>
        <w:jc w:val="both"/>
      </w:pPr>
    </w:p>
    <w:p w:rsidR="001505DB" w:rsidRDefault="001505DB">
      <w:pPr>
        <w:pStyle w:val="ConsPlusTitle"/>
        <w:jc w:val="center"/>
        <w:outlineLvl w:val="3"/>
      </w:pPr>
      <w:r>
        <w:t>Раздел 1. ХАРАКТЕРИСТИКА ТЕКУЩЕГО СОСТОЯНИЯ</w:t>
      </w:r>
    </w:p>
    <w:p w:rsidR="001505DB" w:rsidRDefault="001505DB">
      <w:pPr>
        <w:pStyle w:val="ConsPlusTitle"/>
        <w:jc w:val="center"/>
      </w:pPr>
      <w:r>
        <w:t>СФЕРЫ РЕАЛИЗАЦИИ ПОДПРОГРАММЫ</w:t>
      </w:r>
    </w:p>
    <w:p w:rsidR="001505DB" w:rsidRDefault="001505DB">
      <w:pPr>
        <w:pStyle w:val="ConsPlusNormal"/>
        <w:jc w:val="both"/>
      </w:pPr>
    </w:p>
    <w:p w:rsidR="001505DB" w:rsidRDefault="001505DB">
      <w:pPr>
        <w:pStyle w:val="ConsPlusNormal"/>
        <w:ind w:firstLine="540"/>
        <w:jc w:val="both"/>
      </w:pPr>
      <w:r>
        <w:lastRenderedPageBreak/>
        <w:t xml:space="preserve">В настоящее время отношения между органами государственной власти Забайкальского края, органами местного самоуправления муниципальных образований, входящих в состав Забайкальского края, а также между органами местного самоуправления муниципальных районов и органами местного самоуправления городских и сельских поселений Забайкальского края по вопросам межбюджетных отношений в части, касающейся установления нормативов отчислений от налогов и сборов, подлежащих зачислению в местные бюджеты, предоставления межбюджетных трансфертов из бюджета Забайкальского края в местные бюджеты, а также предоставления межбюджетных трансфертов из бюджетов муниципальных районов в бюджеты городских и сельских поселений регулируются </w:t>
      </w:r>
      <w:hyperlink r:id="rId240">
        <w:r>
          <w:rPr>
            <w:color w:val="0000FF"/>
          </w:rPr>
          <w:t>Законом</w:t>
        </w:r>
      </w:hyperlink>
      <w:r>
        <w:t xml:space="preserve"> Забайкальского края от 20 декабря 2011 года N 608-ЗЗК "О межбюджетных отношениях в Забайкальском крае".</w:t>
      </w:r>
    </w:p>
    <w:p w:rsidR="001505DB" w:rsidRDefault="001505DB">
      <w:pPr>
        <w:pStyle w:val="ConsPlusNormal"/>
        <w:jc w:val="both"/>
      </w:pPr>
      <w:r>
        <w:t xml:space="preserve">(в ред. </w:t>
      </w:r>
      <w:hyperlink r:id="rId241">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В составе межбюджетных трансфертов местным бюджетам дотации на выравнивание бюджетной обеспеченности занимают около 20%. Также местным бюджетам перечисляются дотации на поддержку мер по обеспечению сбалансированности бюджетов муниципальных районов, муниципальных и городских округов (в 2015 году - 2,3% от общего объема межбюджетных трансфертов местным бюджетам).</w:t>
      </w:r>
    </w:p>
    <w:p w:rsidR="001505DB" w:rsidRDefault="001505DB">
      <w:pPr>
        <w:pStyle w:val="ConsPlusNormal"/>
        <w:jc w:val="both"/>
      </w:pPr>
      <w:r>
        <w:t xml:space="preserve">(в ред. </w:t>
      </w:r>
      <w:hyperlink r:id="rId242">
        <w:r>
          <w:rPr>
            <w:color w:val="0000FF"/>
          </w:rPr>
          <w:t>Постановления</w:t>
        </w:r>
      </w:hyperlink>
      <w:r>
        <w:t xml:space="preserve"> Правительства Забайкальского края от 02.12.2020 N 519)</w:t>
      </w:r>
    </w:p>
    <w:p w:rsidR="001505DB" w:rsidRDefault="001505DB">
      <w:pPr>
        <w:pStyle w:val="ConsPlusNormal"/>
        <w:spacing w:before="200"/>
        <w:ind w:firstLine="540"/>
        <w:jc w:val="both"/>
      </w:pPr>
      <w:r>
        <w:t>Расчет распределения указанных дотаций производится на основе официальной статистической информации, согласованной с органами местного самоуправления муниципальных образований Забайкальского края.</w:t>
      </w:r>
    </w:p>
    <w:p w:rsidR="001505DB" w:rsidRDefault="001505DB">
      <w:pPr>
        <w:pStyle w:val="ConsPlusNormal"/>
        <w:spacing w:before="200"/>
        <w:ind w:firstLine="540"/>
        <w:jc w:val="both"/>
      </w:pPr>
      <w:r>
        <w:t>Дотации на выравнивание бюджетной обеспеченности муниципальных районов (муниципальных и городских округов) заменяются дополнительными нормативами отчислений от налога на доходы физических лиц в бюджеты муниципальных районов (муниципальных и городских округов) исходя из зачислений в местные бюджеты 15% налоговых доходов консолидированного бюджета Забайкальского края от указанного налога.</w:t>
      </w:r>
    </w:p>
    <w:p w:rsidR="001505DB" w:rsidRDefault="001505DB">
      <w:pPr>
        <w:pStyle w:val="ConsPlusNormal"/>
        <w:jc w:val="both"/>
      </w:pPr>
      <w:r>
        <w:t xml:space="preserve">(в ред. </w:t>
      </w:r>
      <w:hyperlink r:id="rId243">
        <w:r>
          <w:rPr>
            <w:color w:val="0000FF"/>
          </w:rPr>
          <w:t>Постановления</w:t>
        </w:r>
      </w:hyperlink>
      <w:r>
        <w:t xml:space="preserve"> Правительства Забайкальского края от 02.12.2020 N 519)</w:t>
      </w:r>
    </w:p>
    <w:p w:rsidR="001505DB" w:rsidRDefault="001505DB">
      <w:pPr>
        <w:pStyle w:val="ConsPlusNormal"/>
        <w:spacing w:before="200"/>
        <w:ind w:firstLine="540"/>
        <w:jc w:val="both"/>
      </w:pPr>
      <w:r>
        <w:t>Своевременное перечисление дотаций на выравнивание бюджетной обеспеченности муниципальных образований в течение финансового года позволяет обеспечить сбалансированное и устойчивое исполнение консолидированных бюджетов муниципальных образований Забайкальского края, предотвращение возникновения кассовых разрывов и возможность финансирования первоочередных расходных обязательств муниципальных образований.</w:t>
      </w:r>
    </w:p>
    <w:p w:rsidR="001505DB" w:rsidRDefault="001505DB">
      <w:pPr>
        <w:pStyle w:val="ConsPlusNormal"/>
        <w:spacing w:before="200"/>
        <w:ind w:firstLine="540"/>
        <w:jc w:val="both"/>
      </w:pPr>
      <w:r>
        <w:t>Дотации на поддержку мер по обеспечению сбалансированности бюджетов муниципальных районов (муниципальных и городских округов) предоставляются в целях финансового обеспечения исполнения принятых расходных обязательств при недостатке собственных доходов местных бюджетов. Предоставление указанных дотаций производится на основе заключаемых с муниципальными образованиями соглашений.</w:t>
      </w:r>
    </w:p>
    <w:p w:rsidR="001505DB" w:rsidRDefault="001505DB">
      <w:pPr>
        <w:pStyle w:val="ConsPlusNormal"/>
        <w:jc w:val="both"/>
      </w:pPr>
      <w:r>
        <w:t xml:space="preserve">(в ред. </w:t>
      </w:r>
      <w:hyperlink r:id="rId244">
        <w:r>
          <w:rPr>
            <w:color w:val="0000FF"/>
          </w:rPr>
          <w:t>Постановления</w:t>
        </w:r>
      </w:hyperlink>
      <w:r>
        <w:t xml:space="preserve"> Правительства Забайкальского края от 02.12.2020 N 519)</w:t>
      </w:r>
    </w:p>
    <w:p w:rsidR="001505DB" w:rsidRDefault="001505DB">
      <w:pPr>
        <w:pStyle w:val="ConsPlusNormal"/>
        <w:spacing w:before="200"/>
        <w:ind w:firstLine="540"/>
        <w:jc w:val="both"/>
      </w:pPr>
      <w:r>
        <w:t>За 2015 год в консолидированные бюджеты муниципальных районов, городских округов Забайкальского края поступило налоговых и неналоговых доходов в объеме 8850,4 млн. рублей, или 98,3% к бюджетным назначениям.</w:t>
      </w:r>
    </w:p>
    <w:p w:rsidR="001505DB" w:rsidRDefault="001505DB">
      <w:pPr>
        <w:pStyle w:val="ConsPlusNormal"/>
        <w:spacing w:before="200"/>
        <w:ind w:firstLine="540"/>
        <w:jc w:val="both"/>
      </w:pPr>
      <w:r>
        <w:t>Обязательства по предоставлению финансовой помощи бюджетам муниципальных образований выполнены в полном объеме, перечислено 2,0 млрд. рублей. Дополнительно на решение вопросов местного значения выделены финансовая помощь - 368,0 млн. рублей, бюджетные кредиты - 110,0 млн. рублей, а также на поощрение достижения наилучших показателей деятельности органов местного самоуправления - 2,7 млн. рублей и на преобразование населенных пунктов - 21,2 млн. рублей.</w:t>
      </w:r>
    </w:p>
    <w:p w:rsidR="001505DB" w:rsidRDefault="001505DB">
      <w:pPr>
        <w:pStyle w:val="ConsPlusNormal"/>
        <w:spacing w:before="200"/>
        <w:ind w:firstLine="540"/>
        <w:jc w:val="both"/>
      </w:pPr>
      <w:r>
        <w:t>Для дальнейшего развития и совершенствования межбюджетных отношений в Забайкальском крае следует продолжить работу по сокращению чрезмерных различий в бюджетной обеспеченности муниципальных образований, формированию местными органами власти сбалансированных бюджетов, сохранению заинтересованности и ответственности по наращиванию налогового потенциала территорий, рациональному и эффективному расходованию бюджетных средств.</w:t>
      </w:r>
    </w:p>
    <w:p w:rsidR="001505DB" w:rsidRDefault="001505DB">
      <w:pPr>
        <w:pStyle w:val="ConsPlusNormal"/>
        <w:spacing w:before="200"/>
        <w:ind w:firstLine="540"/>
        <w:jc w:val="both"/>
      </w:pPr>
      <w:r>
        <w:t xml:space="preserve">Необходимо продолжать оказывать содействие повышению качества управления финансами на муниципальном уровне, в рамках чего планируется осуществлять проведение оценки качества </w:t>
      </w:r>
      <w:r>
        <w:lastRenderedPageBreak/>
        <w:t>управления муниципальными финансами, заключение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w:t>
      </w:r>
    </w:p>
    <w:p w:rsidR="001505DB" w:rsidRDefault="001505DB">
      <w:pPr>
        <w:pStyle w:val="ConsPlusNormal"/>
        <w:jc w:val="both"/>
      </w:pPr>
    </w:p>
    <w:p w:rsidR="001505DB" w:rsidRDefault="001505DB">
      <w:pPr>
        <w:pStyle w:val="ConsPlusTitle"/>
        <w:jc w:val="center"/>
        <w:outlineLvl w:val="3"/>
      </w:pPr>
      <w:r>
        <w:t>Раздел 2. ПЕРЕЧЕНЬ ПРИОРИТЕТОВ ГОСУДАРСТВЕННОЙ ПОЛИТИКИ</w:t>
      </w:r>
    </w:p>
    <w:p w:rsidR="001505DB" w:rsidRDefault="001505DB">
      <w:pPr>
        <w:pStyle w:val="ConsPlusTitle"/>
        <w:jc w:val="center"/>
      </w:pPr>
      <w:r>
        <w:t>В СФЕРЕ РЕАЛИЗАЦИИ ПОДПРОГРАММЫ</w:t>
      </w:r>
    </w:p>
    <w:p w:rsidR="001505DB" w:rsidRDefault="001505DB">
      <w:pPr>
        <w:pStyle w:val="ConsPlusNormal"/>
        <w:jc w:val="both"/>
      </w:pPr>
    </w:p>
    <w:p w:rsidR="001505DB" w:rsidRDefault="001505DB">
      <w:pPr>
        <w:pStyle w:val="ConsPlusNormal"/>
        <w:ind w:firstLine="540"/>
        <w:jc w:val="both"/>
      </w:pPr>
      <w:r>
        <w:t>Эффективное предоставление межбюджетных трансфертов является неотъемлемой частью региональной политики, направленной на повышение качества управления финансами и устойчивое развитие территории Забайкальского края.</w:t>
      </w:r>
    </w:p>
    <w:p w:rsidR="001505DB" w:rsidRDefault="001505DB">
      <w:pPr>
        <w:pStyle w:val="ConsPlusNormal"/>
        <w:spacing w:before="200"/>
        <w:ind w:firstLine="540"/>
        <w:jc w:val="both"/>
      </w:pPr>
      <w:r>
        <w:t>Мероприятия подпрограммы направлены, прежде всего, непосредственно на формирование стабильной финансовой основы для исполнения расходных обязательств муниципальных образований на базе современных принципов эффективного управления муниципальными финансами, что в свою очередь будет способствовать социально-экономическому развитию муниципальных образований Забайкальского края.</w:t>
      </w:r>
    </w:p>
    <w:p w:rsidR="001505DB" w:rsidRDefault="001505DB">
      <w:pPr>
        <w:pStyle w:val="ConsPlusNormal"/>
        <w:spacing w:before="200"/>
        <w:ind w:firstLine="540"/>
        <w:jc w:val="both"/>
      </w:pPr>
      <w:r>
        <w:t>Реализация подпрограммы призвана создать условия для устойчивого исполнения бюджетов муниципальных образований, а также обеспечить финансирование первоочередных социальных расходов в целях недопущения ухудшения социально-экономической ситуации.</w:t>
      </w:r>
    </w:p>
    <w:p w:rsidR="001505DB" w:rsidRDefault="001505DB">
      <w:pPr>
        <w:pStyle w:val="ConsPlusNormal"/>
        <w:jc w:val="both"/>
      </w:pPr>
    </w:p>
    <w:p w:rsidR="001505DB" w:rsidRDefault="001505DB">
      <w:pPr>
        <w:pStyle w:val="ConsPlusTitle"/>
        <w:jc w:val="center"/>
        <w:outlineLvl w:val="3"/>
      </w:pPr>
      <w:r>
        <w:t>Раздел 3. ОПИСАНИЕ ЦЕЛЕЙ И ЗАДАЧ ПОДПРОГРАММЫ</w:t>
      </w:r>
    </w:p>
    <w:p w:rsidR="001505DB" w:rsidRDefault="001505DB">
      <w:pPr>
        <w:pStyle w:val="ConsPlusNormal"/>
        <w:jc w:val="both"/>
      </w:pPr>
    </w:p>
    <w:p w:rsidR="001505DB" w:rsidRDefault="001505DB">
      <w:pPr>
        <w:pStyle w:val="ConsPlusNormal"/>
        <w:ind w:firstLine="540"/>
        <w:jc w:val="both"/>
      </w:pPr>
      <w:r>
        <w:t>Целью подпрограммы является повышение стимулирующей роли межбюджетных трансфертов в активизации социально-экономического развития муниципальных образований.</w:t>
      </w:r>
    </w:p>
    <w:p w:rsidR="001505DB" w:rsidRDefault="001505DB">
      <w:pPr>
        <w:pStyle w:val="ConsPlusNormal"/>
        <w:spacing w:before="200"/>
        <w:ind w:firstLine="540"/>
        <w:jc w:val="both"/>
      </w:pPr>
      <w:r>
        <w:t>Для реализации указанной цели необходимо решить задачи:</w:t>
      </w:r>
    </w:p>
    <w:p w:rsidR="001505DB" w:rsidRDefault="001505DB">
      <w:pPr>
        <w:pStyle w:val="ConsPlusNormal"/>
        <w:spacing w:before="200"/>
        <w:ind w:firstLine="540"/>
        <w:jc w:val="both"/>
      </w:pPr>
      <w:r>
        <w:t>создание условий для большей самостоятельности муниципальных образований и ответственности органов местного самоуправления за результаты своей деятельности;</w:t>
      </w:r>
    </w:p>
    <w:p w:rsidR="001505DB" w:rsidRDefault="001505DB">
      <w:pPr>
        <w:pStyle w:val="ConsPlusNormal"/>
        <w:spacing w:before="200"/>
        <w:ind w:firstLine="540"/>
        <w:jc w:val="both"/>
      </w:pPr>
      <w:r>
        <w:t>повышение эффективности предоставляемых межбюджетных трансфертов местным бюджетам;</w:t>
      </w:r>
    </w:p>
    <w:p w:rsidR="001505DB" w:rsidRDefault="001505DB">
      <w:pPr>
        <w:pStyle w:val="ConsPlusNormal"/>
        <w:spacing w:before="200"/>
        <w:ind w:firstLine="540"/>
        <w:jc w:val="both"/>
      </w:pPr>
      <w:r>
        <w:t>предоставление межбюджетных трансфертов бюджетам муниципальных образований.</w:t>
      </w:r>
    </w:p>
    <w:p w:rsidR="001505DB" w:rsidRDefault="001505DB">
      <w:pPr>
        <w:pStyle w:val="ConsPlusNormal"/>
        <w:jc w:val="both"/>
      </w:pPr>
    </w:p>
    <w:p w:rsidR="001505DB" w:rsidRDefault="001505DB">
      <w:pPr>
        <w:pStyle w:val="ConsPlusTitle"/>
        <w:jc w:val="center"/>
        <w:outlineLvl w:val="3"/>
      </w:pPr>
      <w:r>
        <w:t>Раздел 4. СРОКИ И ЭТАПЫ РЕАЛИЗАЦИИ ПОДПРОГРАММЫ</w:t>
      </w:r>
    </w:p>
    <w:p w:rsidR="001505DB" w:rsidRDefault="001505DB">
      <w:pPr>
        <w:pStyle w:val="ConsPlusNormal"/>
        <w:jc w:val="both"/>
      </w:pPr>
    </w:p>
    <w:p w:rsidR="001505DB" w:rsidRDefault="001505DB">
      <w:pPr>
        <w:pStyle w:val="ConsPlusNormal"/>
        <w:ind w:firstLine="540"/>
        <w:jc w:val="both"/>
      </w:pPr>
      <w:r>
        <w:t>Подпрограмма реализуется в 2014 - 2025 годах в один этап.</w:t>
      </w:r>
    </w:p>
    <w:p w:rsidR="001505DB" w:rsidRDefault="001505DB">
      <w:pPr>
        <w:pStyle w:val="ConsPlusNormal"/>
        <w:jc w:val="both"/>
      </w:pPr>
      <w:r>
        <w:t xml:space="preserve">(в ред. Постановлений Правительства Забайкальского края от 28.08.2018 </w:t>
      </w:r>
      <w:hyperlink r:id="rId245">
        <w:r>
          <w:rPr>
            <w:color w:val="0000FF"/>
          </w:rPr>
          <w:t>N 337</w:t>
        </w:r>
      </w:hyperlink>
      <w:r>
        <w:t xml:space="preserve">, от 03.10.2019 </w:t>
      </w:r>
      <w:hyperlink r:id="rId246">
        <w:r>
          <w:rPr>
            <w:color w:val="0000FF"/>
          </w:rPr>
          <w:t>N 393</w:t>
        </w:r>
      </w:hyperlink>
      <w:r>
        <w:t xml:space="preserve">, от 05.09.2022 </w:t>
      </w:r>
      <w:hyperlink r:id="rId247">
        <w:r>
          <w:rPr>
            <w:color w:val="0000FF"/>
          </w:rPr>
          <w:t>N 395</w:t>
        </w:r>
      </w:hyperlink>
      <w:r>
        <w:t>)</w:t>
      </w:r>
    </w:p>
    <w:p w:rsidR="001505DB" w:rsidRDefault="001505DB">
      <w:pPr>
        <w:pStyle w:val="ConsPlusNormal"/>
        <w:jc w:val="both"/>
      </w:pPr>
    </w:p>
    <w:p w:rsidR="001505DB" w:rsidRDefault="001505DB">
      <w:pPr>
        <w:pStyle w:val="ConsPlusTitle"/>
        <w:jc w:val="center"/>
        <w:outlineLvl w:val="3"/>
      </w:pPr>
      <w:r>
        <w:t>Раздел 5. ПЕРЕЧЕНЬ ОСНОВНЫХ МЕРОПРИЯТИЙ ПОДПРОГРАММЫ</w:t>
      </w:r>
    </w:p>
    <w:p w:rsidR="001505DB" w:rsidRDefault="001505DB">
      <w:pPr>
        <w:pStyle w:val="ConsPlusTitle"/>
        <w:jc w:val="center"/>
      </w:pPr>
      <w:r>
        <w:t>С УКАЗАНИЕМ СРОКОВ ИХ РЕАЛИЗАЦИИ И ОЖИДАЕМЫХ</w:t>
      </w:r>
    </w:p>
    <w:p w:rsidR="001505DB" w:rsidRDefault="001505DB">
      <w:pPr>
        <w:pStyle w:val="ConsPlusTitle"/>
        <w:jc w:val="center"/>
      </w:pPr>
      <w:r>
        <w:t>НЕПОСРЕДСТВЕННЫХ РЕЗУЛЬТАТОВ</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spacing w:before="200"/>
        <w:ind w:firstLine="540"/>
        <w:jc w:val="both"/>
      </w:pPr>
      <w:r>
        <w:t>Предоставление и распределение субсидий, выделяемых из бюджета Забайкальского края бюджетам муниципальных районов, муниципальных и городских округов Забайкальского края в целях софинансирования расходных обязательств бюджета муниципального района, муниципального и городского округа Забайкальского края по оплате труда работников учреждений бюджетной сферы, финансируемых за счет средств муниципального района, муниципального и городского округа Забайкальского края, осуществляется в следующем порядке.</w:t>
      </w:r>
    </w:p>
    <w:p w:rsidR="001505DB" w:rsidRDefault="001505DB">
      <w:pPr>
        <w:pStyle w:val="ConsPlusNormal"/>
        <w:jc w:val="both"/>
      </w:pPr>
      <w:r>
        <w:t xml:space="preserve">(в ред. </w:t>
      </w:r>
      <w:hyperlink r:id="rId248">
        <w:r>
          <w:rPr>
            <w:color w:val="0000FF"/>
          </w:rPr>
          <w:t>Постановления</w:t>
        </w:r>
      </w:hyperlink>
      <w:r>
        <w:t xml:space="preserve"> Правительства Забайкальского края от 07.07.2021 N 237)</w:t>
      </w:r>
    </w:p>
    <w:p w:rsidR="001505DB" w:rsidRDefault="001505DB">
      <w:pPr>
        <w:pStyle w:val="ConsPlusNormal"/>
        <w:jc w:val="both"/>
      </w:pPr>
    </w:p>
    <w:p w:rsidR="001505DB" w:rsidRDefault="001505DB">
      <w:pPr>
        <w:pStyle w:val="ConsPlusTitle"/>
        <w:jc w:val="center"/>
        <w:outlineLvl w:val="4"/>
      </w:pPr>
      <w:r>
        <w:t>ПОРЯДОК</w:t>
      </w:r>
    </w:p>
    <w:p w:rsidR="001505DB" w:rsidRDefault="001505DB">
      <w:pPr>
        <w:pStyle w:val="ConsPlusTitle"/>
        <w:jc w:val="center"/>
      </w:pPr>
      <w:r>
        <w:t>ПРЕДОСТАВЛЕНИЯ И РАСПРЕДЕЛЕНИЯ СУБСИДИЙ, ВЫДЕЛЯЕМЫХ</w:t>
      </w:r>
    </w:p>
    <w:p w:rsidR="001505DB" w:rsidRDefault="001505DB">
      <w:pPr>
        <w:pStyle w:val="ConsPlusTitle"/>
        <w:jc w:val="center"/>
      </w:pPr>
      <w:r>
        <w:t>В 2020 ГОДУ ИЗ БЮДЖЕТА ЗАБАЙКАЛЬСКОГО КРАЯ БЮДЖЕТАМ</w:t>
      </w:r>
    </w:p>
    <w:p w:rsidR="001505DB" w:rsidRDefault="001505DB">
      <w:pPr>
        <w:pStyle w:val="ConsPlusTitle"/>
        <w:jc w:val="center"/>
      </w:pPr>
      <w:r>
        <w:t>МУНИЦИПАЛЬНЫХ РАЙОНОВ И ГОРОДСКИХ ОКРУГОВ ЗАБАЙКАЛЬСКОГО</w:t>
      </w:r>
    </w:p>
    <w:p w:rsidR="001505DB" w:rsidRDefault="001505DB">
      <w:pPr>
        <w:pStyle w:val="ConsPlusTitle"/>
        <w:jc w:val="center"/>
      </w:pPr>
      <w:r>
        <w:t>КРАЯ В ЦЕЛЯХ СОФИНАНСИРОВАНИЯ РАСХОДНЫХ ОБЯЗАТЕЛЬСТВ БЮДЖЕТА</w:t>
      </w:r>
    </w:p>
    <w:p w:rsidR="001505DB" w:rsidRDefault="001505DB">
      <w:pPr>
        <w:pStyle w:val="ConsPlusTitle"/>
        <w:jc w:val="center"/>
      </w:pPr>
      <w:r>
        <w:t>МУНИЦИПАЛЬНОГО РАЙОНА (ГОРОДСКОГО ОКРУГА) ПО ОПЛАТЕ ТРУДА</w:t>
      </w:r>
    </w:p>
    <w:p w:rsidR="001505DB" w:rsidRDefault="001505DB">
      <w:pPr>
        <w:pStyle w:val="ConsPlusTitle"/>
        <w:jc w:val="center"/>
      </w:pPr>
      <w:r>
        <w:lastRenderedPageBreak/>
        <w:t>РАБОТНИКОВ УЧРЕЖДЕНИЙ БЮДЖЕТНОЙ СФЕРЫ, ФИНАНСИРУЕМЫХ ЗА СЧЕТ</w:t>
      </w:r>
    </w:p>
    <w:p w:rsidR="001505DB" w:rsidRDefault="001505DB">
      <w:pPr>
        <w:pStyle w:val="ConsPlusTitle"/>
        <w:jc w:val="center"/>
      </w:pPr>
      <w:r>
        <w:t>СРЕДСТВ МУНИЦИПАЛЬНОГО РАЙОНА (ГОРОДСКОГО ОКРУГА)</w:t>
      </w:r>
    </w:p>
    <w:p w:rsidR="001505DB" w:rsidRDefault="001505DB">
      <w:pPr>
        <w:pStyle w:val="ConsPlusNormal"/>
        <w:jc w:val="center"/>
      </w:pPr>
    </w:p>
    <w:p w:rsidR="001505DB" w:rsidRDefault="001505DB">
      <w:pPr>
        <w:pStyle w:val="ConsPlusNormal"/>
        <w:ind w:firstLine="540"/>
        <w:jc w:val="both"/>
      </w:pPr>
      <w:r>
        <w:t xml:space="preserve">Утратил силу. - </w:t>
      </w:r>
      <w:hyperlink r:id="rId249">
        <w:r>
          <w:rPr>
            <w:color w:val="0000FF"/>
          </w:rPr>
          <w:t>Постановление</w:t>
        </w:r>
      </w:hyperlink>
      <w:r>
        <w:t xml:space="preserve"> Правительства Забайкальского края от 07.07.2021 N 237.</w:t>
      </w:r>
    </w:p>
    <w:p w:rsidR="001505DB" w:rsidRDefault="001505DB">
      <w:pPr>
        <w:pStyle w:val="ConsPlusNormal"/>
        <w:jc w:val="both"/>
      </w:pPr>
    </w:p>
    <w:p w:rsidR="001505DB" w:rsidRDefault="001505DB">
      <w:pPr>
        <w:pStyle w:val="ConsPlusTitle"/>
        <w:jc w:val="center"/>
        <w:outlineLvl w:val="4"/>
      </w:pPr>
      <w:r>
        <w:t>ПОРЯДОК</w:t>
      </w:r>
    </w:p>
    <w:p w:rsidR="001505DB" w:rsidRDefault="001505DB">
      <w:pPr>
        <w:pStyle w:val="ConsPlusTitle"/>
        <w:jc w:val="center"/>
      </w:pPr>
      <w:r>
        <w:t>ПРЕДОСТАВЛЕНИЯ И РАСПРЕДЕЛЕНИЯ СУБСИДИЙ, ВЫДЕЛЯЕМЫХ</w:t>
      </w:r>
    </w:p>
    <w:p w:rsidR="001505DB" w:rsidRDefault="001505DB">
      <w:pPr>
        <w:pStyle w:val="ConsPlusTitle"/>
        <w:jc w:val="center"/>
      </w:pPr>
      <w:r>
        <w:t>ИЗ БЮДЖЕТА ЗАБАЙКАЛЬСКОГО КРАЯ БЮДЖЕТАМ МУНИЦИПАЛЬНЫХ</w:t>
      </w:r>
    </w:p>
    <w:p w:rsidR="001505DB" w:rsidRDefault="001505DB">
      <w:pPr>
        <w:pStyle w:val="ConsPlusTitle"/>
        <w:jc w:val="center"/>
      </w:pPr>
      <w:r>
        <w:t>РАЙОНОВ, МУНИЦИПАЛЬНЫХ И ГОРОДСКИХ ОКРУГОВ ЗАБАЙКАЛЬСКОГО</w:t>
      </w:r>
    </w:p>
    <w:p w:rsidR="001505DB" w:rsidRDefault="001505DB">
      <w:pPr>
        <w:pStyle w:val="ConsPlusTitle"/>
        <w:jc w:val="center"/>
      </w:pPr>
      <w:r>
        <w:t>КРАЯ В ЦЕЛЯХ СОФИНАНСИРОВАНИЯ РАСХОДНЫХ ОБЯЗАТЕЛЬСТВ БЮДЖЕТА</w:t>
      </w:r>
    </w:p>
    <w:p w:rsidR="001505DB" w:rsidRDefault="001505DB">
      <w:pPr>
        <w:pStyle w:val="ConsPlusTitle"/>
        <w:jc w:val="center"/>
      </w:pPr>
      <w:r>
        <w:t>МУНИЦИПАЛЬНОГО РАЙОНА, МУНИЦИПАЛЬНОГО И ГОРОДСКОГО ОКРУГА</w:t>
      </w:r>
    </w:p>
    <w:p w:rsidR="001505DB" w:rsidRDefault="001505DB">
      <w:pPr>
        <w:pStyle w:val="ConsPlusTitle"/>
        <w:jc w:val="center"/>
      </w:pPr>
      <w:r>
        <w:t>ЗАБАЙКАЛЬСКОГО КРАЯ ПО ОПЛАТЕ ТРУДА РАБОТНИКОВ УЧРЕЖДЕНИЙ</w:t>
      </w:r>
    </w:p>
    <w:p w:rsidR="001505DB" w:rsidRDefault="001505DB">
      <w:pPr>
        <w:pStyle w:val="ConsPlusTitle"/>
        <w:jc w:val="center"/>
      </w:pPr>
      <w:r>
        <w:t>БЮДЖЕТНОЙ СФЕРЫ, ФИНАНСИРУЕМЫХ ЗА СЧЕТ СРЕДСТВ</w:t>
      </w:r>
    </w:p>
    <w:p w:rsidR="001505DB" w:rsidRDefault="001505DB">
      <w:pPr>
        <w:pStyle w:val="ConsPlusTitle"/>
        <w:jc w:val="center"/>
      </w:pPr>
      <w:r>
        <w:t>МУНИЦИПАЛЬНОГО РАЙОНА, МУНИЦИПАЛЬНОГО И ГОРОДСКОГО ОКРУГА</w:t>
      </w:r>
    </w:p>
    <w:p w:rsidR="001505DB" w:rsidRDefault="001505DB">
      <w:pPr>
        <w:pStyle w:val="ConsPlusTitle"/>
        <w:jc w:val="center"/>
      </w:pPr>
      <w:r>
        <w:t>ЗАБАЙКАЛЬСКОГО КРАЯ</w:t>
      </w:r>
    </w:p>
    <w:p w:rsidR="001505DB" w:rsidRDefault="00150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0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05DB" w:rsidRDefault="00150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05DB" w:rsidRDefault="001505DB">
            <w:pPr>
              <w:pStyle w:val="ConsPlusNormal"/>
              <w:jc w:val="center"/>
            </w:pPr>
            <w:r>
              <w:rPr>
                <w:color w:val="392C69"/>
              </w:rPr>
              <w:t>Список изменяющих документов</w:t>
            </w:r>
          </w:p>
          <w:p w:rsidR="001505DB" w:rsidRDefault="001505DB">
            <w:pPr>
              <w:pStyle w:val="ConsPlusNormal"/>
              <w:jc w:val="center"/>
            </w:pPr>
            <w:r>
              <w:rPr>
                <w:color w:val="392C69"/>
              </w:rPr>
              <w:t xml:space="preserve">(введен </w:t>
            </w:r>
            <w:hyperlink r:id="rId250">
              <w:r>
                <w:rPr>
                  <w:color w:val="0000FF"/>
                </w:rPr>
                <w:t>Постановлением</w:t>
              </w:r>
            </w:hyperlink>
            <w:r>
              <w:rPr>
                <w:color w:val="392C69"/>
              </w:rPr>
              <w:t xml:space="preserve"> Правительства Забайкальского края</w:t>
            </w:r>
          </w:p>
          <w:p w:rsidR="001505DB" w:rsidRDefault="001505DB">
            <w:pPr>
              <w:pStyle w:val="ConsPlusNormal"/>
              <w:jc w:val="center"/>
            </w:pPr>
            <w:r>
              <w:rPr>
                <w:color w:val="392C69"/>
              </w:rPr>
              <w:t>от 07.07.2021 N 237;</w:t>
            </w:r>
          </w:p>
          <w:p w:rsidR="001505DB" w:rsidRDefault="001505DB">
            <w:pPr>
              <w:pStyle w:val="ConsPlusNormal"/>
              <w:jc w:val="center"/>
            </w:pPr>
            <w:r>
              <w:rPr>
                <w:color w:val="392C69"/>
              </w:rPr>
              <w:t xml:space="preserve">в ред. </w:t>
            </w:r>
            <w:hyperlink r:id="rId251">
              <w:r>
                <w:rPr>
                  <w:color w:val="0000FF"/>
                </w:rPr>
                <w:t>Постановления</w:t>
              </w:r>
            </w:hyperlink>
            <w:r>
              <w:rPr>
                <w:color w:val="392C69"/>
              </w:rPr>
              <w:t xml:space="preserve"> Правительства Забайкальского края</w:t>
            </w:r>
          </w:p>
          <w:p w:rsidR="001505DB" w:rsidRDefault="001505DB">
            <w:pPr>
              <w:pStyle w:val="ConsPlusNormal"/>
              <w:jc w:val="center"/>
            </w:pPr>
            <w:r>
              <w:rPr>
                <w:color w:val="392C69"/>
              </w:rPr>
              <w:t>от 30.12.2021 N 563)</w:t>
            </w: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r>
    </w:tbl>
    <w:p w:rsidR="001505DB" w:rsidRDefault="001505DB">
      <w:pPr>
        <w:pStyle w:val="ConsPlusNormal"/>
        <w:jc w:val="center"/>
      </w:pPr>
    </w:p>
    <w:p w:rsidR="001505DB" w:rsidRDefault="001505DB">
      <w:pPr>
        <w:pStyle w:val="ConsPlusNormal"/>
        <w:ind w:firstLine="540"/>
        <w:jc w:val="both"/>
      </w:pPr>
      <w:r>
        <w:t>1. Настоящий Порядок регламентирует предоставление и распределение субсидий, выделяемых из бюджета Забайкальского края бюджетам муниципальных районов, муниципальных и городских округов Забайкальского края (далее - муниципальные образования) в целях софинансирования расходных обязательств бюджета муниципального образования по оплате труда работников учреждений бюджетной сферы, финансируемых за счет средств муниципального образования (далее - субсидии).</w:t>
      </w:r>
    </w:p>
    <w:p w:rsidR="001505DB" w:rsidRDefault="001505DB">
      <w:pPr>
        <w:pStyle w:val="ConsPlusNormal"/>
        <w:spacing w:before="200"/>
        <w:ind w:firstLine="540"/>
        <w:jc w:val="both"/>
      </w:pPr>
      <w:r>
        <w:t>2. Субсидии имеют целевое назначение и предоставляются в целях софинансирования расходных обязательств бюджетов муниципальных образований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(далее - расходное обязательство по фонду оплаты труда), в соответствии с государственной программой Забайкальского края "Управление государственными финансами и государственным долгом", утвержденной постановлением Правительства Забайкальского края от 27 мая 2014 года N 274.</w:t>
      </w:r>
    </w:p>
    <w:p w:rsidR="001505DB" w:rsidRDefault="001505DB">
      <w:pPr>
        <w:pStyle w:val="ConsPlusNormal"/>
        <w:spacing w:before="200"/>
        <w:ind w:firstLine="540"/>
        <w:jc w:val="both"/>
      </w:pPr>
      <w:r>
        <w:t>3. Предоставление субсидий осуществляется Министерством финансов Забайкальского края (далее - Министерство) в пределах лимитов бюджетных обязательств, доведенных до Министерства на очередной финансовый год и плановый период, в соответствии со сводной бюджетной росписью бюджета Забайкальского края.</w:t>
      </w:r>
    </w:p>
    <w:p w:rsidR="001505DB" w:rsidRDefault="001505DB">
      <w:pPr>
        <w:pStyle w:val="ConsPlusNormal"/>
        <w:spacing w:before="200"/>
        <w:ind w:firstLine="540"/>
        <w:jc w:val="both"/>
      </w:pPr>
      <w:r>
        <w:t>4. Условиями предоставления субсидий бюджетам муниципальных образований являются:</w:t>
      </w:r>
    </w:p>
    <w:p w:rsidR="001505DB" w:rsidRDefault="001505DB">
      <w:pPr>
        <w:pStyle w:val="ConsPlusNormal"/>
        <w:spacing w:before="200"/>
        <w:ind w:firstLine="540"/>
        <w:jc w:val="both"/>
      </w:pPr>
      <w:r>
        <w:t>1)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по фонду оплаты труда,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w:t>
      </w:r>
    </w:p>
    <w:p w:rsidR="001505DB" w:rsidRDefault="001505DB">
      <w:pPr>
        <w:pStyle w:val="ConsPlusNormal"/>
        <w:spacing w:before="200"/>
        <w:ind w:firstLine="540"/>
        <w:jc w:val="both"/>
      </w:pPr>
      <w:r>
        <w:t>2) заключение соглашения о предоставлении из бюджета Забайкальского края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по фонду оплаты труда,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05DB" w:rsidRDefault="001505DB">
      <w:pPr>
        <w:pStyle w:val="ConsPlusNormal"/>
        <w:spacing w:before="200"/>
        <w:ind w:firstLine="540"/>
        <w:jc w:val="both"/>
      </w:pPr>
      <w:bookmarkStart w:id="5" w:name="P782"/>
      <w:bookmarkEnd w:id="5"/>
      <w:r>
        <w:t>5. Министерство осуществляет отбор муниципальных образований путем определения их уровня бюджетной обеспеченности.</w:t>
      </w:r>
    </w:p>
    <w:p w:rsidR="001505DB" w:rsidRDefault="001505DB">
      <w:pPr>
        <w:pStyle w:val="ConsPlusNormal"/>
        <w:spacing w:before="200"/>
        <w:ind w:firstLine="540"/>
        <w:jc w:val="both"/>
      </w:pPr>
      <w:r>
        <w:t xml:space="preserve">Критерием отбора муниципальных образований является уровень расчетной бюджетной обеспеченности в году, предшествующем году распределения субсидии, определенный в соответствии с </w:t>
      </w:r>
      <w:hyperlink r:id="rId252">
        <w:r>
          <w:rPr>
            <w:color w:val="0000FF"/>
          </w:rPr>
          <w:t>приложением 4</w:t>
        </w:r>
      </w:hyperlink>
      <w:r>
        <w:t xml:space="preserve"> к Закону Забайкальского края от 20 декабря 2011 года N 608-ЗЗК "О межбюджетных отношениях в Забайкальском крае".</w:t>
      </w:r>
    </w:p>
    <w:p w:rsidR="001505DB" w:rsidRDefault="001505DB">
      <w:pPr>
        <w:pStyle w:val="ConsPlusNormal"/>
        <w:spacing w:before="200"/>
        <w:ind w:firstLine="540"/>
        <w:jc w:val="both"/>
      </w:pPr>
      <w:r>
        <w:lastRenderedPageBreak/>
        <w:t>6. Министерство осуществляет подготовку предложений в проект закона Забайкальского края о бюджете Забайкальского края на очередной финансовый год и плановый период о распределении субсидий муниципальным образованиям, уровень расчетной бюджетной обеспеченности которых менее 4,0.</w:t>
      </w:r>
    </w:p>
    <w:p w:rsidR="001505DB" w:rsidRDefault="001505DB">
      <w:pPr>
        <w:pStyle w:val="ConsPlusNormal"/>
        <w:spacing w:before="200"/>
        <w:ind w:firstLine="540"/>
        <w:jc w:val="both"/>
      </w:pPr>
      <w:bookmarkStart w:id="6" w:name="P785"/>
      <w:bookmarkEnd w:id="6"/>
      <w:r>
        <w:t>7. Муниципальные образования, уровень расчетной обеспеченности которых более или равен 4,0, в распределении субсидии не участвуют.</w:t>
      </w:r>
    </w:p>
    <w:p w:rsidR="001505DB" w:rsidRDefault="001505DB">
      <w:pPr>
        <w:pStyle w:val="ConsPlusNormal"/>
        <w:spacing w:before="200"/>
        <w:ind w:firstLine="540"/>
        <w:jc w:val="both"/>
      </w:pPr>
      <w:r>
        <w:t xml:space="preserve">8. Распределение субсидий между муниципальными образованиями осуществляется в соответствии с </w:t>
      </w:r>
      <w:hyperlink w:anchor="P838">
        <w:r>
          <w:rPr>
            <w:color w:val="0000FF"/>
          </w:rPr>
          <w:t>методикой</w:t>
        </w:r>
      </w:hyperlink>
      <w:r>
        <w:t>, приведенной в приложении к настоящему Порядку.</w:t>
      </w:r>
    </w:p>
    <w:p w:rsidR="001505DB" w:rsidRDefault="001505DB">
      <w:pPr>
        <w:pStyle w:val="ConsPlusNormal"/>
        <w:spacing w:before="200"/>
        <w:ind w:firstLine="540"/>
        <w:jc w:val="both"/>
      </w:pPr>
      <w:r>
        <w:t>9. Распределение субсидий бюджетам муниципальных образований из бюджета Забайкальского края между муниципальными образованиями утверждается законом Забайкальского края о бюджете Забайкальского края на очередной финансовый год и плановый период.</w:t>
      </w:r>
    </w:p>
    <w:p w:rsidR="001505DB" w:rsidRDefault="001505DB">
      <w:pPr>
        <w:pStyle w:val="ConsPlusNormal"/>
        <w:spacing w:before="200"/>
        <w:ind w:firstLine="540"/>
        <w:jc w:val="both"/>
      </w:pPr>
      <w:r>
        <w:t>10. В случае принятия нормативного правового акта Российской Федерации и (или) Забайкальского края, регламентирующего повышение оплаты труда, в распределение субсидий может быть внесено изменение.</w:t>
      </w:r>
    </w:p>
    <w:p w:rsidR="001505DB" w:rsidRDefault="001505DB">
      <w:pPr>
        <w:pStyle w:val="ConsPlusNormal"/>
        <w:spacing w:before="200"/>
        <w:ind w:firstLine="540"/>
        <w:jc w:val="both"/>
      </w:pPr>
      <w:r>
        <w:t xml:space="preserve">Отбор муниципальных образований для внесения изменений в распределение субсидий осуществляется в соответствии с </w:t>
      </w:r>
      <w:hyperlink w:anchor="P782">
        <w:r>
          <w:rPr>
            <w:color w:val="0000FF"/>
          </w:rPr>
          <w:t>пунктами 5</w:t>
        </w:r>
      </w:hyperlink>
      <w:r>
        <w:t xml:space="preserve"> - </w:t>
      </w:r>
      <w:hyperlink w:anchor="P785">
        <w:r>
          <w:rPr>
            <w:color w:val="0000FF"/>
          </w:rPr>
          <w:t>7</w:t>
        </w:r>
      </w:hyperlink>
      <w:r>
        <w:t xml:space="preserve"> настоящего Порядка.</w:t>
      </w:r>
    </w:p>
    <w:p w:rsidR="001505DB" w:rsidRDefault="001505DB">
      <w:pPr>
        <w:pStyle w:val="ConsPlusNormal"/>
        <w:spacing w:before="200"/>
        <w:ind w:firstLine="540"/>
        <w:jc w:val="both"/>
      </w:pPr>
      <w:r>
        <w:t>11. Предельный уровень софинансирования Забайкальским краем объема расходных обязательств по фонду оплаты труда составляет не более 99,0 процента и утверждается по каждому муниципальному образованию правовым актом Министерства.</w:t>
      </w:r>
    </w:p>
    <w:p w:rsidR="001505DB" w:rsidRDefault="001505DB">
      <w:pPr>
        <w:pStyle w:val="ConsPlusNormal"/>
        <w:spacing w:before="200"/>
        <w:ind w:firstLine="540"/>
        <w:jc w:val="both"/>
      </w:pPr>
      <w:r>
        <w:t xml:space="preserve">12. Соглашение заключается Министерством с администрацией муниципального образования в соответствии с </w:t>
      </w:r>
      <w:hyperlink r:id="rId253">
        <w:r>
          <w:rPr>
            <w:color w:val="0000FF"/>
          </w:rPr>
          <w:t>пунктами 7</w:t>
        </w:r>
      </w:hyperlink>
      <w:r>
        <w:t xml:space="preserve"> - </w:t>
      </w:r>
      <w:hyperlink r:id="rId254">
        <w:r>
          <w:rPr>
            <w:color w:val="0000FF"/>
          </w:rPr>
          <w:t>9</w:t>
        </w:r>
      </w:hyperlink>
      <w:r>
        <w:t xml:space="preserve"> Правил формирования, предоставления и распределения субсидий из бюджета Забайкальского края местным бюджетам, утвержденных постановлением Правительства Забайкальского края от 14 февраля 2017 года N 29 (далее - Правила).</w:t>
      </w:r>
    </w:p>
    <w:p w:rsidR="001505DB" w:rsidRDefault="001505DB">
      <w:pPr>
        <w:pStyle w:val="ConsPlusNormal"/>
        <w:spacing w:before="200"/>
        <w:ind w:firstLine="540"/>
        <w:jc w:val="both"/>
      </w:pPr>
      <w:r>
        <w:t>13. Перечисление субсидий из бюджета Забайкальского края осуществляется Министерством в установленном порядке на единый счет бюджета муниципального образования, открытый финансовому органу соответствующего муниципального образования в Управлении Федерального казначейства по Забайкальскому краю.</w:t>
      </w:r>
    </w:p>
    <w:p w:rsidR="001505DB" w:rsidRDefault="001505DB">
      <w:pPr>
        <w:pStyle w:val="ConsPlusNormal"/>
        <w:spacing w:before="200"/>
        <w:ind w:firstLine="540"/>
        <w:jc w:val="both"/>
      </w:pPr>
      <w:r>
        <w:t>14. Перечисление субсидии в бюджет муниципального образования осуществляется Министерством в соответствии с графиком предоставления субсидии, приведенным в приложении к соглашению.</w:t>
      </w:r>
    </w:p>
    <w:p w:rsidR="001505DB" w:rsidRDefault="001505DB">
      <w:pPr>
        <w:pStyle w:val="ConsPlusNormal"/>
        <w:spacing w:before="20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1505DB" w:rsidRDefault="001505DB">
      <w:pPr>
        <w:pStyle w:val="ConsPlusNormal"/>
        <w:spacing w:before="200"/>
        <w:ind w:firstLine="540"/>
        <w:jc w:val="both"/>
      </w:pPr>
      <w:r>
        <w:t xml:space="preserve">15. Министерство принимает решение о приостановлении перечисления субсидии бюджету муниципального образования в случае несоблюдения показателей оценки эффективности использования субсидии, установленных </w:t>
      </w:r>
      <w:hyperlink w:anchor="P797">
        <w:r>
          <w:rPr>
            <w:color w:val="0000FF"/>
          </w:rPr>
          <w:t>пунктом 17</w:t>
        </w:r>
      </w:hyperlink>
      <w:r>
        <w:t xml:space="preserve"> настоящего Порядка, уведомив органы местного самоуправления муниципального образования в письменной форме в течение 5 рабочих дней со дня выявления нарушения.</w:t>
      </w:r>
    </w:p>
    <w:p w:rsidR="001505DB" w:rsidRDefault="001505DB">
      <w:pPr>
        <w:pStyle w:val="ConsPlusNormal"/>
        <w:spacing w:before="200"/>
        <w:ind w:firstLine="540"/>
        <w:jc w:val="both"/>
      </w:pPr>
      <w:r>
        <w:t>16. На основании данных бюджетного учета и отчетности Министерство ежемесячно проводит оценку эффективности использования субсидии.</w:t>
      </w:r>
    </w:p>
    <w:p w:rsidR="001505DB" w:rsidRDefault="001505DB">
      <w:pPr>
        <w:pStyle w:val="ConsPlusNormal"/>
        <w:spacing w:before="200"/>
        <w:ind w:firstLine="540"/>
        <w:jc w:val="both"/>
      </w:pPr>
      <w:bookmarkStart w:id="7" w:name="P797"/>
      <w:bookmarkEnd w:id="7"/>
      <w:r>
        <w:t>17. Оценка эффективности использования субсидии определяется в соответствии со следующими показателями:</w:t>
      </w:r>
    </w:p>
    <w:p w:rsidR="001505DB" w:rsidRDefault="001505DB">
      <w:pPr>
        <w:pStyle w:val="ConsPlusNormal"/>
        <w:spacing w:before="200"/>
        <w:ind w:firstLine="540"/>
        <w:jc w:val="both"/>
      </w:pPr>
      <w:r>
        <w:t>1) отсутствие просроченной кредиторской задолженности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на первое число каждого месяца года предоставления субсидии;</w:t>
      </w:r>
    </w:p>
    <w:p w:rsidR="001505DB" w:rsidRDefault="001505DB">
      <w:pPr>
        <w:pStyle w:val="ConsPlusNormal"/>
        <w:spacing w:before="200"/>
        <w:ind w:firstLine="540"/>
        <w:jc w:val="both"/>
      </w:pPr>
      <w:r>
        <w:t xml:space="preserve">2) отсутствие превышения годового объема расходного обязательства по фонду оплаты </w:t>
      </w:r>
      <w:r>
        <w:lastRenderedPageBreak/>
        <w:t>труда, согласованного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(очередной финансовый год и плановый период), подготовленного Министерством в порядке, установленном Правительством Забайкальского края;</w:t>
      </w:r>
    </w:p>
    <w:p w:rsidR="001505DB" w:rsidRDefault="001505DB">
      <w:pPr>
        <w:pStyle w:val="ConsPlusNormal"/>
        <w:spacing w:before="200"/>
        <w:ind w:firstLine="540"/>
        <w:jc w:val="both"/>
      </w:pPr>
      <w:r>
        <w:t>3) доведение объемов бюджетных ассигнований на исполнение расходного обязательства по фонду оплаты труда, предусмотренного решением представительного органа муниципального образования о бюджете муниципального образования на очередной финансовый год (на очередной финансовый год и плановый период), до объемов, необходимых для исполнения не менее 11,5 месяца, с учетом размера предоставленной из бюджета Забайкальского края субсидии;</w:t>
      </w:r>
    </w:p>
    <w:p w:rsidR="001505DB" w:rsidRDefault="001505DB">
      <w:pPr>
        <w:pStyle w:val="ConsPlusNormal"/>
        <w:spacing w:before="200"/>
        <w:ind w:firstLine="540"/>
        <w:jc w:val="both"/>
      </w:pPr>
      <w:r>
        <w:t>4) отсутствие снижения объемов бюджетных ассигнований на исполнение расходного обязательства по фонду оплаты труда на 1-е число каждого месяца года предоставления субсидии.</w:t>
      </w:r>
    </w:p>
    <w:p w:rsidR="001505DB" w:rsidRDefault="001505DB">
      <w:pPr>
        <w:pStyle w:val="ConsPlusNormal"/>
        <w:spacing w:before="200"/>
        <w:ind w:firstLine="540"/>
        <w:jc w:val="both"/>
      </w:pPr>
      <w:r>
        <w:t xml:space="preserve">18. В случае неэффективного использования субсидии органом местного самоуправления муниципального образования Министерством принимается решение о приостановлении перечисления субсидии бюджету муниципального образования до достижения муниципальным образованием показателей оценки эффективности использования субсидии, установленных </w:t>
      </w:r>
      <w:hyperlink w:anchor="P797">
        <w:r>
          <w:rPr>
            <w:color w:val="0000FF"/>
          </w:rPr>
          <w:t>пунктом 17</w:t>
        </w:r>
      </w:hyperlink>
      <w:r>
        <w:t xml:space="preserve"> настоящего Порядка.</w:t>
      </w:r>
    </w:p>
    <w:p w:rsidR="001505DB" w:rsidRDefault="001505DB">
      <w:pPr>
        <w:pStyle w:val="ConsPlusNormal"/>
        <w:spacing w:before="200"/>
        <w:ind w:firstLine="540"/>
        <w:jc w:val="both"/>
      </w:pPr>
      <w:r>
        <w:t>19. Оценка результатов использования субсидий органом местного самоуправления муниципального образования осуществляется Министерством по итогам года предоставления субсидий на основании данных бюджетного учета и отчетности.</w:t>
      </w:r>
    </w:p>
    <w:p w:rsidR="001505DB" w:rsidRDefault="001505DB">
      <w:pPr>
        <w:pStyle w:val="ConsPlusNormal"/>
        <w:spacing w:before="200"/>
        <w:ind w:firstLine="540"/>
        <w:jc w:val="both"/>
      </w:pPr>
      <w:r>
        <w:t>20. Перечень результатов использования субсидии включает в себя следующие результаты:</w:t>
      </w:r>
    </w:p>
    <w:p w:rsidR="001505DB" w:rsidRDefault="001505DB">
      <w:pPr>
        <w:pStyle w:val="ConsPlusNormal"/>
        <w:spacing w:before="200"/>
        <w:ind w:firstLine="540"/>
        <w:jc w:val="both"/>
      </w:pPr>
      <w:r>
        <w:t>1) отсутствие просроченной кредиторской задолженности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на 1 января года, следующего за годом предоставления субсидии;</w:t>
      </w:r>
    </w:p>
    <w:p w:rsidR="001505DB" w:rsidRDefault="001505DB">
      <w:pPr>
        <w:pStyle w:val="ConsPlusNormal"/>
        <w:spacing w:before="200"/>
        <w:ind w:firstLine="540"/>
        <w:jc w:val="both"/>
      </w:pPr>
      <w:r>
        <w:t>2) отсутствие превышения годового объема расходного обязательства по фонду оплаты труда, согласованного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(очередной финансовый год и плановый период), подготовленного Министерством в порядке, установленном Правительством Забайкальского края;</w:t>
      </w:r>
    </w:p>
    <w:p w:rsidR="001505DB" w:rsidRDefault="001505DB">
      <w:pPr>
        <w:pStyle w:val="ConsPlusNormal"/>
        <w:spacing w:before="200"/>
        <w:ind w:firstLine="540"/>
        <w:jc w:val="both"/>
      </w:pPr>
      <w:r>
        <w:t>3) исполнение расходного обязательства по фонду оплаты труда в объеме, установленном соглашением;</w:t>
      </w:r>
    </w:p>
    <w:p w:rsidR="001505DB" w:rsidRDefault="001505DB">
      <w:pPr>
        <w:pStyle w:val="ConsPlusNormal"/>
        <w:spacing w:before="200"/>
        <w:ind w:firstLine="540"/>
        <w:jc w:val="both"/>
      </w:pPr>
      <w:r>
        <w:t>4) отсутствие снижения объемов бюджетных ассигнований на исполнение расходного обязательства по фонду оплаты труда на 1 января года, следующего за годом предоставления субсидии.</w:t>
      </w:r>
    </w:p>
    <w:p w:rsidR="001505DB" w:rsidRDefault="001505DB">
      <w:pPr>
        <w:pStyle w:val="ConsPlusNormal"/>
        <w:spacing w:before="200"/>
        <w:ind w:firstLine="540"/>
        <w:jc w:val="both"/>
      </w:pPr>
      <w:r>
        <w:t>21. Администрации муниципальных образований ежемесячно до 20-го числа месяца, следующего за отчетным, представляют в Министерство отчеты об использовании субсидий по форме, установленной Министерством.</w:t>
      </w:r>
    </w:p>
    <w:p w:rsidR="001505DB" w:rsidRDefault="001505DB">
      <w:pPr>
        <w:pStyle w:val="ConsPlusNormal"/>
        <w:spacing w:before="200"/>
        <w:ind w:firstLine="540"/>
        <w:jc w:val="both"/>
      </w:pPr>
      <w:r>
        <w:t>22. Не использованные в текущем финансовом году средства субсидии, имеющие целевое назначение, подлежат возврату в доход бюджета Забайкальского края в соответствии с бюджетным законодательством Российской Федерации.</w:t>
      </w:r>
    </w:p>
    <w:p w:rsidR="001505DB" w:rsidRDefault="001505DB">
      <w:pPr>
        <w:pStyle w:val="ConsPlusNormal"/>
        <w:spacing w:before="200"/>
        <w:ind w:firstLine="540"/>
        <w:jc w:val="both"/>
      </w:pPr>
      <w:r>
        <w:t>В случае если не использованные в текущем финансовом году средства субсидии не перечислены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505DB" w:rsidRDefault="001505DB">
      <w:pPr>
        <w:pStyle w:val="ConsPlusNormal"/>
        <w:spacing w:before="200"/>
        <w:ind w:firstLine="540"/>
        <w:jc w:val="both"/>
      </w:pPr>
      <w:r>
        <w:t>23. Органы местного самоуправления муниципального образования несут ответственность за целевое использование субсидии в соответствии с действующим законодательством.</w:t>
      </w:r>
    </w:p>
    <w:p w:rsidR="001505DB" w:rsidRDefault="001505DB">
      <w:pPr>
        <w:pStyle w:val="ConsPlusNormal"/>
        <w:spacing w:before="200"/>
        <w:ind w:firstLine="540"/>
        <w:jc w:val="both"/>
      </w:pPr>
      <w:r>
        <w:t xml:space="preserve">24. В случае нецелевого использования субсидии и (или) нарушения органами местного самоуправления муниципального образования условий ее предоставления к ним применяются </w:t>
      </w:r>
      <w:r>
        <w:lastRenderedPageBreak/>
        <w:t>бюджетные меры принуждения, предусмотренные бюджетным законодательством Российской Федерации.</w:t>
      </w:r>
    </w:p>
    <w:p w:rsidR="001505DB" w:rsidRDefault="001505DB">
      <w:pPr>
        <w:pStyle w:val="ConsPlusNormal"/>
        <w:spacing w:before="200"/>
        <w:ind w:firstLine="540"/>
        <w:jc w:val="both"/>
      </w:pPr>
      <w:r>
        <w:t>25. 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1505DB" w:rsidRDefault="001505DB">
      <w:pPr>
        <w:pStyle w:val="ConsPlusNormal"/>
        <w:spacing w:before="200"/>
        <w:ind w:firstLine="540"/>
        <w:jc w:val="both"/>
      </w:pPr>
      <w:r>
        <w:t>26. Органы местного самоуправления муниципального образования несут ответственность за недостоверность данных, предоставляемых в Министерство, в соответствии с законодательством Российской Федерации.</w:t>
      </w:r>
    </w:p>
    <w:p w:rsidR="001505DB" w:rsidRDefault="001505DB">
      <w:pPr>
        <w:pStyle w:val="ConsPlusNormal"/>
        <w:spacing w:before="200"/>
        <w:ind w:firstLine="540"/>
        <w:jc w:val="both"/>
      </w:pPr>
      <w:r>
        <w:t>27. За неисполнение или ненадлежащее исполнение обязательств, предусмотренных соглашением, наступает ответственность, предусмотренная действующим законодательством Российской Федерации, в том числе административная ответственность должностного лица, подписавшего соглашение и нарушившего его условия.</w:t>
      </w:r>
    </w:p>
    <w:p w:rsidR="001505DB" w:rsidRDefault="001505DB">
      <w:pPr>
        <w:pStyle w:val="ConsPlusNormal"/>
        <w:spacing w:before="200"/>
        <w:ind w:firstLine="540"/>
        <w:jc w:val="both"/>
      </w:pPr>
      <w:r>
        <w:t>28. В случае нарушения органами местного самоуправления муниципального образования условий предоставления субсидии и обязательств, предусмотренных соглашением, возврату в бюджет Забайкальского края из бюджета муниципального образования подлежит объем средств, определяемый в соответствии с Правилами.</w:t>
      </w:r>
    </w:p>
    <w:p w:rsidR="001505DB" w:rsidRDefault="001505DB">
      <w:pPr>
        <w:pStyle w:val="ConsPlusNormal"/>
        <w:spacing w:before="200"/>
        <w:ind w:firstLine="540"/>
        <w:jc w:val="both"/>
      </w:pPr>
      <w:r>
        <w:t xml:space="preserve">29. Органы местного самоуправления муниципального образования освобождаются от применения мер ответственности за нарушение обязательств, предусмотренных соглашениями о предоставлении субсидий, имеющих целевое назначение, в соответствии с </w:t>
      </w:r>
      <w:hyperlink r:id="rId255">
        <w:r>
          <w:rPr>
            <w:color w:val="0000FF"/>
          </w:rPr>
          <w:t>пунктом 2</w:t>
        </w:r>
      </w:hyperlink>
      <w:r>
        <w:t xml:space="preserve">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(приложение N 2 к Правилам).</w:t>
      </w:r>
    </w:p>
    <w:p w:rsidR="001505DB" w:rsidRDefault="001505DB">
      <w:pPr>
        <w:pStyle w:val="ConsPlusNormal"/>
        <w:spacing w:before="200"/>
        <w:ind w:firstLine="540"/>
        <w:jc w:val="both"/>
      </w:pPr>
      <w:r>
        <w:t>30. Контроль за соблюдением условий и порядка предоставления субсидий, включая контроль за целевым использованием субсидий, достижением результатов их использования, осуществляется Министерством и органами государственного финансового контроля Забайкальского края.</w:t>
      </w: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right"/>
        <w:outlineLvl w:val="5"/>
      </w:pPr>
      <w:r>
        <w:t>Приложение</w:t>
      </w:r>
    </w:p>
    <w:p w:rsidR="001505DB" w:rsidRDefault="001505DB">
      <w:pPr>
        <w:pStyle w:val="ConsPlusNormal"/>
        <w:jc w:val="right"/>
      </w:pPr>
      <w:r>
        <w:t>к Порядку предоставления и распределения</w:t>
      </w:r>
    </w:p>
    <w:p w:rsidR="001505DB" w:rsidRDefault="001505DB">
      <w:pPr>
        <w:pStyle w:val="ConsPlusNormal"/>
        <w:jc w:val="right"/>
      </w:pPr>
      <w:r>
        <w:t>субсидий, выделяемых из бюджета Забайкальского</w:t>
      </w:r>
    </w:p>
    <w:p w:rsidR="001505DB" w:rsidRDefault="001505DB">
      <w:pPr>
        <w:pStyle w:val="ConsPlusNormal"/>
        <w:jc w:val="right"/>
      </w:pPr>
      <w:r>
        <w:t>края бюджетам муниципальных районов, муниципальных</w:t>
      </w:r>
    </w:p>
    <w:p w:rsidR="001505DB" w:rsidRDefault="001505DB">
      <w:pPr>
        <w:pStyle w:val="ConsPlusNormal"/>
        <w:jc w:val="right"/>
      </w:pPr>
      <w:r>
        <w:t>и городских округов в целях софинансирования</w:t>
      </w:r>
    </w:p>
    <w:p w:rsidR="001505DB" w:rsidRDefault="001505DB">
      <w:pPr>
        <w:pStyle w:val="ConsPlusNormal"/>
        <w:jc w:val="right"/>
      </w:pPr>
      <w:r>
        <w:t>расходных обязательств бюджета муниципального</w:t>
      </w:r>
    </w:p>
    <w:p w:rsidR="001505DB" w:rsidRDefault="001505DB">
      <w:pPr>
        <w:pStyle w:val="ConsPlusNormal"/>
        <w:jc w:val="right"/>
      </w:pPr>
      <w:r>
        <w:t>района, муниципального и городского округа</w:t>
      </w:r>
    </w:p>
    <w:p w:rsidR="001505DB" w:rsidRDefault="001505DB">
      <w:pPr>
        <w:pStyle w:val="ConsPlusNormal"/>
        <w:jc w:val="right"/>
      </w:pPr>
      <w:r>
        <w:t>Забайкальского края по оплате труда работников</w:t>
      </w:r>
    </w:p>
    <w:p w:rsidR="001505DB" w:rsidRDefault="001505DB">
      <w:pPr>
        <w:pStyle w:val="ConsPlusNormal"/>
        <w:jc w:val="right"/>
      </w:pPr>
      <w:r>
        <w:t>учреждений бюджетной сферы, финансируемых</w:t>
      </w:r>
    </w:p>
    <w:p w:rsidR="001505DB" w:rsidRDefault="001505DB">
      <w:pPr>
        <w:pStyle w:val="ConsPlusNormal"/>
        <w:jc w:val="right"/>
      </w:pPr>
      <w:r>
        <w:t>за счет средств муниципального района,</w:t>
      </w:r>
    </w:p>
    <w:p w:rsidR="001505DB" w:rsidRDefault="001505DB">
      <w:pPr>
        <w:pStyle w:val="ConsPlusNormal"/>
        <w:jc w:val="right"/>
      </w:pPr>
      <w:r>
        <w:t>муниципального и городского округа</w:t>
      </w:r>
    </w:p>
    <w:p w:rsidR="001505DB" w:rsidRDefault="001505DB">
      <w:pPr>
        <w:pStyle w:val="ConsPlusNormal"/>
        <w:jc w:val="right"/>
      </w:pPr>
      <w:r>
        <w:t>Забайкальского края</w:t>
      </w:r>
    </w:p>
    <w:p w:rsidR="001505DB" w:rsidRDefault="001505DB">
      <w:pPr>
        <w:pStyle w:val="ConsPlusNormal"/>
        <w:jc w:val="both"/>
      </w:pPr>
    </w:p>
    <w:p w:rsidR="001505DB" w:rsidRDefault="001505DB">
      <w:pPr>
        <w:pStyle w:val="ConsPlusTitle"/>
        <w:jc w:val="center"/>
      </w:pPr>
      <w:bookmarkStart w:id="8" w:name="P838"/>
      <w:bookmarkEnd w:id="8"/>
      <w:r>
        <w:t>МЕТОДИКА</w:t>
      </w:r>
    </w:p>
    <w:p w:rsidR="001505DB" w:rsidRDefault="001505DB">
      <w:pPr>
        <w:pStyle w:val="ConsPlusTitle"/>
        <w:jc w:val="center"/>
      </w:pPr>
      <w:r>
        <w:t>РАСПРЕДЕЛЕНИЯ СУБСИДИЙ, ВЫДЕЛЯЕМЫХ ИЗ БЮДЖЕТА ЗАБАЙКАЛЬСКОГО</w:t>
      </w:r>
    </w:p>
    <w:p w:rsidR="001505DB" w:rsidRDefault="001505DB">
      <w:pPr>
        <w:pStyle w:val="ConsPlusTitle"/>
        <w:jc w:val="center"/>
      </w:pPr>
      <w:r>
        <w:t>КРАЯ БЮДЖЕТАМ МУНИЦИПАЛЬНЫХ РАЙОНОВ, МУНИЦИПАЛЬНЫХ</w:t>
      </w:r>
    </w:p>
    <w:p w:rsidR="001505DB" w:rsidRDefault="001505DB">
      <w:pPr>
        <w:pStyle w:val="ConsPlusTitle"/>
        <w:jc w:val="center"/>
      </w:pPr>
      <w:r>
        <w:t>И ГОРОДСКИХ ОКРУГОВ ЗАБАЙКАЛЬСКОГО КРАЯ В ЦЕЛЯХ</w:t>
      </w:r>
    </w:p>
    <w:p w:rsidR="001505DB" w:rsidRDefault="001505DB">
      <w:pPr>
        <w:pStyle w:val="ConsPlusTitle"/>
        <w:jc w:val="center"/>
      </w:pPr>
      <w:r>
        <w:t>СОФИНАНСИРОВАНИЯ РАСХОДНЫХ ОБЯЗАТЕЛЬСТВ БЮДЖЕТА</w:t>
      </w:r>
    </w:p>
    <w:p w:rsidR="001505DB" w:rsidRDefault="001505DB">
      <w:pPr>
        <w:pStyle w:val="ConsPlusTitle"/>
        <w:jc w:val="center"/>
      </w:pPr>
      <w:r>
        <w:t>МУНИЦИПАЛЬНОГО РАЙОНА, МУНИЦИПАЛЬНОГО И ГОРОДСКОГО ОКРУГА</w:t>
      </w:r>
    </w:p>
    <w:p w:rsidR="001505DB" w:rsidRDefault="001505DB">
      <w:pPr>
        <w:pStyle w:val="ConsPlusTitle"/>
        <w:jc w:val="center"/>
      </w:pPr>
      <w:r>
        <w:t>ЗАБАЙКАЛЬСКОГО КРАЯ ПО ОПЛАТЕ ТРУДА РАБОТНИКОВ УЧРЕЖДЕНИЙ</w:t>
      </w:r>
    </w:p>
    <w:p w:rsidR="001505DB" w:rsidRDefault="001505DB">
      <w:pPr>
        <w:pStyle w:val="ConsPlusTitle"/>
        <w:jc w:val="center"/>
      </w:pPr>
      <w:r>
        <w:t>БЮДЖЕТНОЙ СФЕРЫ, ФИНАНСИРУЕМЫХ ЗА СЧЕТ СРЕДСТВ</w:t>
      </w:r>
    </w:p>
    <w:p w:rsidR="001505DB" w:rsidRDefault="001505DB">
      <w:pPr>
        <w:pStyle w:val="ConsPlusTitle"/>
        <w:jc w:val="center"/>
      </w:pPr>
      <w:r>
        <w:t>МУНИЦИПАЛЬНОГО РАЙОНА, МУНИЦИПАЛЬНОГО И ГОРОДСКОГО ОКРУГА</w:t>
      </w:r>
    </w:p>
    <w:p w:rsidR="001505DB" w:rsidRDefault="001505DB">
      <w:pPr>
        <w:pStyle w:val="ConsPlusTitle"/>
        <w:jc w:val="center"/>
      </w:pPr>
      <w:r>
        <w:t>ЗАБАЙКАЛЬСКОГО КРАЯ</w:t>
      </w:r>
    </w:p>
    <w:p w:rsidR="001505DB" w:rsidRDefault="00150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0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05DB" w:rsidRDefault="00150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05DB" w:rsidRDefault="001505DB">
            <w:pPr>
              <w:pStyle w:val="ConsPlusNormal"/>
              <w:jc w:val="center"/>
            </w:pPr>
            <w:r>
              <w:rPr>
                <w:color w:val="392C69"/>
              </w:rPr>
              <w:t>Список изменяющих документов</w:t>
            </w:r>
          </w:p>
          <w:p w:rsidR="001505DB" w:rsidRDefault="001505DB">
            <w:pPr>
              <w:pStyle w:val="ConsPlusNormal"/>
              <w:jc w:val="center"/>
            </w:pPr>
            <w:r>
              <w:rPr>
                <w:color w:val="392C69"/>
              </w:rPr>
              <w:lastRenderedPageBreak/>
              <w:t>(в ред. Постановлений Правительства Забайкальского края</w:t>
            </w:r>
          </w:p>
          <w:p w:rsidR="001505DB" w:rsidRDefault="001505DB">
            <w:pPr>
              <w:pStyle w:val="ConsPlusNormal"/>
              <w:jc w:val="center"/>
            </w:pPr>
            <w:r>
              <w:rPr>
                <w:color w:val="392C69"/>
              </w:rPr>
              <w:t xml:space="preserve">от 30.12.2021 </w:t>
            </w:r>
            <w:hyperlink r:id="rId256">
              <w:r>
                <w:rPr>
                  <w:color w:val="0000FF"/>
                </w:rPr>
                <w:t>N 563</w:t>
              </w:r>
            </w:hyperlink>
            <w:r>
              <w:rPr>
                <w:color w:val="392C69"/>
              </w:rPr>
              <w:t xml:space="preserve">, от 29.03.2022 </w:t>
            </w:r>
            <w:hyperlink r:id="rId257">
              <w:r>
                <w:rPr>
                  <w:color w:val="0000FF"/>
                </w:rPr>
                <w:t>N 104</w:t>
              </w:r>
            </w:hyperlink>
            <w:r>
              <w:rPr>
                <w:color w:val="392C69"/>
              </w:rPr>
              <w:t xml:space="preserve">, от 05.09.2022 </w:t>
            </w:r>
            <w:hyperlink r:id="rId258">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r>
    </w:tbl>
    <w:p w:rsidR="001505DB" w:rsidRDefault="001505DB">
      <w:pPr>
        <w:pStyle w:val="ConsPlusNormal"/>
        <w:jc w:val="both"/>
      </w:pPr>
    </w:p>
    <w:p w:rsidR="001505DB" w:rsidRDefault="001505DB">
      <w:pPr>
        <w:pStyle w:val="ConsPlusNormal"/>
        <w:ind w:firstLine="540"/>
        <w:jc w:val="both"/>
      </w:pPr>
      <w:r>
        <w:t>1. Настоящая Методика устанавливает порядок распределения Министерством финансов Забайкальского края (далее - Министерство) субсидий, выделяемых из бюджета Забайкальского края бюджетам муниципальных районов, муниципальных и городских округов Забайкальского края (далее - муниципальные образования) в целях софинансирования расходных обязательств бюджета муниципального образования по оплате труда работников учреждений бюджетной сферы, финансируемых за счет средств муниципального образования (далее - субсидии).</w:t>
      </w:r>
    </w:p>
    <w:p w:rsidR="001505DB" w:rsidRDefault="001505DB">
      <w:pPr>
        <w:pStyle w:val="ConsPlusNormal"/>
        <w:spacing w:before="200"/>
        <w:ind w:firstLine="540"/>
        <w:jc w:val="both"/>
      </w:pPr>
      <w:r>
        <w:t>2. Потребность в общем объеме субсидий, выделяемых в соответствующем финансовом году (ОС</w:t>
      </w:r>
      <w:r>
        <w:rPr>
          <w:vertAlign w:val="subscript"/>
        </w:rPr>
        <w:t>фг</w:t>
      </w:r>
      <w:r>
        <w:t>), определяется по формуле:</w:t>
      </w:r>
    </w:p>
    <w:p w:rsidR="001505DB" w:rsidRDefault="001505DB">
      <w:pPr>
        <w:pStyle w:val="ConsPlusNormal"/>
        <w:jc w:val="both"/>
      </w:pPr>
    </w:p>
    <w:p w:rsidR="001505DB" w:rsidRDefault="001505DB">
      <w:pPr>
        <w:pStyle w:val="ConsPlusNormal"/>
        <w:jc w:val="center"/>
      </w:pPr>
      <w:r>
        <w:rPr>
          <w:noProof/>
          <w:position w:val="-11"/>
        </w:rPr>
        <w:drawing>
          <wp:inline distT="0" distB="0" distL="0" distR="0">
            <wp:extent cx="28670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7025" cy="276225"/>
                    </a:xfrm>
                    <a:prstGeom prst="rect">
                      <a:avLst/>
                    </a:prstGeom>
                    <a:noFill/>
                    <a:ln>
                      <a:noFill/>
                    </a:ln>
                  </pic:spPr>
                </pic:pic>
              </a:graphicData>
            </a:graphic>
          </wp:inline>
        </w:drawing>
      </w:r>
    </w:p>
    <w:p w:rsidR="001505DB" w:rsidRDefault="001505DB">
      <w:pPr>
        <w:pStyle w:val="ConsPlusNormal"/>
        <w:jc w:val="both"/>
      </w:pPr>
    </w:p>
    <w:p w:rsidR="001505DB" w:rsidRDefault="001505DB">
      <w:pPr>
        <w:pStyle w:val="ConsPlusNormal"/>
        <w:ind w:firstLine="540"/>
        <w:jc w:val="both"/>
      </w:pPr>
      <w:r>
        <w:t>ФОТ</w:t>
      </w:r>
      <w:r>
        <w:rPr>
          <w:vertAlign w:val="subscript"/>
        </w:rPr>
        <w:t>фгn</w:t>
      </w:r>
      <w:r>
        <w:t xml:space="preserve"> - фонд оплаты труда n-го муниципального образования на соответствующий финансовый год, определяемый по формуле:</w:t>
      </w:r>
    </w:p>
    <w:p w:rsidR="001505DB" w:rsidRDefault="001505DB">
      <w:pPr>
        <w:pStyle w:val="ConsPlusNormal"/>
        <w:jc w:val="both"/>
      </w:pPr>
    </w:p>
    <w:p w:rsidR="001505DB" w:rsidRDefault="001505DB">
      <w:pPr>
        <w:pStyle w:val="ConsPlusNormal"/>
        <w:jc w:val="center"/>
      </w:pPr>
      <w:r>
        <w:t>ФОТ</w:t>
      </w:r>
      <w:r>
        <w:rPr>
          <w:vertAlign w:val="subscript"/>
        </w:rPr>
        <w:t>фгn</w:t>
      </w:r>
      <w:r>
        <w:t xml:space="preserve"> = КТЗ</w:t>
      </w:r>
      <w:r>
        <w:rPr>
          <w:vertAlign w:val="subscript"/>
        </w:rPr>
        <w:t>пгn</w:t>
      </w:r>
      <w:r>
        <w:t xml:space="preserve"> + КР</w:t>
      </w:r>
      <w:r>
        <w:rPr>
          <w:vertAlign w:val="subscript"/>
        </w:rPr>
        <w:t>пгn</w:t>
      </w:r>
      <w:r>
        <w:t xml:space="preserve"> - КТЗ</w:t>
      </w:r>
      <w:r>
        <w:rPr>
          <w:vertAlign w:val="subscript"/>
        </w:rPr>
        <w:t>фгn</w:t>
      </w:r>
      <w:r>
        <w:t>, где:</w:t>
      </w:r>
    </w:p>
    <w:p w:rsidR="001505DB" w:rsidRDefault="001505DB">
      <w:pPr>
        <w:pStyle w:val="ConsPlusNormal"/>
        <w:jc w:val="both"/>
      </w:pPr>
    </w:p>
    <w:p w:rsidR="001505DB" w:rsidRDefault="001505DB">
      <w:pPr>
        <w:pStyle w:val="ConsPlusNormal"/>
        <w:ind w:firstLine="540"/>
        <w:jc w:val="both"/>
      </w:pPr>
      <w:r>
        <w:t>КТЗ</w:t>
      </w:r>
      <w:r>
        <w:rPr>
          <w:vertAlign w:val="subscript"/>
        </w:rPr>
        <w:t>пгn</w:t>
      </w:r>
      <w:r>
        <w:t xml:space="preserve"> - объем кредиторской задолженности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по состоянию на 1 января года, предшествующего году предоставления субсидии, согласно данным бюджетного учета и отчетности, представленным n-м муниципальным образованием в Министерство;</w:t>
      </w:r>
    </w:p>
    <w:p w:rsidR="001505DB" w:rsidRDefault="001505DB">
      <w:pPr>
        <w:pStyle w:val="ConsPlusNormal"/>
        <w:spacing w:before="200"/>
        <w:ind w:firstLine="540"/>
        <w:jc w:val="both"/>
      </w:pPr>
      <w:r>
        <w:t>КР</w:t>
      </w:r>
      <w:r>
        <w:rPr>
          <w:vertAlign w:val="subscript"/>
        </w:rPr>
        <w:t>пгn</w:t>
      </w:r>
      <w:r>
        <w:t xml:space="preserve"> - объем кассовых расходов в году, предшествующем году предоставления субсидии, на обеспечение расходных обязательств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отраженный в кассовом плане бюджета муниципального образования, сформированный финансовым органом муниципального образования в программном комплексе "Бюджет - Смарт Про", являющемся подсистемой государственной информационной системы "Автоматизированная система управления региональными финансами Забайкальского края";</w:t>
      </w:r>
    </w:p>
    <w:p w:rsidR="001505DB" w:rsidRDefault="001505DB">
      <w:pPr>
        <w:pStyle w:val="ConsPlusNormal"/>
        <w:spacing w:before="200"/>
        <w:ind w:firstLine="540"/>
        <w:jc w:val="both"/>
      </w:pPr>
      <w:r>
        <w:t>КТЗ</w:t>
      </w:r>
      <w:r>
        <w:rPr>
          <w:vertAlign w:val="subscript"/>
        </w:rPr>
        <w:t>фгn</w:t>
      </w:r>
      <w:r>
        <w:t xml:space="preserve"> - объем кредиторской задолженности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по состоянию на 1 января соответствующего финансового года согласно данным бюджетного учета и отчетности, представленным n-м муниципальным образованием в Министерство.</w:t>
      </w:r>
    </w:p>
    <w:p w:rsidR="001505DB" w:rsidRDefault="001505DB">
      <w:pPr>
        <w:pStyle w:val="ConsPlusNormal"/>
        <w:spacing w:before="200"/>
        <w:ind w:firstLine="540"/>
        <w:jc w:val="both"/>
      </w:pPr>
      <w:r>
        <w:t>При этом должно быть верным равенство:</w:t>
      </w:r>
    </w:p>
    <w:p w:rsidR="001505DB" w:rsidRDefault="001505DB">
      <w:pPr>
        <w:pStyle w:val="ConsPlusNormal"/>
        <w:jc w:val="both"/>
      </w:pPr>
    </w:p>
    <w:p w:rsidR="001505DB" w:rsidRDefault="001505DB">
      <w:pPr>
        <w:pStyle w:val="ConsPlusNormal"/>
        <w:jc w:val="center"/>
      </w:pPr>
      <w:r>
        <w:t>КТЗ</w:t>
      </w:r>
      <w:r>
        <w:rPr>
          <w:vertAlign w:val="subscript"/>
        </w:rPr>
        <w:t>пгn</w:t>
      </w:r>
      <w:r>
        <w:t xml:space="preserve"> + КР</w:t>
      </w:r>
      <w:r>
        <w:rPr>
          <w:vertAlign w:val="subscript"/>
        </w:rPr>
        <w:t>пгn</w:t>
      </w:r>
      <w:r>
        <w:t xml:space="preserve"> - КТЗ</w:t>
      </w:r>
      <w:r>
        <w:rPr>
          <w:vertAlign w:val="subscript"/>
        </w:rPr>
        <w:t>фгn</w:t>
      </w:r>
      <w:r>
        <w:t xml:space="preserve"> = ФОТ</w:t>
      </w:r>
      <w:r>
        <w:rPr>
          <w:vertAlign w:val="subscript"/>
        </w:rPr>
        <w:t>0пгn</w:t>
      </w:r>
      <w:r>
        <w:t xml:space="preserve"> + РП</w:t>
      </w:r>
      <w:r>
        <w:rPr>
          <w:vertAlign w:val="subscript"/>
        </w:rPr>
        <w:t>пгn</w:t>
      </w:r>
      <w:r>
        <w:t>, где:</w:t>
      </w:r>
    </w:p>
    <w:p w:rsidR="001505DB" w:rsidRDefault="001505DB">
      <w:pPr>
        <w:pStyle w:val="ConsPlusNormal"/>
        <w:jc w:val="both"/>
      </w:pPr>
    </w:p>
    <w:p w:rsidR="001505DB" w:rsidRDefault="001505DB">
      <w:pPr>
        <w:pStyle w:val="ConsPlusNormal"/>
        <w:ind w:firstLine="540"/>
        <w:jc w:val="both"/>
      </w:pPr>
      <w:r>
        <w:t>ФОТ</w:t>
      </w:r>
      <w:r>
        <w:rPr>
          <w:vertAlign w:val="subscript"/>
        </w:rPr>
        <w:t>0пгn</w:t>
      </w:r>
      <w:r>
        <w:t xml:space="preserve"> - фонд оплаты труда n-го муниципального образования на год, предшествующий году распределения субсидии, согласованный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очередной финансовый год (очередной финансовый год и плановый период), подготовленном Министерством в порядке, установленном Правительством Забайкальского края (далее - заключение);</w:t>
      </w:r>
    </w:p>
    <w:p w:rsidR="001505DB" w:rsidRDefault="001505DB">
      <w:pPr>
        <w:pStyle w:val="ConsPlusNormal"/>
        <w:spacing w:before="200"/>
        <w:ind w:firstLine="540"/>
        <w:jc w:val="both"/>
      </w:pPr>
      <w:r>
        <w:t>РП</w:t>
      </w:r>
      <w:r>
        <w:rPr>
          <w:vertAlign w:val="subscript"/>
        </w:rPr>
        <w:t>пгn</w:t>
      </w:r>
      <w:r>
        <w:t xml:space="preserve"> - расходы бюджета n-го муниципального образования в году, предшествующем году распределения субсидии, на увеличение фонда оплаты труда работников учреждений бюджетной сферы, финансируемых за счет средств муниципального образования, в соответствии с правовыми актами Российской Федерации и (или) Забайкальского края, регламентирующими повышение оплаты труда, определяемые по формуле:</w:t>
      </w:r>
    </w:p>
    <w:p w:rsidR="001505DB" w:rsidRDefault="001505DB">
      <w:pPr>
        <w:pStyle w:val="ConsPlusNormal"/>
        <w:jc w:val="both"/>
      </w:pPr>
    </w:p>
    <w:p w:rsidR="001505DB" w:rsidRDefault="001505DB">
      <w:pPr>
        <w:pStyle w:val="ConsPlusNormal"/>
        <w:jc w:val="center"/>
      </w:pPr>
      <w:r>
        <w:rPr>
          <w:noProof/>
          <w:position w:val="-11"/>
        </w:rPr>
        <w:drawing>
          <wp:inline distT="0" distB="0" distL="0" distR="0">
            <wp:extent cx="229552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276225"/>
                    </a:xfrm>
                    <a:prstGeom prst="rect">
                      <a:avLst/>
                    </a:prstGeom>
                    <a:noFill/>
                    <a:ln>
                      <a:noFill/>
                    </a:ln>
                  </pic:spPr>
                </pic:pic>
              </a:graphicData>
            </a:graphic>
          </wp:inline>
        </w:drawing>
      </w:r>
    </w:p>
    <w:p w:rsidR="001505DB" w:rsidRDefault="001505DB">
      <w:pPr>
        <w:pStyle w:val="ConsPlusNormal"/>
        <w:jc w:val="both"/>
      </w:pPr>
    </w:p>
    <w:p w:rsidR="001505DB" w:rsidRDefault="001505DB">
      <w:pPr>
        <w:pStyle w:val="ConsPlusNormal"/>
        <w:ind w:firstLine="540"/>
        <w:jc w:val="both"/>
      </w:pPr>
      <w:r>
        <w:t xml:space="preserve">i - количество увеличений фонда оплаты труда работников учреждений бюджетной сферы, финансируемых за счет средств бюджета муниципального образования, в соответствии с </w:t>
      </w:r>
      <w:r>
        <w:lastRenderedPageBreak/>
        <w:t>правовыми актами Российской Федерации и (или) Забайкальского края, регламентирующими повышение оплаты труда, в году, предшествующем году распределения субсидии;</w:t>
      </w:r>
    </w:p>
    <w:p w:rsidR="001505DB" w:rsidRDefault="001505DB">
      <w:pPr>
        <w:pStyle w:val="ConsPlusNormal"/>
        <w:spacing w:before="200"/>
        <w:ind w:firstLine="540"/>
        <w:jc w:val="both"/>
      </w:pPr>
      <w:r>
        <w:t>Ч</w:t>
      </w:r>
      <w:r>
        <w:rPr>
          <w:vertAlign w:val="subscript"/>
        </w:rPr>
        <w:t>пn</w:t>
      </w:r>
      <w:r>
        <w:t xml:space="preserve"> - среднесписочная численность работников учреждений бюджетной сферы n-го муниципального образования, финансируемых за счет средств бюджета муниципального образования, на которых распространяется действие правовых актов Российской Федерации и (или) Забайкальского края, регламентирующих повышение оплаты труда, в году, предшествующем году распределения субсидии, по данным статистической и (или) ведомственной отчетности по состоянию на последнюю отчетную дату;</w:t>
      </w:r>
    </w:p>
    <w:p w:rsidR="001505DB" w:rsidRDefault="001505DB">
      <w:pPr>
        <w:pStyle w:val="ConsPlusNormal"/>
        <w:spacing w:before="200"/>
        <w:ind w:firstLine="540"/>
        <w:jc w:val="both"/>
      </w:pPr>
      <w:r>
        <w:t>У</w:t>
      </w:r>
      <w:r>
        <w:rPr>
          <w:vertAlign w:val="subscript"/>
        </w:rPr>
        <w:t>пn</w:t>
      </w:r>
      <w:r>
        <w:t xml:space="preserve"> - уровень повышения оплаты труда в году, предшествующем году распределения субсидии, в соответствии с правовыми актами Российской Федерации и (или) Забайкальского края, регламентирующими повышение оплаты труда;</w:t>
      </w:r>
    </w:p>
    <w:p w:rsidR="001505DB" w:rsidRDefault="001505DB">
      <w:pPr>
        <w:pStyle w:val="ConsPlusNormal"/>
        <w:spacing w:before="200"/>
        <w:ind w:firstLine="540"/>
        <w:jc w:val="both"/>
      </w:pPr>
      <w:r>
        <w:t>М</w:t>
      </w:r>
      <w:r>
        <w:rPr>
          <w:vertAlign w:val="subscript"/>
        </w:rPr>
        <w:t>п</w:t>
      </w:r>
      <w:r>
        <w:t xml:space="preserve"> - количество расчетных месяцев в году, предшествующем году распределения субсидии, определяемое от даты повышения оплаты труда в соответствии с правовыми актами Российской Федерации и (или) Забайкальского края, регламентирующими повышение оплаты труда;</w:t>
      </w:r>
    </w:p>
    <w:p w:rsidR="001505DB" w:rsidRDefault="001505DB">
      <w:pPr>
        <w:pStyle w:val="ConsPlusNormal"/>
        <w:spacing w:before="200"/>
        <w:ind w:firstLine="540"/>
        <w:jc w:val="both"/>
      </w:pPr>
      <w:r>
        <w:t>К - коэффициент начислений на выплаты по оплате труда, равный 1,302.</w:t>
      </w:r>
    </w:p>
    <w:p w:rsidR="001505DB" w:rsidRDefault="001505DB">
      <w:pPr>
        <w:pStyle w:val="ConsPlusNormal"/>
        <w:spacing w:before="200"/>
        <w:ind w:firstLine="540"/>
        <w:jc w:val="both"/>
      </w:pPr>
      <w:r>
        <w:t>В случае:</w:t>
      </w:r>
    </w:p>
    <w:p w:rsidR="001505DB" w:rsidRDefault="001505DB">
      <w:pPr>
        <w:pStyle w:val="ConsPlusNormal"/>
        <w:ind w:firstLine="540"/>
        <w:jc w:val="both"/>
      </w:pPr>
    </w:p>
    <w:p w:rsidR="001505DB" w:rsidRDefault="001505DB">
      <w:pPr>
        <w:pStyle w:val="ConsPlusNormal"/>
        <w:jc w:val="center"/>
      </w:pPr>
      <w:r>
        <w:rPr>
          <w:noProof/>
          <w:position w:val="-8"/>
        </w:rPr>
        <w:drawing>
          <wp:inline distT="0" distB="0" distL="0" distR="0">
            <wp:extent cx="271462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238125"/>
                    </a:xfrm>
                    <a:prstGeom prst="rect">
                      <a:avLst/>
                    </a:prstGeom>
                    <a:noFill/>
                    <a:ln>
                      <a:noFill/>
                    </a:ln>
                  </pic:spPr>
                </pic:pic>
              </a:graphicData>
            </a:graphic>
          </wp:inline>
        </w:drawing>
      </w:r>
    </w:p>
    <w:p w:rsidR="001505DB" w:rsidRDefault="001505DB">
      <w:pPr>
        <w:pStyle w:val="ConsPlusNormal"/>
        <w:jc w:val="center"/>
      </w:pPr>
    </w:p>
    <w:p w:rsidR="001505DB" w:rsidRDefault="001505DB">
      <w:pPr>
        <w:pStyle w:val="ConsPlusNormal"/>
        <w:jc w:val="center"/>
      </w:pPr>
      <w:r>
        <w:rPr>
          <w:noProof/>
          <w:position w:val="-8"/>
        </w:rPr>
        <w:drawing>
          <wp:inline distT="0" distB="0" distL="0" distR="0">
            <wp:extent cx="160972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238125"/>
                    </a:xfrm>
                    <a:prstGeom prst="rect">
                      <a:avLst/>
                    </a:prstGeom>
                    <a:noFill/>
                    <a:ln>
                      <a:noFill/>
                    </a:ln>
                  </pic:spPr>
                </pic:pic>
              </a:graphicData>
            </a:graphic>
          </wp:inline>
        </w:drawing>
      </w:r>
    </w:p>
    <w:p w:rsidR="001505DB" w:rsidRDefault="001505DB">
      <w:pPr>
        <w:pStyle w:val="ConsPlusNormal"/>
        <w:jc w:val="both"/>
      </w:pPr>
    </w:p>
    <w:p w:rsidR="001505DB" w:rsidRDefault="001505DB">
      <w:pPr>
        <w:pStyle w:val="ConsPlusNormal"/>
        <w:ind w:firstLine="540"/>
        <w:jc w:val="both"/>
      </w:pPr>
      <w:r>
        <w:t>П</w:t>
      </w:r>
      <w:r>
        <w:rPr>
          <w:vertAlign w:val="subscript"/>
        </w:rPr>
        <w:t>фгn</w:t>
      </w:r>
      <w:r>
        <w:t xml:space="preserve"> - потребность бюджета n-го муниципального образования в соответствующем финансовом году в средствах на увеличение фонда оплаты труда работников учреждений бюджетной сферы, финансируемых за счет средств бюджета муниципального образования, в соответствии с правовыми актами Российской Федерации и (или) Забайкальского края, регламентирующими повышение оплаты труда, определяемая по формуле:</w:t>
      </w:r>
    </w:p>
    <w:p w:rsidR="001505DB" w:rsidRDefault="001505DB">
      <w:pPr>
        <w:pStyle w:val="ConsPlusNormal"/>
        <w:jc w:val="both"/>
      </w:pPr>
    </w:p>
    <w:p w:rsidR="001505DB" w:rsidRDefault="001505DB">
      <w:pPr>
        <w:pStyle w:val="ConsPlusNormal"/>
        <w:jc w:val="center"/>
      </w:pPr>
      <w:r>
        <w:rPr>
          <w:noProof/>
          <w:position w:val="-11"/>
        </w:rPr>
        <w:drawing>
          <wp:inline distT="0" distB="0" distL="0" distR="0">
            <wp:extent cx="2095500" cy="2762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276225"/>
                    </a:xfrm>
                    <a:prstGeom prst="rect">
                      <a:avLst/>
                    </a:prstGeom>
                    <a:noFill/>
                    <a:ln>
                      <a:noFill/>
                    </a:ln>
                  </pic:spPr>
                </pic:pic>
              </a:graphicData>
            </a:graphic>
          </wp:inline>
        </w:drawing>
      </w:r>
    </w:p>
    <w:p w:rsidR="001505DB" w:rsidRDefault="001505DB">
      <w:pPr>
        <w:pStyle w:val="ConsPlusNormal"/>
        <w:jc w:val="both"/>
      </w:pPr>
    </w:p>
    <w:p w:rsidR="001505DB" w:rsidRDefault="001505DB">
      <w:pPr>
        <w:pStyle w:val="ConsPlusNormal"/>
        <w:ind w:firstLine="540"/>
        <w:jc w:val="both"/>
      </w:pPr>
      <w:r>
        <w:t>е - количество увеличений фонда оплаты труда работников учреждений бюджетной сферы, финансируемых за счет средств бюджета муниципального образования, в соответствии с правовыми актами Российской Федерации и (или) Забайкальского края, регламентирующими повышение оплаты труда, в соответствующем финансовом году;</w:t>
      </w:r>
    </w:p>
    <w:p w:rsidR="001505DB" w:rsidRDefault="001505DB">
      <w:pPr>
        <w:pStyle w:val="ConsPlusNormal"/>
        <w:spacing w:before="200"/>
        <w:ind w:firstLine="540"/>
        <w:jc w:val="both"/>
      </w:pPr>
      <w:r>
        <w:t>Ч</w:t>
      </w:r>
      <w:r>
        <w:rPr>
          <w:vertAlign w:val="subscript"/>
        </w:rPr>
        <w:t>n</w:t>
      </w:r>
      <w:r>
        <w:t xml:space="preserve"> - среднесписочная численность работников учреждений бюджетной сферы n-го муниципального образования, финансируемых за счет средств бюджета муниципального образования, на которых распространяется действие правовых актов Российской Федерации и (или) Забайкальского края, регламентирующих повышение оплаты труда, в соответствующем финансовом году по данным статистической и (или) ведомственной отчетности по состоянию на последнюю отчетную дату, предшествующую распределению субсидии;</w:t>
      </w:r>
    </w:p>
    <w:p w:rsidR="001505DB" w:rsidRDefault="001505DB">
      <w:pPr>
        <w:pStyle w:val="ConsPlusNormal"/>
        <w:spacing w:before="200"/>
        <w:ind w:firstLine="540"/>
        <w:jc w:val="both"/>
      </w:pPr>
      <w:r>
        <w:t>У</w:t>
      </w:r>
      <w:r>
        <w:rPr>
          <w:vertAlign w:val="subscript"/>
        </w:rPr>
        <w:t>n</w:t>
      </w:r>
      <w:r>
        <w:t xml:space="preserve"> - уровень повышения оплаты труда в соответствии с правовыми актами Российской Федерации и (или) Забайкальского края, регламентирующими повышение оплаты труда;</w:t>
      </w:r>
    </w:p>
    <w:p w:rsidR="001505DB" w:rsidRDefault="001505DB">
      <w:pPr>
        <w:pStyle w:val="ConsPlusNormal"/>
        <w:spacing w:before="200"/>
        <w:ind w:firstLine="540"/>
        <w:jc w:val="both"/>
      </w:pPr>
      <w:r>
        <w:t>М</w:t>
      </w:r>
      <w:r>
        <w:rPr>
          <w:vertAlign w:val="subscript"/>
        </w:rPr>
        <w:t>ф</w:t>
      </w:r>
      <w:r>
        <w:t xml:space="preserve"> - количество расчетных месяцев в соответствующем финансовом году, определяемое от даты повышения оплаты труда в соответствии с правовыми актами Российской Федерации и (или) Забайкальского края, регламентирующими повышение оплаты труда;</w:t>
      </w:r>
    </w:p>
    <w:p w:rsidR="001505DB" w:rsidRDefault="001505DB">
      <w:pPr>
        <w:pStyle w:val="ConsPlusNormal"/>
        <w:spacing w:before="200"/>
        <w:ind w:firstLine="540"/>
        <w:jc w:val="both"/>
      </w:pPr>
      <w:r>
        <w:t>БА</w:t>
      </w:r>
      <w:r>
        <w:rPr>
          <w:vertAlign w:val="subscript"/>
        </w:rPr>
        <w:t>ФОТn</w:t>
      </w:r>
      <w:r>
        <w:t xml:space="preserve"> - расчетные расходы в n-м муниципальном районе (муниципальном округе, городском округе) по фонду оплаты труда работников учреждений, финансируемых за счет средств местного бюджета, рассчитываемые в соответствии с единой методикой, утверждаемой Министерством финансов Забайкальского края.</w:t>
      </w:r>
    </w:p>
    <w:p w:rsidR="001505DB" w:rsidRDefault="001505DB">
      <w:pPr>
        <w:pStyle w:val="ConsPlusNormal"/>
        <w:jc w:val="both"/>
      </w:pPr>
      <w:r>
        <w:t xml:space="preserve">(в ред. </w:t>
      </w:r>
      <w:hyperlink r:id="rId264">
        <w:r>
          <w:rPr>
            <w:color w:val="0000FF"/>
          </w:rPr>
          <w:t>Постановления</w:t>
        </w:r>
      </w:hyperlink>
      <w:r>
        <w:t xml:space="preserve"> Правительства Забайкальского края от 30.12.2021 N 563)</w:t>
      </w:r>
    </w:p>
    <w:p w:rsidR="001505DB" w:rsidRDefault="001505DB">
      <w:pPr>
        <w:pStyle w:val="ConsPlusNormal"/>
        <w:spacing w:before="200"/>
        <w:ind w:firstLine="540"/>
        <w:jc w:val="both"/>
      </w:pPr>
      <w:r>
        <w:t>3. Размер выделяемых субсидий бюджету n-го муниципального образования в соответствующем финансовом году (ОС</w:t>
      </w:r>
      <w:r>
        <w:rPr>
          <w:vertAlign w:val="subscript"/>
        </w:rPr>
        <w:t>n</w:t>
      </w:r>
      <w:r>
        <w:t>) определяется по формуле:</w:t>
      </w:r>
    </w:p>
    <w:p w:rsidR="001505DB" w:rsidRDefault="001505DB">
      <w:pPr>
        <w:pStyle w:val="ConsPlusNormal"/>
        <w:jc w:val="both"/>
      </w:pPr>
    </w:p>
    <w:p w:rsidR="001505DB" w:rsidRDefault="001505DB">
      <w:pPr>
        <w:pStyle w:val="ConsPlusNormal"/>
        <w:jc w:val="center"/>
      </w:pPr>
      <w:r>
        <w:lastRenderedPageBreak/>
        <w:t>ОС</w:t>
      </w:r>
      <w:r>
        <w:rPr>
          <w:vertAlign w:val="subscript"/>
        </w:rPr>
        <w:t>n</w:t>
      </w:r>
      <w:r>
        <w:t xml:space="preserve"> = (ФОТ</w:t>
      </w:r>
      <w:r>
        <w:rPr>
          <w:vertAlign w:val="subscript"/>
        </w:rPr>
        <w:t>фгn</w:t>
      </w:r>
      <w:r>
        <w:t xml:space="preserve"> + П</w:t>
      </w:r>
      <w:r>
        <w:rPr>
          <w:vertAlign w:val="subscript"/>
        </w:rPr>
        <w:t>фгn</w:t>
      </w:r>
      <w:r>
        <w:t>) - БА</w:t>
      </w:r>
      <w:r>
        <w:rPr>
          <w:vertAlign w:val="subscript"/>
        </w:rPr>
        <w:t>ФОТn</w:t>
      </w:r>
      <w:r>
        <w:t>.</w:t>
      </w:r>
    </w:p>
    <w:p w:rsidR="001505DB" w:rsidRDefault="001505DB">
      <w:pPr>
        <w:pStyle w:val="ConsPlusNormal"/>
        <w:jc w:val="both"/>
      </w:pPr>
    </w:p>
    <w:p w:rsidR="001505DB" w:rsidRDefault="001505DB">
      <w:pPr>
        <w:pStyle w:val="ConsPlusNormal"/>
        <w:ind w:firstLine="540"/>
        <w:jc w:val="both"/>
      </w:pPr>
      <w:r>
        <w:t>4. Распределение объемов субсидий между муниципальными образованиями производится в пределах сумм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пропорционально сумме расчетной потребности каждого муниципального образования.</w:t>
      </w:r>
    </w:p>
    <w:p w:rsidR="001505DB" w:rsidRDefault="001505DB">
      <w:pPr>
        <w:pStyle w:val="ConsPlusNormal"/>
        <w:spacing w:before="200"/>
        <w:ind w:firstLine="540"/>
        <w:jc w:val="both"/>
      </w:pPr>
      <w:r>
        <w:t xml:space="preserve">5. Остатки субсидии прошлых лет, потребность в которых подтверждена в соответствии с </w:t>
      </w:r>
      <w:hyperlink r:id="rId265">
        <w:r>
          <w:rPr>
            <w:color w:val="0000FF"/>
          </w:rPr>
          <w:t>постановлением</w:t>
        </w:r>
      </w:hyperlink>
      <w:r>
        <w:t xml:space="preserve"> Правительства Забайкальского края от 27 апреля 2017 года N 151 "Об утверждении Порядка принятия главными администраторами средств бюджета Забайкальского края решений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распределяются бюджетам муниципальных образований в сумме подтвержденной потребности за счет остатков средств на едином счете бюджета Забайкальского края.</w:t>
      </w:r>
    </w:p>
    <w:p w:rsidR="001505DB" w:rsidRDefault="001505DB">
      <w:pPr>
        <w:pStyle w:val="ConsPlusNormal"/>
        <w:jc w:val="both"/>
      </w:pPr>
    </w:p>
    <w:p w:rsidR="001505DB" w:rsidRDefault="001505DB">
      <w:pPr>
        <w:pStyle w:val="ConsPlusTitle"/>
        <w:jc w:val="center"/>
        <w:outlineLvl w:val="3"/>
      </w:pPr>
      <w:r>
        <w:t>Раздел 6. ПЕРЕЧЕНЬ ПОКАЗАТЕЛЕЙ КОНЕЧНЫХ РЕЗУЛЬТАТОВ</w:t>
      </w:r>
    </w:p>
    <w:p w:rsidR="001505DB" w:rsidRDefault="001505DB">
      <w:pPr>
        <w:pStyle w:val="ConsPlusTitle"/>
        <w:jc w:val="center"/>
      </w:pPr>
      <w:r>
        <w:t>ПОДПРОГРАММЫ, МЕТОДИКИ ИХ РАСЧЕТА И ПЛАНОВЫЕ ЗНАЧЕНИЯ</w:t>
      </w:r>
    </w:p>
    <w:p w:rsidR="001505DB" w:rsidRDefault="001505DB">
      <w:pPr>
        <w:pStyle w:val="ConsPlusTitle"/>
        <w:jc w:val="center"/>
      </w:pPr>
      <w:r>
        <w:t>ПО ГОДАМ РЕАЛИЗАЦИИ ПОДПРОГРАММЫ</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7. ИНФОРМАЦИЯ О ФИНАНСОВОМ ОБЕСПЕЧЕНИИ ПОДПРОГРАММЫ</w:t>
      </w:r>
    </w:p>
    <w:p w:rsidR="001505DB" w:rsidRDefault="001505DB">
      <w:pPr>
        <w:pStyle w:val="ConsPlusNormal"/>
        <w:jc w:val="center"/>
      </w:pPr>
      <w:r>
        <w:t xml:space="preserve">(в ред. </w:t>
      </w:r>
      <w:hyperlink r:id="rId266">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p w:rsidR="001505DB" w:rsidRDefault="001505DB">
      <w:pPr>
        <w:pStyle w:val="ConsPlusNormal"/>
        <w:ind w:firstLine="540"/>
        <w:jc w:val="both"/>
      </w:pPr>
      <w:r>
        <w:t>Объем бюджетных ассигнований на реализацию подпрограммы из средств бюджета Забайкальского края на весь период ее реализации составляет 61 274 756,6 тыс. рублей, в том числе по годам:</w:t>
      </w:r>
    </w:p>
    <w:p w:rsidR="001505DB" w:rsidRDefault="001505DB">
      <w:pPr>
        <w:pStyle w:val="ConsPlusNormal"/>
        <w:jc w:val="both"/>
      </w:pPr>
      <w:r>
        <w:t xml:space="preserve">(в ред. Постановлений Правительства Забайкальского края от 19.12.2017 </w:t>
      </w:r>
      <w:hyperlink r:id="rId267">
        <w:r>
          <w:rPr>
            <w:color w:val="0000FF"/>
          </w:rPr>
          <w:t>N 538</w:t>
        </w:r>
      </w:hyperlink>
      <w:r>
        <w:t xml:space="preserve">, от 28.03.2018 </w:t>
      </w:r>
      <w:hyperlink r:id="rId268">
        <w:r>
          <w:rPr>
            <w:color w:val="0000FF"/>
          </w:rPr>
          <w:t>N 107</w:t>
        </w:r>
      </w:hyperlink>
      <w:r>
        <w:t xml:space="preserve">, от 28.08.2018 </w:t>
      </w:r>
      <w:hyperlink r:id="rId269">
        <w:r>
          <w:rPr>
            <w:color w:val="0000FF"/>
          </w:rPr>
          <w:t>N 337</w:t>
        </w:r>
      </w:hyperlink>
      <w:r>
        <w:t xml:space="preserve">, от 26.12.2018 </w:t>
      </w:r>
      <w:hyperlink r:id="rId270">
        <w:r>
          <w:rPr>
            <w:color w:val="0000FF"/>
          </w:rPr>
          <w:t>N 524</w:t>
        </w:r>
      </w:hyperlink>
      <w:r>
        <w:t xml:space="preserve">, от 29.03.2019 </w:t>
      </w:r>
      <w:hyperlink r:id="rId271">
        <w:r>
          <w:rPr>
            <w:color w:val="0000FF"/>
          </w:rPr>
          <w:t>N 110</w:t>
        </w:r>
      </w:hyperlink>
      <w:r>
        <w:t xml:space="preserve">, от 03.10.2019 </w:t>
      </w:r>
      <w:hyperlink r:id="rId272">
        <w:r>
          <w:rPr>
            <w:color w:val="0000FF"/>
          </w:rPr>
          <w:t>N 393</w:t>
        </w:r>
      </w:hyperlink>
      <w:r>
        <w:t xml:space="preserve">, от 30.12.2019 </w:t>
      </w:r>
      <w:hyperlink r:id="rId273">
        <w:r>
          <w:rPr>
            <w:color w:val="0000FF"/>
          </w:rPr>
          <w:t>N 528</w:t>
        </w:r>
      </w:hyperlink>
      <w:r>
        <w:t xml:space="preserve">, от 27.03.2020 </w:t>
      </w:r>
      <w:hyperlink r:id="rId274">
        <w:r>
          <w:rPr>
            <w:color w:val="0000FF"/>
          </w:rPr>
          <w:t>N 73</w:t>
        </w:r>
      </w:hyperlink>
      <w:r>
        <w:t xml:space="preserve">, от 02.12.2020 </w:t>
      </w:r>
      <w:hyperlink r:id="rId275">
        <w:r>
          <w:rPr>
            <w:color w:val="0000FF"/>
          </w:rPr>
          <w:t>N 519</w:t>
        </w:r>
      </w:hyperlink>
      <w:r>
        <w:t xml:space="preserve">, от 31.03.2021 </w:t>
      </w:r>
      <w:hyperlink r:id="rId276">
        <w:r>
          <w:rPr>
            <w:color w:val="0000FF"/>
          </w:rPr>
          <w:t>N 103</w:t>
        </w:r>
      </w:hyperlink>
      <w:r>
        <w:t xml:space="preserve">, от 30.12.2021 </w:t>
      </w:r>
      <w:hyperlink r:id="rId277">
        <w:r>
          <w:rPr>
            <w:color w:val="0000FF"/>
          </w:rPr>
          <w:t>N 563</w:t>
        </w:r>
      </w:hyperlink>
      <w:r>
        <w:t xml:space="preserve">, от 29.03.2022 </w:t>
      </w:r>
      <w:hyperlink r:id="rId278">
        <w:r>
          <w:rPr>
            <w:color w:val="0000FF"/>
          </w:rPr>
          <w:t>N 104</w:t>
        </w:r>
      </w:hyperlink>
      <w:r>
        <w:t xml:space="preserve">, от 05.09.2022 </w:t>
      </w:r>
      <w:hyperlink r:id="rId279">
        <w:r>
          <w:rPr>
            <w:color w:val="0000FF"/>
          </w:rPr>
          <w:t>N 395</w:t>
        </w:r>
      </w:hyperlink>
      <w:r>
        <w:t>)</w:t>
      </w:r>
    </w:p>
    <w:p w:rsidR="001505DB" w:rsidRDefault="001505DB">
      <w:pPr>
        <w:pStyle w:val="ConsPlusNormal"/>
        <w:spacing w:before="200"/>
        <w:ind w:firstLine="540"/>
        <w:jc w:val="both"/>
      </w:pPr>
      <w:r>
        <w:t>в 2014 году - 2126268,1 тыс. рублей;</w:t>
      </w:r>
    </w:p>
    <w:p w:rsidR="001505DB" w:rsidRDefault="001505DB">
      <w:pPr>
        <w:pStyle w:val="ConsPlusNormal"/>
        <w:spacing w:before="200"/>
        <w:ind w:firstLine="540"/>
        <w:jc w:val="both"/>
      </w:pPr>
      <w:r>
        <w:t>в 2015 году - 2248664,7 тыс. рублей;</w:t>
      </w:r>
    </w:p>
    <w:p w:rsidR="001505DB" w:rsidRDefault="001505DB">
      <w:pPr>
        <w:pStyle w:val="ConsPlusNormal"/>
        <w:spacing w:before="200"/>
        <w:ind w:firstLine="540"/>
        <w:jc w:val="both"/>
      </w:pPr>
      <w:r>
        <w:t>в 2016 году - 2356073,1 тыс. рублей;</w:t>
      </w:r>
    </w:p>
    <w:p w:rsidR="001505DB" w:rsidRDefault="001505DB">
      <w:pPr>
        <w:pStyle w:val="ConsPlusNormal"/>
        <w:spacing w:before="200"/>
        <w:ind w:firstLine="540"/>
        <w:jc w:val="both"/>
      </w:pPr>
      <w:r>
        <w:t>в 2017 году - 3519451,4 тыс. рублей;</w:t>
      </w:r>
    </w:p>
    <w:p w:rsidR="001505DB" w:rsidRDefault="001505DB">
      <w:pPr>
        <w:pStyle w:val="ConsPlusNormal"/>
        <w:jc w:val="both"/>
      </w:pPr>
      <w:r>
        <w:t xml:space="preserve">(в ред. </w:t>
      </w:r>
      <w:hyperlink r:id="rId280">
        <w:r>
          <w:rPr>
            <w:color w:val="0000FF"/>
          </w:rPr>
          <w:t>Постановления</w:t>
        </w:r>
      </w:hyperlink>
      <w:r>
        <w:t xml:space="preserve"> Правительства Забайкальского края от 19.12.2017 N 538)</w:t>
      </w:r>
    </w:p>
    <w:p w:rsidR="001505DB" w:rsidRDefault="001505DB">
      <w:pPr>
        <w:pStyle w:val="ConsPlusNormal"/>
        <w:spacing w:before="200"/>
        <w:ind w:firstLine="540"/>
        <w:jc w:val="both"/>
      </w:pPr>
      <w:r>
        <w:t>в 2018 году - 8 689 686,0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281">
        <w:r>
          <w:rPr>
            <w:color w:val="0000FF"/>
          </w:rPr>
          <w:t>N 107</w:t>
        </w:r>
      </w:hyperlink>
      <w:r>
        <w:t xml:space="preserve">, от 28.08.2018 </w:t>
      </w:r>
      <w:hyperlink r:id="rId282">
        <w:r>
          <w:rPr>
            <w:color w:val="0000FF"/>
          </w:rPr>
          <w:t>N 337</w:t>
        </w:r>
      </w:hyperlink>
      <w:r>
        <w:t xml:space="preserve">, от 26.12.2018 </w:t>
      </w:r>
      <w:hyperlink r:id="rId283">
        <w:r>
          <w:rPr>
            <w:color w:val="0000FF"/>
          </w:rPr>
          <w:t>N 524</w:t>
        </w:r>
      </w:hyperlink>
      <w:r>
        <w:t xml:space="preserve">, от 29.03.2019 </w:t>
      </w:r>
      <w:hyperlink r:id="rId284">
        <w:r>
          <w:rPr>
            <w:color w:val="0000FF"/>
          </w:rPr>
          <w:t>N 110</w:t>
        </w:r>
      </w:hyperlink>
      <w:r>
        <w:t>)</w:t>
      </w:r>
    </w:p>
    <w:p w:rsidR="001505DB" w:rsidRDefault="001505DB">
      <w:pPr>
        <w:pStyle w:val="ConsPlusNormal"/>
        <w:spacing w:before="200"/>
        <w:ind w:firstLine="540"/>
        <w:jc w:val="both"/>
      </w:pPr>
      <w:r>
        <w:t>в 2019 году - 8 740 910,1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285">
        <w:r>
          <w:rPr>
            <w:color w:val="0000FF"/>
          </w:rPr>
          <w:t>N 107</w:t>
        </w:r>
      </w:hyperlink>
      <w:r>
        <w:t xml:space="preserve">, от 29.03.2019 </w:t>
      </w:r>
      <w:hyperlink r:id="rId286">
        <w:r>
          <w:rPr>
            <w:color w:val="0000FF"/>
          </w:rPr>
          <w:t>N 110</w:t>
        </w:r>
      </w:hyperlink>
      <w:r>
        <w:t xml:space="preserve">, от 03.10.2019 </w:t>
      </w:r>
      <w:hyperlink r:id="rId287">
        <w:r>
          <w:rPr>
            <w:color w:val="0000FF"/>
          </w:rPr>
          <w:t>N 393</w:t>
        </w:r>
      </w:hyperlink>
      <w:r>
        <w:t xml:space="preserve">, от 30.12.2019 </w:t>
      </w:r>
      <w:hyperlink r:id="rId288">
        <w:r>
          <w:rPr>
            <w:color w:val="0000FF"/>
          </w:rPr>
          <w:t>N 528</w:t>
        </w:r>
      </w:hyperlink>
      <w:r>
        <w:t xml:space="preserve">, от 27.03.2020 </w:t>
      </w:r>
      <w:hyperlink r:id="rId289">
        <w:r>
          <w:rPr>
            <w:color w:val="0000FF"/>
          </w:rPr>
          <w:t>N 73</w:t>
        </w:r>
      </w:hyperlink>
      <w:r>
        <w:t>)</w:t>
      </w:r>
    </w:p>
    <w:p w:rsidR="001505DB" w:rsidRDefault="001505DB">
      <w:pPr>
        <w:pStyle w:val="ConsPlusNormal"/>
        <w:spacing w:before="200"/>
        <w:ind w:firstLine="540"/>
        <w:jc w:val="both"/>
      </w:pPr>
      <w:r>
        <w:t>в 2020 году - 6 732 831,8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290">
        <w:r>
          <w:rPr>
            <w:color w:val="0000FF"/>
          </w:rPr>
          <w:t>N 107</w:t>
        </w:r>
      </w:hyperlink>
      <w:r>
        <w:t xml:space="preserve">, от 29.03.2019 </w:t>
      </w:r>
      <w:hyperlink r:id="rId291">
        <w:r>
          <w:rPr>
            <w:color w:val="0000FF"/>
          </w:rPr>
          <w:t>N 110</w:t>
        </w:r>
      </w:hyperlink>
      <w:r>
        <w:t xml:space="preserve">, от 27.03.2020 </w:t>
      </w:r>
      <w:hyperlink r:id="rId292">
        <w:r>
          <w:rPr>
            <w:color w:val="0000FF"/>
          </w:rPr>
          <w:t>N 73</w:t>
        </w:r>
      </w:hyperlink>
      <w:r>
        <w:t xml:space="preserve">, от 02.12.2020 </w:t>
      </w:r>
      <w:hyperlink r:id="rId293">
        <w:r>
          <w:rPr>
            <w:color w:val="0000FF"/>
          </w:rPr>
          <w:t>N 519</w:t>
        </w:r>
      </w:hyperlink>
      <w:r>
        <w:t xml:space="preserve">, от 31.03.2021 </w:t>
      </w:r>
      <w:hyperlink r:id="rId294">
        <w:r>
          <w:rPr>
            <w:color w:val="0000FF"/>
          </w:rPr>
          <w:t>N 103</w:t>
        </w:r>
      </w:hyperlink>
      <w:r>
        <w:t>)</w:t>
      </w:r>
    </w:p>
    <w:p w:rsidR="001505DB" w:rsidRDefault="001505DB">
      <w:pPr>
        <w:pStyle w:val="ConsPlusNormal"/>
        <w:spacing w:before="200"/>
        <w:ind w:firstLine="540"/>
        <w:jc w:val="both"/>
      </w:pPr>
      <w:r>
        <w:t>в 2021 году - 7 086 983,1 тыс. рублей;</w:t>
      </w:r>
    </w:p>
    <w:p w:rsidR="001505DB" w:rsidRDefault="001505DB">
      <w:pPr>
        <w:pStyle w:val="ConsPlusNormal"/>
        <w:jc w:val="both"/>
      </w:pPr>
      <w:r>
        <w:t xml:space="preserve">(абзац девятый введен </w:t>
      </w:r>
      <w:hyperlink r:id="rId295">
        <w:r>
          <w:rPr>
            <w:color w:val="0000FF"/>
          </w:rPr>
          <w:t>Постановлением</w:t>
        </w:r>
      </w:hyperlink>
      <w:r>
        <w:t xml:space="preserve"> Правительства Забайкальского края от 28.08.2018 N 337; в ред. Постановлений Правительства Забайкальского края от 29.03.2019 </w:t>
      </w:r>
      <w:hyperlink r:id="rId296">
        <w:r>
          <w:rPr>
            <w:color w:val="0000FF"/>
          </w:rPr>
          <w:t>N 110</w:t>
        </w:r>
      </w:hyperlink>
      <w:r>
        <w:t xml:space="preserve">, от 27.03.2020 </w:t>
      </w:r>
      <w:hyperlink r:id="rId297">
        <w:r>
          <w:rPr>
            <w:color w:val="0000FF"/>
          </w:rPr>
          <w:t>N 73</w:t>
        </w:r>
      </w:hyperlink>
      <w:r>
        <w:t xml:space="preserve">, от 31.03.2021 </w:t>
      </w:r>
      <w:hyperlink r:id="rId298">
        <w:r>
          <w:rPr>
            <w:color w:val="0000FF"/>
          </w:rPr>
          <w:t>N 103</w:t>
        </w:r>
      </w:hyperlink>
      <w:r>
        <w:t xml:space="preserve">, от 30.12.2021 </w:t>
      </w:r>
      <w:hyperlink r:id="rId299">
        <w:r>
          <w:rPr>
            <w:color w:val="0000FF"/>
          </w:rPr>
          <w:t>N 563</w:t>
        </w:r>
      </w:hyperlink>
      <w:r>
        <w:t xml:space="preserve">, от 29.03.2022 </w:t>
      </w:r>
      <w:hyperlink r:id="rId300">
        <w:r>
          <w:rPr>
            <w:color w:val="0000FF"/>
          </w:rPr>
          <w:t>N 104</w:t>
        </w:r>
      </w:hyperlink>
      <w:r>
        <w:t>)</w:t>
      </w:r>
    </w:p>
    <w:p w:rsidR="001505DB" w:rsidRDefault="001505DB">
      <w:pPr>
        <w:pStyle w:val="ConsPlusNormal"/>
        <w:spacing w:before="200"/>
        <w:ind w:firstLine="540"/>
        <w:jc w:val="both"/>
      </w:pPr>
      <w:r>
        <w:t>в 2022 году - 6 576 109,1 тыс. рублей;</w:t>
      </w:r>
    </w:p>
    <w:p w:rsidR="001505DB" w:rsidRDefault="001505DB">
      <w:pPr>
        <w:pStyle w:val="ConsPlusNormal"/>
        <w:jc w:val="both"/>
      </w:pPr>
      <w:r>
        <w:t xml:space="preserve">(абзац введен </w:t>
      </w:r>
      <w:hyperlink r:id="rId301">
        <w:r>
          <w:rPr>
            <w:color w:val="0000FF"/>
          </w:rPr>
          <w:t>Постановлением</w:t>
        </w:r>
      </w:hyperlink>
      <w:r>
        <w:t xml:space="preserve"> Правительства Забайкальского края от 03.10.2019 N 393; в ред. </w:t>
      </w:r>
      <w:r>
        <w:lastRenderedPageBreak/>
        <w:t xml:space="preserve">Постановлений Правительства Забайкальского края от 27.03.2020 </w:t>
      </w:r>
      <w:hyperlink r:id="rId302">
        <w:r>
          <w:rPr>
            <w:color w:val="0000FF"/>
          </w:rPr>
          <w:t>N 73</w:t>
        </w:r>
      </w:hyperlink>
      <w:r>
        <w:t xml:space="preserve">, от 31.03.2021 </w:t>
      </w:r>
      <w:hyperlink r:id="rId303">
        <w:r>
          <w:rPr>
            <w:color w:val="0000FF"/>
          </w:rPr>
          <w:t>N 103</w:t>
        </w:r>
      </w:hyperlink>
      <w:r>
        <w:t xml:space="preserve">, от 30.12.2021 </w:t>
      </w:r>
      <w:hyperlink r:id="rId304">
        <w:r>
          <w:rPr>
            <w:color w:val="0000FF"/>
          </w:rPr>
          <w:t>N 563</w:t>
        </w:r>
      </w:hyperlink>
      <w:r>
        <w:t xml:space="preserve">, от 29.03.2022 </w:t>
      </w:r>
      <w:hyperlink r:id="rId305">
        <w:r>
          <w:rPr>
            <w:color w:val="0000FF"/>
          </w:rPr>
          <w:t>N 104</w:t>
        </w:r>
      </w:hyperlink>
      <w:r>
        <w:t>)</w:t>
      </w:r>
    </w:p>
    <w:p w:rsidR="001505DB" w:rsidRDefault="001505DB">
      <w:pPr>
        <w:pStyle w:val="ConsPlusNormal"/>
        <w:spacing w:before="200"/>
        <w:ind w:firstLine="540"/>
        <w:jc w:val="both"/>
      </w:pPr>
      <w:r>
        <w:t>в 2023 году - 4 804 311,0 тыс. рублей;</w:t>
      </w:r>
    </w:p>
    <w:p w:rsidR="001505DB" w:rsidRDefault="001505DB">
      <w:pPr>
        <w:pStyle w:val="ConsPlusNormal"/>
        <w:jc w:val="both"/>
      </w:pPr>
      <w:r>
        <w:t xml:space="preserve">(абзац введен </w:t>
      </w:r>
      <w:hyperlink r:id="rId306">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31.03.2021 </w:t>
      </w:r>
      <w:hyperlink r:id="rId307">
        <w:r>
          <w:rPr>
            <w:color w:val="0000FF"/>
          </w:rPr>
          <w:t>N 103</w:t>
        </w:r>
      </w:hyperlink>
      <w:r>
        <w:t xml:space="preserve">, от 30.12.2021 </w:t>
      </w:r>
      <w:hyperlink r:id="rId308">
        <w:r>
          <w:rPr>
            <w:color w:val="0000FF"/>
          </w:rPr>
          <w:t>N 563</w:t>
        </w:r>
      </w:hyperlink>
      <w:r>
        <w:t xml:space="preserve">, от 29.03.2022 </w:t>
      </w:r>
      <w:hyperlink r:id="rId309">
        <w:r>
          <w:rPr>
            <w:color w:val="0000FF"/>
          </w:rPr>
          <w:t>N 104</w:t>
        </w:r>
      </w:hyperlink>
      <w:r>
        <w:t>)</w:t>
      </w:r>
    </w:p>
    <w:p w:rsidR="001505DB" w:rsidRDefault="001505DB">
      <w:pPr>
        <w:pStyle w:val="ConsPlusNormal"/>
        <w:spacing w:before="200"/>
        <w:ind w:firstLine="540"/>
        <w:jc w:val="both"/>
      </w:pPr>
      <w:r>
        <w:t>в 2024 году - 4 196 734,1 тыс. рублей;</w:t>
      </w:r>
    </w:p>
    <w:p w:rsidR="001505DB" w:rsidRDefault="001505DB">
      <w:pPr>
        <w:pStyle w:val="ConsPlusNormal"/>
        <w:jc w:val="both"/>
      </w:pPr>
      <w:r>
        <w:t xml:space="preserve">(абзац введен </w:t>
      </w:r>
      <w:hyperlink r:id="rId310">
        <w:r>
          <w:rPr>
            <w:color w:val="0000FF"/>
          </w:rPr>
          <w:t>Постановлением</w:t>
        </w:r>
      </w:hyperlink>
      <w:r>
        <w:t xml:space="preserve"> Правительства Забайкальского края от 03.10.2019 N 393; в ред. </w:t>
      </w:r>
      <w:hyperlink r:id="rId311">
        <w:r>
          <w:rPr>
            <w:color w:val="0000FF"/>
          </w:rPr>
          <w:t>Постановления</w:t>
        </w:r>
      </w:hyperlink>
      <w:r>
        <w:t xml:space="preserve"> Правительства Забайкальского края от 29.03.2022 N 104)</w:t>
      </w:r>
    </w:p>
    <w:p w:rsidR="001505DB" w:rsidRDefault="001505DB">
      <w:pPr>
        <w:pStyle w:val="ConsPlusNormal"/>
        <w:spacing w:before="200"/>
        <w:ind w:firstLine="540"/>
        <w:jc w:val="both"/>
      </w:pPr>
      <w:r>
        <w:t>в 2025 году - 4 196 734,1 тыс. рублей.</w:t>
      </w:r>
    </w:p>
    <w:p w:rsidR="001505DB" w:rsidRDefault="001505DB">
      <w:pPr>
        <w:pStyle w:val="ConsPlusNormal"/>
        <w:jc w:val="both"/>
      </w:pPr>
      <w:r>
        <w:t xml:space="preserve">(абзац введен </w:t>
      </w:r>
      <w:hyperlink r:id="rId312">
        <w:r>
          <w:rPr>
            <w:color w:val="0000FF"/>
          </w:rPr>
          <w:t>Постановлением</w:t>
        </w:r>
      </w:hyperlink>
      <w:r>
        <w:t xml:space="preserve"> Правительства Забайкальского края от 05.09.2022 N 395)</w:t>
      </w:r>
    </w:p>
    <w:p w:rsidR="001505DB" w:rsidRDefault="001505DB">
      <w:pPr>
        <w:pStyle w:val="ConsPlusNormal"/>
        <w:spacing w:before="200"/>
        <w:ind w:firstLine="540"/>
        <w:jc w:val="both"/>
      </w:pPr>
      <w:r>
        <w:t xml:space="preserve">Более детально информация по данной подпрограмме представлена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8. ОПИСАНИЕ РИСКОВ РЕАЛИЗАЦИИ ПОДПРОГРАММЫ И</w:t>
      </w:r>
    </w:p>
    <w:p w:rsidR="001505DB" w:rsidRDefault="001505DB">
      <w:pPr>
        <w:pStyle w:val="ConsPlusTitle"/>
        <w:jc w:val="center"/>
      </w:pPr>
      <w:r>
        <w:t>СПОСОБОВ ИХ МИНИМИЗАЦИИ</w:t>
      </w:r>
    </w:p>
    <w:p w:rsidR="001505DB" w:rsidRDefault="001505DB">
      <w:pPr>
        <w:pStyle w:val="ConsPlusNormal"/>
        <w:jc w:val="both"/>
      </w:pPr>
    </w:p>
    <w:p w:rsidR="001505DB" w:rsidRDefault="001505DB">
      <w:pPr>
        <w:pStyle w:val="ConsPlusNormal"/>
        <w:ind w:firstLine="540"/>
        <w:jc w:val="both"/>
      </w:pPr>
      <w:r>
        <w:t>К рискам реализации подпрограммы относятся снижение собственного доходного потенциала консолидированного бюджета Забайкальского края и снижение темпов социально-экономического развития, связанные с кризисными явлениями в России и, как следствие, возможное ухудшение экономической ситуации в Забайкальском крае.</w:t>
      </w:r>
    </w:p>
    <w:p w:rsidR="001505DB" w:rsidRDefault="001505DB">
      <w:pPr>
        <w:pStyle w:val="ConsPlusNormal"/>
        <w:spacing w:before="200"/>
        <w:ind w:firstLine="540"/>
        <w:jc w:val="both"/>
      </w:pPr>
      <w:r>
        <w:t>Управление рисками реализации подпрограммы будет осуществляться на основе следующих мер:</w:t>
      </w:r>
    </w:p>
    <w:p w:rsidR="001505DB" w:rsidRDefault="001505DB">
      <w:pPr>
        <w:pStyle w:val="ConsPlusNormal"/>
        <w:spacing w:before="200"/>
        <w:ind w:firstLine="540"/>
        <w:jc w:val="both"/>
      </w:pPr>
      <w:r>
        <w:t>предоставление дотаций бюджетам муниципальных образований на поддержку мер по обеспечению сбалансированности бюджетов при выполнении условий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 и недопущение увеличения расходных обязательств без источников финансирования;</w:t>
      </w:r>
    </w:p>
    <w:p w:rsidR="001505DB" w:rsidRDefault="001505DB">
      <w:pPr>
        <w:pStyle w:val="ConsPlusNormal"/>
        <w:spacing w:before="200"/>
        <w:ind w:firstLine="540"/>
        <w:jc w:val="both"/>
      </w:pPr>
      <w:r>
        <w:t>обязательность оценки главными распорядителями бюджетных средств эффективности использования органами местного самоуправления целевых межбюджетных трансфертов, включая субвенции, для принятия решения о продолжении их предоставления в плановом порядке;</w:t>
      </w:r>
    </w:p>
    <w:p w:rsidR="001505DB" w:rsidRDefault="001505DB">
      <w:pPr>
        <w:pStyle w:val="ConsPlusNormal"/>
        <w:spacing w:before="200"/>
        <w:ind w:firstLine="540"/>
        <w:jc w:val="both"/>
      </w:pPr>
      <w:r>
        <w:t>принятие мер по развитию налогового потенциала муниципальных образований Забайкальского края.</w:t>
      </w:r>
    </w:p>
    <w:p w:rsidR="001505DB" w:rsidRDefault="001505DB">
      <w:pPr>
        <w:pStyle w:val="ConsPlusNormal"/>
        <w:jc w:val="both"/>
      </w:pPr>
    </w:p>
    <w:p w:rsidR="001505DB" w:rsidRDefault="001505DB">
      <w:pPr>
        <w:pStyle w:val="ConsPlusTitle"/>
        <w:jc w:val="center"/>
        <w:outlineLvl w:val="2"/>
      </w:pPr>
      <w:bookmarkStart w:id="9" w:name="P945"/>
      <w:bookmarkEnd w:id="9"/>
      <w:r>
        <w:t>9.4. ПОДПРОГРАММА "ОСУЩЕСТВЛЕНИЕ ВНУТРЕННЕГО</w:t>
      </w:r>
    </w:p>
    <w:p w:rsidR="001505DB" w:rsidRDefault="001505DB">
      <w:pPr>
        <w:pStyle w:val="ConsPlusTitle"/>
        <w:jc w:val="center"/>
      </w:pPr>
      <w:r>
        <w:t>ГОСУДАРСТВЕННОГО ФИНАНСОВОГО КОНТРОЛЯ</w:t>
      </w:r>
    </w:p>
    <w:p w:rsidR="001505DB" w:rsidRDefault="001505DB">
      <w:pPr>
        <w:pStyle w:val="ConsPlusTitle"/>
        <w:jc w:val="center"/>
      </w:pPr>
      <w:r>
        <w:t>И КОНТРОЛЯ В СФЕРЕ ЗАКУПОК"</w:t>
      </w:r>
    </w:p>
    <w:p w:rsidR="001505DB" w:rsidRDefault="001505DB">
      <w:pPr>
        <w:pStyle w:val="ConsPlusNormal"/>
        <w:jc w:val="center"/>
      </w:pPr>
      <w:r>
        <w:t>(в ред. Постановлений Правительства Забайкальского края</w:t>
      </w:r>
    </w:p>
    <w:p w:rsidR="001505DB" w:rsidRDefault="001505DB">
      <w:pPr>
        <w:pStyle w:val="ConsPlusNormal"/>
        <w:jc w:val="center"/>
      </w:pPr>
      <w:r>
        <w:t xml:space="preserve">от 29.03.2016 </w:t>
      </w:r>
      <w:hyperlink r:id="rId313">
        <w:r>
          <w:rPr>
            <w:color w:val="0000FF"/>
          </w:rPr>
          <w:t>N 115</w:t>
        </w:r>
      </w:hyperlink>
      <w:r>
        <w:t xml:space="preserve">, от 31.03.2017 </w:t>
      </w:r>
      <w:hyperlink r:id="rId314">
        <w:r>
          <w:rPr>
            <w:color w:val="0000FF"/>
          </w:rPr>
          <w:t>N 113</w:t>
        </w:r>
      </w:hyperlink>
      <w:r>
        <w:t>)</w:t>
      </w:r>
    </w:p>
    <w:p w:rsidR="001505DB" w:rsidRDefault="001505DB">
      <w:pPr>
        <w:pStyle w:val="ConsPlusNormal"/>
        <w:jc w:val="both"/>
      </w:pPr>
    </w:p>
    <w:p w:rsidR="001505DB" w:rsidRDefault="001505DB">
      <w:pPr>
        <w:pStyle w:val="ConsPlusTitle"/>
        <w:jc w:val="center"/>
        <w:outlineLvl w:val="3"/>
      </w:pPr>
      <w:r>
        <w:t>ПАСПОРТ ПОДПРОГРАММЫ</w:t>
      </w:r>
    </w:p>
    <w:p w:rsidR="001505DB" w:rsidRDefault="001505DB">
      <w:pPr>
        <w:pStyle w:val="ConsPlusTitle"/>
        <w:jc w:val="center"/>
      </w:pPr>
      <w:r>
        <w:t>"ОСУЩЕСТВЛЕНИЕ ВНУТРЕННЕГО ГОСУДАРСТВЕННОГО ФИНАНСОВОГО</w:t>
      </w:r>
    </w:p>
    <w:p w:rsidR="001505DB" w:rsidRDefault="001505DB">
      <w:pPr>
        <w:pStyle w:val="ConsPlusTitle"/>
        <w:jc w:val="center"/>
      </w:pPr>
      <w:r>
        <w:t>КОНТРОЛЯ И КОНТРОЛЯ В СФЕРЕ ЗАКУПОК"</w:t>
      </w:r>
    </w:p>
    <w:p w:rsidR="001505DB" w:rsidRDefault="001505DB">
      <w:pPr>
        <w:pStyle w:val="ConsPlusNormal"/>
        <w:jc w:val="center"/>
      </w:pPr>
      <w:r>
        <w:t xml:space="preserve">(в ред. </w:t>
      </w:r>
      <w:hyperlink r:id="rId315">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381"/>
        <w:gridCol w:w="6690"/>
      </w:tblGrid>
      <w:tr w:rsidR="001505DB">
        <w:tc>
          <w:tcPr>
            <w:tcW w:w="2381" w:type="dxa"/>
            <w:tcBorders>
              <w:top w:val="nil"/>
              <w:left w:val="nil"/>
              <w:bottom w:val="nil"/>
              <w:right w:val="nil"/>
            </w:tcBorders>
          </w:tcPr>
          <w:p w:rsidR="001505DB" w:rsidRDefault="001505DB">
            <w:pPr>
              <w:pStyle w:val="ConsPlusNormal"/>
            </w:pPr>
            <w:r>
              <w:t>Ответственный исполнитель подпрограммы</w:t>
            </w:r>
          </w:p>
        </w:tc>
        <w:tc>
          <w:tcPr>
            <w:tcW w:w="6690" w:type="dxa"/>
            <w:tcBorders>
              <w:top w:val="nil"/>
              <w:left w:val="nil"/>
              <w:bottom w:val="nil"/>
              <w:right w:val="nil"/>
            </w:tcBorders>
          </w:tcPr>
          <w:p w:rsidR="001505DB" w:rsidRDefault="001505DB">
            <w:pPr>
              <w:pStyle w:val="ConsPlusNormal"/>
              <w:jc w:val="both"/>
            </w:pPr>
            <w:r>
              <w:t>Министерство финансов Забайкальского края.</w:t>
            </w:r>
          </w:p>
        </w:tc>
      </w:tr>
      <w:tr w:rsidR="001505DB">
        <w:tc>
          <w:tcPr>
            <w:tcW w:w="2381" w:type="dxa"/>
            <w:tcBorders>
              <w:top w:val="nil"/>
              <w:left w:val="nil"/>
              <w:bottom w:val="nil"/>
              <w:right w:val="nil"/>
            </w:tcBorders>
          </w:tcPr>
          <w:p w:rsidR="001505DB" w:rsidRDefault="001505DB">
            <w:pPr>
              <w:pStyle w:val="ConsPlusNormal"/>
            </w:pPr>
            <w:r>
              <w:t>Соисполнители подпрограммы</w:t>
            </w:r>
          </w:p>
        </w:tc>
        <w:tc>
          <w:tcPr>
            <w:tcW w:w="6690" w:type="dxa"/>
            <w:tcBorders>
              <w:top w:val="nil"/>
              <w:left w:val="nil"/>
              <w:bottom w:val="nil"/>
              <w:right w:val="nil"/>
            </w:tcBorders>
          </w:tcPr>
          <w:p w:rsidR="001505DB" w:rsidRDefault="001505DB">
            <w:pPr>
              <w:pStyle w:val="ConsPlusNormal"/>
            </w:pPr>
            <w:r>
              <w:t>-</w:t>
            </w:r>
          </w:p>
        </w:tc>
      </w:tr>
      <w:tr w:rsidR="001505DB">
        <w:tc>
          <w:tcPr>
            <w:tcW w:w="2381" w:type="dxa"/>
            <w:tcBorders>
              <w:top w:val="nil"/>
              <w:left w:val="nil"/>
              <w:bottom w:val="nil"/>
              <w:right w:val="nil"/>
            </w:tcBorders>
          </w:tcPr>
          <w:p w:rsidR="001505DB" w:rsidRDefault="001505DB">
            <w:pPr>
              <w:pStyle w:val="ConsPlusNormal"/>
            </w:pPr>
            <w:r>
              <w:t>Цели подпрограммы</w:t>
            </w:r>
          </w:p>
        </w:tc>
        <w:tc>
          <w:tcPr>
            <w:tcW w:w="6690" w:type="dxa"/>
            <w:tcBorders>
              <w:top w:val="nil"/>
              <w:left w:val="nil"/>
              <w:bottom w:val="nil"/>
              <w:right w:val="nil"/>
            </w:tcBorders>
          </w:tcPr>
          <w:p w:rsidR="001505DB" w:rsidRDefault="001505DB">
            <w:pPr>
              <w:pStyle w:val="ConsPlusNormal"/>
              <w:jc w:val="both"/>
            </w:pPr>
            <w:r>
              <w:t xml:space="preserve">Осуществление и совершенствование контрольно-ревизионной </w:t>
            </w:r>
            <w:r>
              <w:lastRenderedPageBreak/>
              <w:t>работы в следующих направлениях:</w:t>
            </w:r>
          </w:p>
          <w:p w:rsidR="001505DB" w:rsidRDefault="001505DB">
            <w:pPr>
              <w:pStyle w:val="ConsPlusNormal"/>
              <w:jc w:val="both"/>
            </w:pPr>
            <w:r>
              <w:t>внутренний государственный финансовый контроль;</w:t>
            </w:r>
          </w:p>
          <w:p w:rsidR="001505DB" w:rsidRDefault="001505DB">
            <w:pPr>
              <w:pStyle w:val="ConsPlusNormal"/>
              <w:jc w:val="both"/>
            </w:pPr>
            <w:r>
              <w:t>контроль в сфере закупок</w:t>
            </w:r>
          </w:p>
        </w:tc>
      </w:tr>
      <w:tr w:rsidR="001505DB">
        <w:tc>
          <w:tcPr>
            <w:tcW w:w="9071" w:type="dxa"/>
            <w:gridSpan w:val="2"/>
            <w:tcBorders>
              <w:top w:val="nil"/>
              <w:left w:val="nil"/>
              <w:bottom w:val="nil"/>
              <w:right w:val="nil"/>
            </w:tcBorders>
          </w:tcPr>
          <w:p w:rsidR="001505DB" w:rsidRDefault="001505DB">
            <w:pPr>
              <w:pStyle w:val="ConsPlusNormal"/>
              <w:jc w:val="both"/>
            </w:pPr>
            <w:r>
              <w:lastRenderedPageBreak/>
              <w:t xml:space="preserve">(в ред. </w:t>
            </w:r>
            <w:hyperlink r:id="rId316">
              <w:r>
                <w:rPr>
                  <w:color w:val="0000FF"/>
                </w:rPr>
                <w:t>Постановления</w:t>
              </w:r>
            </w:hyperlink>
            <w:r>
              <w:t xml:space="preserve"> Правительства Забайкальского края от 31.03.2017 N 113)</w:t>
            </w:r>
          </w:p>
        </w:tc>
      </w:tr>
      <w:tr w:rsidR="001505DB">
        <w:tc>
          <w:tcPr>
            <w:tcW w:w="2381" w:type="dxa"/>
            <w:tcBorders>
              <w:top w:val="nil"/>
              <w:left w:val="nil"/>
              <w:bottom w:val="nil"/>
              <w:right w:val="nil"/>
            </w:tcBorders>
          </w:tcPr>
          <w:p w:rsidR="001505DB" w:rsidRDefault="001505DB">
            <w:pPr>
              <w:pStyle w:val="ConsPlusNormal"/>
            </w:pPr>
            <w:r>
              <w:t>Задачи подпрограммы</w:t>
            </w:r>
          </w:p>
        </w:tc>
        <w:tc>
          <w:tcPr>
            <w:tcW w:w="6690" w:type="dxa"/>
            <w:tcBorders>
              <w:top w:val="nil"/>
              <w:left w:val="nil"/>
              <w:bottom w:val="nil"/>
              <w:right w:val="nil"/>
            </w:tcBorders>
          </w:tcPr>
          <w:p w:rsidR="001505DB" w:rsidRDefault="001505DB">
            <w:pPr>
              <w:pStyle w:val="ConsPlusNormal"/>
              <w:jc w:val="both"/>
            </w:pPr>
            <w:r>
              <w:t>Повышение качества проверок финансовой дисциплины организаций, получающих средства краевого бюджета.</w:t>
            </w:r>
          </w:p>
          <w:p w:rsidR="001505DB" w:rsidRDefault="001505DB">
            <w:pPr>
              <w:pStyle w:val="ConsPlusNormal"/>
              <w:jc w:val="both"/>
            </w:pPr>
            <w:r>
              <w:t>Содействие снижению объемов нарушений законодательства в финансово-бюджетной сфере.</w:t>
            </w:r>
          </w:p>
          <w:p w:rsidR="001505DB" w:rsidRDefault="001505DB">
            <w:pPr>
              <w:pStyle w:val="ConsPlusNormal"/>
              <w:jc w:val="both"/>
            </w:pPr>
            <w:r>
              <w:t>Создание условий к формированию среды для развития добросовестной конкуренции в сфере закупок.</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w:t>
            </w:r>
            <w:hyperlink r:id="rId317">
              <w:r>
                <w:rPr>
                  <w:color w:val="0000FF"/>
                </w:rPr>
                <w:t>Постановления</w:t>
              </w:r>
            </w:hyperlink>
            <w:r>
              <w:t xml:space="preserve"> Правительства Забайкальского края от 31.03.2017 N 113)</w:t>
            </w:r>
          </w:p>
        </w:tc>
      </w:tr>
      <w:tr w:rsidR="001505DB">
        <w:tc>
          <w:tcPr>
            <w:tcW w:w="2381" w:type="dxa"/>
            <w:tcBorders>
              <w:top w:val="nil"/>
              <w:left w:val="nil"/>
              <w:bottom w:val="nil"/>
              <w:right w:val="nil"/>
            </w:tcBorders>
          </w:tcPr>
          <w:p w:rsidR="001505DB" w:rsidRDefault="001505DB">
            <w:pPr>
              <w:pStyle w:val="ConsPlusNormal"/>
            </w:pPr>
            <w:r>
              <w:t>Этапы и сроки реализации подпрограммы</w:t>
            </w:r>
          </w:p>
        </w:tc>
        <w:tc>
          <w:tcPr>
            <w:tcW w:w="6690" w:type="dxa"/>
            <w:tcBorders>
              <w:top w:val="nil"/>
              <w:left w:val="nil"/>
              <w:bottom w:val="nil"/>
              <w:right w:val="nil"/>
            </w:tcBorders>
          </w:tcPr>
          <w:p w:rsidR="001505DB" w:rsidRDefault="001505DB">
            <w:pPr>
              <w:pStyle w:val="ConsPlusNormal"/>
            </w:pPr>
            <w:r>
              <w:t>Срок реализации 2014 - 2025 гг.</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318">
              <w:r>
                <w:rPr>
                  <w:color w:val="0000FF"/>
                </w:rPr>
                <w:t>N 337</w:t>
              </w:r>
            </w:hyperlink>
            <w:r>
              <w:t xml:space="preserve">, от 03.10.2019 </w:t>
            </w:r>
            <w:hyperlink r:id="rId319">
              <w:r>
                <w:rPr>
                  <w:color w:val="0000FF"/>
                </w:rPr>
                <w:t>N 393</w:t>
              </w:r>
            </w:hyperlink>
            <w:r>
              <w:t xml:space="preserve">, от 05.09.2022 </w:t>
            </w:r>
            <w:hyperlink r:id="rId320">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pPr>
            <w:r>
              <w:t>Объемы бюджетных ассигнований подпрограммы</w:t>
            </w:r>
          </w:p>
        </w:tc>
        <w:tc>
          <w:tcPr>
            <w:tcW w:w="6690" w:type="dxa"/>
            <w:tcBorders>
              <w:top w:val="nil"/>
              <w:left w:val="nil"/>
              <w:bottom w:val="nil"/>
              <w:right w:val="nil"/>
            </w:tcBorders>
          </w:tcPr>
          <w:p w:rsidR="001505DB" w:rsidRDefault="001505DB">
            <w:pPr>
              <w:pStyle w:val="ConsPlusNormal"/>
            </w:pPr>
            <w:r>
              <w:t>в 2014 году - 0 рублей;</w:t>
            </w:r>
          </w:p>
          <w:p w:rsidR="001505DB" w:rsidRDefault="001505DB">
            <w:pPr>
              <w:pStyle w:val="ConsPlusNormal"/>
            </w:pPr>
            <w:r>
              <w:t>в 2015 году - 0 рублей;</w:t>
            </w:r>
          </w:p>
          <w:p w:rsidR="001505DB" w:rsidRDefault="001505DB">
            <w:pPr>
              <w:pStyle w:val="ConsPlusNormal"/>
            </w:pPr>
            <w:r>
              <w:t>в 2016 году - 0 рублей;</w:t>
            </w:r>
          </w:p>
          <w:p w:rsidR="001505DB" w:rsidRDefault="001505DB">
            <w:pPr>
              <w:pStyle w:val="ConsPlusNormal"/>
            </w:pPr>
            <w:r>
              <w:t>в 2017 году - 0 рублей;</w:t>
            </w:r>
          </w:p>
          <w:p w:rsidR="001505DB" w:rsidRDefault="001505DB">
            <w:pPr>
              <w:pStyle w:val="ConsPlusNormal"/>
            </w:pPr>
            <w:r>
              <w:t>в 2018 году - 0 рублей;</w:t>
            </w:r>
          </w:p>
          <w:p w:rsidR="001505DB" w:rsidRDefault="001505DB">
            <w:pPr>
              <w:pStyle w:val="ConsPlusNormal"/>
            </w:pPr>
            <w:r>
              <w:t>в 2019 году - 0 рублей;</w:t>
            </w:r>
          </w:p>
          <w:p w:rsidR="001505DB" w:rsidRDefault="001505DB">
            <w:pPr>
              <w:pStyle w:val="ConsPlusNormal"/>
            </w:pPr>
            <w:r>
              <w:t>в 2020 году - 0 рублей;</w:t>
            </w:r>
          </w:p>
          <w:p w:rsidR="001505DB" w:rsidRDefault="001505DB">
            <w:pPr>
              <w:pStyle w:val="ConsPlusNormal"/>
            </w:pPr>
            <w:r>
              <w:t>в 2021 году - 0 рублей;</w:t>
            </w:r>
          </w:p>
          <w:p w:rsidR="001505DB" w:rsidRDefault="001505DB">
            <w:pPr>
              <w:pStyle w:val="ConsPlusNormal"/>
              <w:jc w:val="both"/>
            </w:pPr>
            <w:r>
              <w:t>в 2022 году - 0 рублей;</w:t>
            </w:r>
          </w:p>
          <w:p w:rsidR="001505DB" w:rsidRDefault="001505DB">
            <w:pPr>
              <w:pStyle w:val="ConsPlusNormal"/>
              <w:jc w:val="both"/>
            </w:pPr>
            <w:r>
              <w:t>в 2023 году - 0 рублей;</w:t>
            </w:r>
          </w:p>
          <w:p w:rsidR="001505DB" w:rsidRDefault="001505DB">
            <w:pPr>
              <w:pStyle w:val="ConsPlusNormal"/>
              <w:jc w:val="both"/>
            </w:pPr>
            <w:r>
              <w:t>в 2024 году - 0 рублей;</w:t>
            </w:r>
          </w:p>
          <w:p w:rsidR="001505DB" w:rsidRDefault="001505DB">
            <w:pPr>
              <w:pStyle w:val="ConsPlusNormal"/>
              <w:jc w:val="both"/>
            </w:pPr>
            <w:r>
              <w:t>в 2025 году - 0 рублей.</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321">
              <w:r>
                <w:rPr>
                  <w:color w:val="0000FF"/>
                </w:rPr>
                <w:t>N 337</w:t>
              </w:r>
            </w:hyperlink>
            <w:r>
              <w:t xml:space="preserve">, от 03.10.2019 </w:t>
            </w:r>
            <w:hyperlink r:id="rId322">
              <w:r>
                <w:rPr>
                  <w:color w:val="0000FF"/>
                </w:rPr>
                <w:t>N 393</w:t>
              </w:r>
            </w:hyperlink>
            <w:r>
              <w:t xml:space="preserve">, от 05.09.2022 </w:t>
            </w:r>
            <w:hyperlink r:id="rId323">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jc w:val="both"/>
            </w:pPr>
            <w:r>
              <w:t>Ожидаемые значения показателей конечных результатов реализации подпрограммы</w:t>
            </w:r>
          </w:p>
        </w:tc>
        <w:tc>
          <w:tcPr>
            <w:tcW w:w="6690" w:type="dxa"/>
            <w:tcBorders>
              <w:top w:val="nil"/>
              <w:left w:val="nil"/>
              <w:bottom w:val="nil"/>
              <w:right w:val="nil"/>
            </w:tcBorders>
          </w:tcPr>
          <w:p w:rsidR="001505DB" w:rsidRDefault="001505DB">
            <w:pPr>
              <w:pStyle w:val="ConsPlusNormal"/>
              <w:jc w:val="both"/>
            </w:pPr>
            <w:r>
              <w:t>Увеличение объема бюджетных средств, проверенных в ходе контрольных мероприятий, ежегодно на 3%.</w:t>
            </w:r>
          </w:p>
          <w:p w:rsidR="001505DB" w:rsidRDefault="001505DB">
            <w:pPr>
              <w:pStyle w:val="ConsPlusNormal"/>
              <w:jc w:val="both"/>
            </w:pPr>
            <w:r>
              <w:t>Подготовка аналитических материалов по итогам контрольных мероприятий к 2025 году до 6 штук.</w:t>
            </w:r>
          </w:p>
          <w:p w:rsidR="001505DB" w:rsidRDefault="001505DB">
            <w:pPr>
              <w:pStyle w:val="ConsPlusNormal"/>
              <w:jc w:val="both"/>
            </w:pPr>
            <w:r>
              <w:t>Полнота выполнения проверок в рамках осуществления внутреннего государственного финансового контроля ежегодно на 100%.</w:t>
            </w:r>
          </w:p>
          <w:p w:rsidR="001505DB" w:rsidRDefault="001505DB">
            <w:pPr>
              <w:pStyle w:val="ConsPlusNormal"/>
              <w:jc w:val="both"/>
            </w:pPr>
            <w:r>
              <w:t>Полнота выполнения проверок в рамках контроля в сфере закупок ежегодно на 100%.</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w:t>
            </w:r>
            <w:hyperlink r:id="rId324">
              <w:r>
                <w:rPr>
                  <w:color w:val="0000FF"/>
                </w:rPr>
                <w:t>Постановления</w:t>
              </w:r>
            </w:hyperlink>
            <w:r>
              <w:t xml:space="preserve"> Правительства Забайкальского края от 05.09.2022 N 395)</w:t>
            </w:r>
          </w:p>
        </w:tc>
      </w:tr>
    </w:tbl>
    <w:p w:rsidR="001505DB" w:rsidRDefault="001505DB">
      <w:pPr>
        <w:pStyle w:val="ConsPlusNormal"/>
        <w:jc w:val="both"/>
      </w:pPr>
    </w:p>
    <w:p w:rsidR="001505DB" w:rsidRDefault="001505DB">
      <w:pPr>
        <w:pStyle w:val="ConsPlusTitle"/>
        <w:jc w:val="center"/>
        <w:outlineLvl w:val="3"/>
      </w:pPr>
      <w:r>
        <w:t>Раздел 1. ХАРАКТЕРИСТИКА ТЕКУЩЕГО СОСТОЯНИЯ</w:t>
      </w:r>
    </w:p>
    <w:p w:rsidR="001505DB" w:rsidRDefault="001505DB">
      <w:pPr>
        <w:pStyle w:val="ConsPlusTitle"/>
        <w:jc w:val="center"/>
      </w:pPr>
      <w:r>
        <w:t>СФЕРЫ РЕАЛИЗАЦИИ ПОДПРОГРАММЫ</w:t>
      </w:r>
    </w:p>
    <w:p w:rsidR="001505DB" w:rsidRDefault="001505DB">
      <w:pPr>
        <w:pStyle w:val="ConsPlusNormal"/>
        <w:jc w:val="both"/>
      </w:pPr>
    </w:p>
    <w:p w:rsidR="001505DB" w:rsidRDefault="001505DB">
      <w:pPr>
        <w:pStyle w:val="ConsPlusNormal"/>
        <w:ind w:firstLine="540"/>
        <w:jc w:val="both"/>
      </w:pPr>
      <w:r>
        <w:t>Контроль в финансово-бюджетной сфере является неотъемлемой составляющей государственного управления, обеспечивает соблюдение законности, целесообразности и результативности образования, распределения и использования государственных финансовых ресурсов (денежных средств, материальных ценностей и нематериальных активов, находящихся в государственной собственности) и финансовых ресурсов в негосударственном секторе экономики.</w:t>
      </w:r>
    </w:p>
    <w:p w:rsidR="001505DB" w:rsidRDefault="001505DB">
      <w:pPr>
        <w:pStyle w:val="ConsPlusNormal"/>
        <w:spacing w:before="200"/>
        <w:ind w:firstLine="540"/>
        <w:jc w:val="both"/>
      </w:pPr>
      <w:r>
        <w:t>Контроль в финансово-бюджетной сфере направлен на:</w:t>
      </w:r>
    </w:p>
    <w:p w:rsidR="001505DB" w:rsidRDefault="001505DB">
      <w:pPr>
        <w:pStyle w:val="ConsPlusNormal"/>
        <w:spacing w:before="200"/>
        <w:ind w:firstLine="540"/>
        <w:jc w:val="both"/>
      </w:pPr>
      <w:r>
        <w:t>соблюдение бюджетного законодательства Российской Федерации и Забайкальского края и иных нормативных правовых актов, регулирующих бюджетные правоотношения;</w:t>
      </w:r>
    </w:p>
    <w:p w:rsidR="001505DB" w:rsidRDefault="001505DB">
      <w:pPr>
        <w:pStyle w:val="ConsPlusNormal"/>
        <w:spacing w:before="200"/>
        <w:ind w:firstLine="540"/>
        <w:jc w:val="both"/>
      </w:pPr>
      <w:r>
        <w:lastRenderedPageBreak/>
        <w:t>обеспечение достоверности, полноты и соответствия нормативным требованиям бюджетной отчетности;</w:t>
      </w:r>
    </w:p>
    <w:p w:rsidR="001505DB" w:rsidRDefault="001505DB">
      <w:pPr>
        <w:pStyle w:val="ConsPlusNormal"/>
        <w:spacing w:before="200"/>
        <w:ind w:firstLine="540"/>
        <w:jc w:val="both"/>
      </w:pPr>
      <w:r>
        <w:t>обеспечение экономности, результативности и эффективности использования бюджетных средств.</w:t>
      </w:r>
    </w:p>
    <w:p w:rsidR="001505DB" w:rsidRDefault="001505DB">
      <w:pPr>
        <w:pStyle w:val="ConsPlusNormal"/>
        <w:spacing w:before="200"/>
        <w:ind w:firstLine="540"/>
        <w:jc w:val="both"/>
      </w:pPr>
      <w:r>
        <w:t>В 2015 году Министерством финансов Забайкальского края осуществлялся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было проведено 50 контрольных мероприятий, из них:</w:t>
      </w:r>
    </w:p>
    <w:p w:rsidR="001505DB" w:rsidRDefault="001505DB">
      <w:pPr>
        <w:pStyle w:val="ConsPlusNormal"/>
        <w:spacing w:before="200"/>
        <w:ind w:firstLine="540"/>
        <w:jc w:val="both"/>
      </w:pPr>
      <w:r>
        <w:t>- в 5 исполнительных органах государственной власти Забайкальского края проведены проверки финансово-хозяйственной деятельности, целевого использования средств, выделенных из бюджета Забайкальского края;</w:t>
      </w:r>
    </w:p>
    <w:p w:rsidR="001505DB" w:rsidRDefault="001505DB">
      <w:pPr>
        <w:pStyle w:val="ConsPlusNormal"/>
        <w:spacing w:before="200"/>
        <w:ind w:firstLine="540"/>
        <w:jc w:val="both"/>
      </w:pPr>
      <w:r>
        <w:t>- в 45 государственных и муниципальных учреждениях проведены проверки отдельных вопросов финансово-хозяйственной деятельности, целевого использования средств краевого бюджета.</w:t>
      </w:r>
    </w:p>
    <w:p w:rsidR="001505DB" w:rsidRDefault="001505DB">
      <w:pPr>
        <w:pStyle w:val="ConsPlusNormal"/>
        <w:spacing w:before="200"/>
        <w:ind w:firstLine="540"/>
        <w:jc w:val="both"/>
      </w:pPr>
      <w:r>
        <w:t>Проверено бюджетных и внебюджетных средств на сумму 1,8 млрд. рублей. Общая сумма установленных финансовых нарушений составила 78,5 млн. рублей, в том числе неправомерное использование бюджетных средств на сумму 20,3 млн. рублей, неэффективные расходы составили 9,0 млн. рублей, другие финансовые нарушения - 49,2 млн. рублей.</w:t>
      </w:r>
    </w:p>
    <w:p w:rsidR="001505DB" w:rsidRDefault="001505DB">
      <w:pPr>
        <w:pStyle w:val="ConsPlusNormal"/>
        <w:spacing w:before="200"/>
        <w:ind w:firstLine="540"/>
        <w:jc w:val="both"/>
      </w:pPr>
      <w:r>
        <w:t>Установлены нарушения порядка формирования государственных заданий на оказание государственных услуг (выполнение работ) для государственных учреждений и финансового обеспечения выполнения государственных заданий, завышение должностных окладов в учреждениях, не соблюдение предельного соотношения фонда оплаты труда административно-управленческого и вспомогательного персонала к работникам, непосредственно участвующим в предоставлении государственных услуг, сверхнормативное содержание штатных единиц, содержание неиспользуемого имущества, нарушения при ведении бухгалтерского учета и другие нарушения финансовой дисциплины.</w:t>
      </w:r>
    </w:p>
    <w:p w:rsidR="001505DB" w:rsidRDefault="001505DB">
      <w:pPr>
        <w:pStyle w:val="ConsPlusNormal"/>
        <w:spacing w:before="200"/>
        <w:ind w:firstLine="540"/>
        <w:jc w:val="both"/>
      </w:pPr>
      <w:r>
        <w:t>Ежеквартально информация о проведенных проверках размещается на официальном сайте Министерства финансов Забайкальского края в информационно-телекоммуникационной сети "Интернет".</w:t>
      </w:r>
    </w:p>
    <w:p w:rsidR="001505DB" w:rsidRDefault="001505DB">
      <w:pPr>
        <w:pStyle w:val="ConsPlusNormal"/>
        <w:spacing w:before="200"/>
        <w:ind w:firstLine="540"/>
        <w:jc w:val="both"/>
      </w:pPr>
      <w:r>
        <w:t>Основная проблема в существующей системе управления государственными финансовыми ресурсами характеризуется недостаточно эффективным механизмом контроля. Основной причиной недостаточного уровня государственного финансового контроля является отсутствие системной методической базы контроля за эффективностью расходования бюджетных средств.</w:t>
      </w:r>
    </w:p>
    <w:p w:rsidR="001505DB" w:rsidRDefault="001505DB">
      <w:pPr>
        <w:pStyle w:val="ConsPlusNormal"/>
        <w:spacing w:before="200"/>
        <w:ind w:firstLine="540"/>
        <w:jc w:val="both"/>
      </w:pPr>
      <w:r>
        <w:t>Подпрограмма "Осуществление внутреннего государственного финансового контроля и контроля в сфере закупок в Забайкальском крае" направлена на совершенствование контроля в финансово-бюджетной сфере, повышение его эффективности путем создания условий, способствующих соблюдению общепринятых принципов финансового контроля, разработки единых стандартов контроля, определения критериев эффективности и целесообразности произведенных государственных расходов и принятых обязательств, а также на совершенствование контроля в сфере закупок.</w:t>
      </w:r>
    </w:p>
    <w:p w:rsidR="001505DB" w:rsidRDefault="001505DB">
      <w:pPr>
        <w:pStyle w:val="ConsPlusNormal"/>
        <w:jc w:val="both"/>
      </w:pPr>
      <w:r>
        <w:t xml:space="preserve">(в ред. Постановлений Правительства Забайкальского края от 31.03.2017 </w:t>
      </w:r>
      <w:hyperlink r:id="rId325">
        <w:r>
          <w:rPr>
            <w:color w:val="0000FF"/>
          </w:rPr>
          <w:t>N 113</w:t>
        </w:r>
      </w:hyperlink>
      <w:r>
        <w:t xml:space="preserve">, от 28.08.2018 </w:t>
      </w:r>
      <w:hyperlink r:id="rId326">
        <w:r>
          <w:rPr>
            <w:color w:val="0000FF"/>
          </w:rPr>
          <w:t>N 337</w:t>
        </w:r>
      </w:hyperlink>
      <w:r>
        <w:t>)</w:t>
      </w:r>
    </w:p>
    <w:p w:rsidR="001505DB" w:rsidRDefault="001505DB">
      <w:pPr>
        <w:pStyle w:val="ConsPlusNormal"/>
        <w:jc w:val="both"/>
      </w:pPr>
    </w:p>
    <w:p w:rsidR="001505DB" w:rsidRDefault="001505DB">
      <w:pPr>
        <w:pStyle w:val="ConsPlusTitle"/>
        <w:jc w:val="center"/>
        <w:outlineLvl w:val="3"/>
      </w:pPr>
      <w:r>
        <w:t>Раздел 2. ПЕРЕЧЕНЬ ПРИОРИТЕТОВ ГОСУДАРСТВЕННОЙ ПОЛИТИКИ</w:t>
      </w:r>
    </w:p>
    <w:p w:rsidR="001505DB" w:rsidRDefault="001505DB">
      <w:pPr>
        <w:pStyle w:val="ConsPlusTitle"/>
        <w:jc w:val="center"/>
      </w:pPr>
      <w:r>
        <w:t>В СФЕРЕ РЕАЛИЗАЦИИ ПОДПРОГРАММЫ</w:t>
      </w:r>
    </w:p>
    <w:p w:rsidR="001505DB" w:rsidRDefault="001505DB">
      <w:pPr>
        <w:pStyle w:val="ConsPlusNormal"/>
        <w:jc w:val="both"/>
      </w:pPr>
    </w:p>
    <w:p w:rsidR="001505DB" w:rsidRDefault="001505DB">
      <w:pPr>
        <w:pStyle w:val="ConsPlusNormal"/>
        <w:ind w:firstLine="540"/>
        <w:jc w:val="both"/>
      </w:pPr>
      <w:r>
        <w:t>Приоритетным направлением при осуществлении государственного финансового контроля является эффективность расходования бюджетных средств, сведение к минимуму низкоэффективных расходов бюджета, в первую очередь тех, которые не в полной мере обеспечены бюджетными обязательствами, а значит, эффективность их отдачи будет незначительна.</w:t>
      </w:r>
    </w:p>
    <w:p w:rsidR="001505DB" w:rsidRDefault="001505DB">
      <w:pPr>
        <w:pStyle w:val="ConsPlusNormal"/>
        <w:spacing w:before="200"/>
        <w:ind w:firstLine="540"/>
        <w:jc w:val="both"/>
      </w:pPr>
      <w:r>
        <w:t>При осуществлении контроля в сфере закупок первостепенным направлением является ответственность за результативность обеспечения государственных и муниципальных нужд и эффективность осуществления закупок.</w:t>
      </w:r>
    </w:p>
    <w:p w:rsidR="001505DB" w:rsidRDefault="001505DB">
      <w:pPr>
        <w:pStyle w:val="ConsPlusNormal"/>
        <w:jc w:val="both"/>
      </w:pPr>
      <w:r>
        <w:lastRenderedPageBreak/>
        <w:t xml:space="preserve">(абзац второй введен </w:t>
      </w:r>
      <w:hyperlink r:id="rId327">
        <w:r>
          <w:rPr>
            <w:color w:val="0000FF"/>
          </w:rPr>
          <w:t>Постановлением</w:t>
        </w:r>
      </w:hyperlink>
      <w:r>
        <w:t xml:space="preserve"> Правительства Забайкальского края от 28.08.2018 N 337)</w:t>
      </w:r>
    </w:p>
    <w:p w:rsidR="001505DB" w:rsidRDefault="001505DB">
      <w:pPr>
        <w:pStyle w:val="ConsPlusNormal"/>
        <w:spacing w:before="200"/>
        <w:ind w:firstLine="540"/>
        <w:jc w:val="both"/>
      </w:pPr>
      <w:r>
        <w:t>Исходя из приоритетов государственной политики необходимо обеспечить контроль за соблюдением законодательства, регулирующего бюджетные правоотношения, а также контроль в отношении закупок для обеспечения нужд Забайкальского края.</w:t>
      </w:r>
    </w:p>
    <w:p w:rsidR="001505DB" w:rsidRDefault="001505DB">
      <w:pPr>
        <w:pStyle w:val="ConsPlusNormal"/>
        <w:jc w:val="both"/>
      </w:pPr>
    </w:p>
    <w:p w:rsidR="001505DB" w:rsidRDefault="001505DB">
      <w:pPr>
        <w:pStyle w:val="ConsPlusTitle"/>
        <w:jc w:val="center"/>
        <w:outlineLvl w:val="3"/>
      </w:pPr>
      <w:r>
        <w:t>Раздел 3. ОПИСАНИЕ ЦЕЛЕЙ И ЗАДАЧ ПОДПРОГРАММЫ</w:t>
      </w:r>
    </w:p>
    <w:p w:rsidR="001505DB" w:rsidRDefault="001505DB">
      <w:pPr>
        <w:pStyle w:val="ConsPlusNormal"/>
        <w:jc w:val="both"/>
      </w:pPr>
    </w:p>
    <w:p w:rsidR="001505DB" w:rsidRDefault="001505DB">
      <w:pPr>
        <w:pStyle w:val="ConsPlusNormal"/>
        <w:ind w:firstLine="540"/>
        <w:jc w:val="both"/>
      </w:pPr>
      <w:r>
        <w:t>Внутренний государственный финансовый контроль является одним из элементов бюджетного процесса и важной функцией государственного управления, содействует успешной реализации государственной финансовой политики, соблюдению законности, целесообразности и эффективности использования бюджетных средств.</w:t>
      </w:r>
    </w:p>
    <w:p w:rsidR="001505DB" w:rsidRDefault="001505DB">
      <w:pPr>
        <w:pStyle w:val="ConsPlusNormal"/>
        <w:spacing w:before="200"/>
        <w:ind w:firstLine="540"/>
        <w:jc w:val="both"/>
      </w:pPr>
      <w:r>
        <w:t>Контроль в сфере закупок содействует успешной реализации государственной финансовой политики, соблюдению законности, обоснованности и эффективности осуществления закупок.</w:t>
      </w:r>
    </w:p>
    <w:p w:rsidR="001505DB" w:rsidRDefault="001505DB">
      <w:pPr>
        <w:pStyle w:val="ConsPlusNormal"/>
        <w:jc w:val="both"/>
      </w:pPr>
      <w:r>
        <w:t xml:space="preserve">(абзац второй введен </w:t>
      </w:r>
      <w:hyperlink r:id="rId328">
        <w:r>
          <w:rPr>
            <w:color w:val="0000FF"/>
          </w:rPr>
          <w:t>Постановлением</w:t>
        </w:r>
      </w:hyperlink>
      <w:r>
        <w:t xml:space="preserve"> Правительства Забайкальского края от 28.08.2018 N 337)</w:t>
      </w:r>
    </w:p>
    <w:p w:rsidR="001505DB" w:rsidRDefault="001505DB">
      <w:pPr>
        <w:pStyle w:val="ConsPlusNormal"/>
        <w:spacing w:before="200"/>
        <w:ind w:firstLine="540"/>
        <w:jc w:val="both"/>
      </w:pPr>
      <w:r>
        <w:t>Принимая во внимание изменения бюджетного законодательства и законодательства в сфере закупок, целью подпрограммы является осуществление и совершенствование контрольно-ревизионной работы в следующих направлениях:</w:t>
      </w:r>
    </w:p>
    <w:p w:rsidR="001505DB" w:rsidRDefault="001505DB">
      <w:pPr>
        <w:pStyle w:val="ConsPlusNormal"/>
        <w:spacing w:before="200"/>
        <w:ind w:firstLine="540"/>
        <w:jc w:val="both"/>
      </w:pPr>
      <w:r>
        <w:t>внутренний государственный финансовый контроль;</w:t>
      </w:r>
    </w:p>
    <w:p w:rsidR="001505DB" w:rsidRDefault="001505DB">
      <w:pPr>
        <w:pStyle w:val="ConsPlusNormal"/>
        <w:spacing w:before="200"/>
        <w:ind w:firstLine="540"/>
        <w:jc w:val="both"/>
      </w:pPr>
      <w:r>
        <w:t xml:space="preserve">абзац четвертый утратил силу. - </w:t>
      </w:r>
      <w:hyperlink r:id="rId329">
        <w:r>
          <w:rPr>
            <w:color w:val="0000FF"/>
          </w:rPr>
          <w:t>Постановление</w:t>
        </w:r>
      </w:hyperlink>
      <w:r>
        <w:t xml:space="preserve"> Правительства Забайкальского края от 31.03.2017 N 113;</w:t>
      </w:r>
    </w:p>
    <w:p w:rsidR="001505DB" w:rsidRDefault="001505DB">
      <w:pPr>
        <w:pStyle w:val="ConsPlusNormal"/>
        <w:spacing w:before="200"/>
        <w:ind w:firstLine="540"/>
        <w:jc w:val="both"/>
      </w:pPr>
      <w:r>
        <w:t>контроль в сфере закупок.</w:t>
      </w:r>
    </w:p>
    <w:p w:rsidR="001505DB" w:rsidRDefault="001505DB">
      <w:pPr>
        <w:pStyle w:val="ConsPlusNormal"/>
        <w:jc w:val="both"/>
      </w:pPr>
      <w:r>
        <w:t xml:space="preserve">(в ред. </w:t>
      </w:r>
      <w:hyperlink r:id="rId330">
        <w:r>
          <w:rPr>
            <w:color w:val="0000FF"/>
          </w:rPr>
          <w:t>Постановления</w:t>
        </w:r>
      </w:hyperlink>
      <w:r>
        <w:t xml:space="preserve"> Правительства Забайкальского края от 31.03.2017 N 113)</w:t>
      </w:r>
    </w:p>
    <w:p w:rsidR="001505DB" w:rsidRDefault="001505DB">
      <w:pPr>
        <w:pStyle w:val="ConsPlusNormal"/>
        <w:spacing w:before="200"/>
        <w:ind w:firstLine="540"/>
        <w:jc w:val="both"/>
      </w:pPr>
      <w:r>
        <w:t>Эта деятельность будет способствовать дальнейшему повышению финансовой дисциплины организаций, получающих средства краевого бюджета, снижению объемов нарушений законодательства в финансово-бюджетной сфере, повышению эффективности расходования бюджетных средств, а также способствовать формированию среды для развития добросовестной конкуренции в сфере закупок.</w:t>
      </w:r>
    </w:p>
    <w:p w:rsidR="001505DB" w:rsidRDefault="001505DB">
      <w:pPr>
        <w:pStyle w:val="ConsPlusNormal"/>
        <w:jc w:val="both"/>
      </w:pPr>
      <w:r>
        <w:t xml:space="preserve">(в ред. </w:t>
      </w:r>
      <w:hyperlink r:id="rId331">
        <w:r>
          <w:rPr>
            <w:color w:val="0000FF"/>
          </w:rPr>
          <w:t>Постановления</w:t>
        </w:r>
      </w:hyperlink>
      <w:r>
        <w:t xml:space="preserve"> Правительства Забайкальского края от 31.03.2017 N 113)</w:t>
      </w:r>
    </w:p>
    <w:p w:rsidR="001505DB" w:rsidRDefault="001505DB">
      <w:pPr>
        <w:pStyle w:val="ConsPlusNormal"/>
        <w:jc w:val="both"/>
      </w:pPr>
    </w:p>
    <w:p w:rsidR="001505DB" w:rsidRDefault="001505DB">
      <w:pPr>
        <w:pStyle w:val="ConsPlusTitle"/>
        <w:jc w:val="center"/>
        <w:outlineLvl w:val="3"/>
      </w:pPr>
      <w:r>
        <w:t>Раздел 4. СРОКИ И ЭТАПЫ РЕАЛИЗАЦИИ ПОДПРОГРАММЫ</w:t>
      </w:r>
    </w:p>
    <w:p w:rsidR="001505DB" w:rsidRDefault="001505DB">
      <w:pPr>
        <w:pStyle w:val="ConsPlusNormal"/>
        <w:jc w:val="both"/>
      </w:pPr>
    </w:p>
    <w:p w:rsidR="001505DB" w:rsidRDefault="001505DB">
      <w:pPr>
        <w:pStyle w:val="ConsPlusNormal"/>
        <w:ind w:firstLine="540"/>
        <w:jc w:val="both"/>
      </w:pPr>
      <w:r>
        <w:t>Подпрограмма реализуется в 2014 - 2025 годах в один этап.</w:t>
      </w:r>
    </w:p>
    <w:p w:rsidR="001505DB" w:rsidRDefault="001505DB">
      <w:pPr>
        <w:pStyle w:val="ConsPlusNormal"/>
        <w:jc w:val="both"/>
      </w:pPr>
      <w:r>
        <w:t xml:space="preserve">(в ред. Постановлений Правительства Забайкальского края от 28.08.2018 </w:t>
      </w:r>
      <w:hyperlink r:id="rId332">
        <w:r>
          <w:rPr>
            <w:color w:val="0000FF"/>
          </w:rPr>
          <w:t>N 337</w:t>
        </w:r>
      </w:hyperlink>
      <w:r>
        <w:t xml:space="preserve">, от 03.10.2019 </w:t>
      </w:r>
      <w:hyperlink r:id="rId333">
        <w:r>
          <w:rPr>
            <w:color w:val="0000FF"/>
          </w:rPr>
          <w:t>N 393</w:t>
        </w:r>
      </w:hyperlink>
      <w:r>
        <w:t xml:space="preserve">, от 05.09.2022 </w:t>
      </w:r>
      <w:hyperlink r:id="rId334">
        <w:r>
          <w:rPr>
            <w:color w:val="0000FF"/>
          </w:rPr>
          <w:t>N 395</w:t>
        </w:r>
      </w:hyperlink>
      <w:r>
        <w:t>)</w:t>
      </w:r>
    </w:p>
    <w:p w:rsidR="001505DB" w:rsidRDefault="001505DB">
      <w:pPr>
        <w:pStyle w:val="ConsPlusNormal"/>
        <w:jc w:val="both"/>
      </w:pPr>
    </w:p>
    <w:p w:rsidR="001505DB" w:rsidRDefault="001505DB">
      <w:pPr>
        <w:pStyle w:val="ConsPlusTitle"/>
        <w:jc w:val="center"/>
        <w:outlineLvl w:val="3"/>
      </w:pPr>
      <w:r>
        <w:t>Раздел 5. ПЕРЕЧЕНЬ ОСНОВНЫХ МЕРОПРИЯТИЙ ПОДПРОГРАММЫ</w:t>
      </w:r>
    </w:p>
    <w:p w:rsidR="001505DB" w:rsidRDefault="001505DB">
      <w:pPr>
        <w:pStyle w:val="ConsPlusTitle"/>
        <w:jc w:val="center"/>
      </w:pPr>
      <w:r>
        <w:t>С УКАЗАНИЕМ СРОКОВ ИХ РЕАЛИЗАЦИИ И ОЖИДАЕМЫХ</w:t>
      </w:r>
    </w:p>
    <w:p w:rsidR="001505DB" w:rsidRDefault="001505DB">
      <w:pPr>
        <w:pStyle w:val="ConsPlusTitle"/>
        <w:jc w:val="center"/>
      </w:pPr>
      <w:r>
        <w:t>НЕПОСРЕДСТВЕННЫХ РЕЗУЛЬТАТОВ</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6. ПЕРЕЧЕНЬ ПОКАЗАТЕЛЕЙ КОНЕЧНЫХ РЕЗУЛЬТАТОВ</w:t>
      </w:r>
    </w:p>
    <w:p w:rsidR="001505DB" w:rsidRDefault="001505DB">
      <w:pPr>
        <w:pStyle w:val="ConsPlusTitle"/>
        <w:jc w:val="center"/>
      </w:pPr>
      <w:r>
        <w:t>ПОДПРОГРАММЫ, МЕТОДИКИ ИХ РАСЧЕТА И ПЛАНОВЫЕ ЗНАЧЕНИЯ</w:t>
      </w:r>
    </w:p>
    <w:p w:rsidR="001505DB" w:rsidRDefault="001505DB">
      <w:pPr>
        <w:pStyle w:val="ConsPlusTitle"/>
        <w:jc w:val="center"/>
      </w:pPr>
      <w:r>
        <w:t>ПО ГОДАМ РЕАЛИЗАЦИИ ПОДПРОГРАММЫ</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7. ИНФОРМАЦИЯ О ФИНАНСОВОМ ОБЕСПЕЧЕНИИ ПОДПРОГРАММЫ</w:t>
      </w:r>
    </w:p>
    <w:p w:rsidR="001505DB" w:rsidRDefault="001505DB">
      <w:pPr>
        <w:pStyle w:val="ConsPlusNormal"/>
        <w:jc w:val="both"/>
      </w:pPr>
    </w:p>
    <w:p w:rsidR="001505DB" w:rsidRDefault="001505DB">
      <w:pPr>
        <w:pStyle w:val="ConsPlusNormal"/>
        <w:ind w:firstLine="540"/>
        <w:jc w:val="both"/>
      </w:pPr>
      <w:r>
        <w:t>Бюджетные ассигнования на реализацию подпрограммы не предусмотрены.</w:t>
      </w:r>
    </w:p>
    <w:p w:rsidR="001505DB" w:rsidRDefault="001505DB">
      <w:pPr>
        <w:pStyle w:val="ConsPlusNormal"/>
        <w:jc w:val="both"/>
      </w:pPr>
    </w:p>
    <w:p w:rsidR="001505DB" w:rsidRDefault="001505DB">
      <w:pPr>
        <w:pStyle w:val="ConsPlusTitle"/>
        <w:jc w:val="center"/>
        <w:outlineLvl w:val="3"/>
      </w:pPr>
      <w:r>
        <w:t>Раздел 8. ОПИСАНИЕ РИСКОВ РЕАЛИЗАЦИИ ПОДПРОГРАММЫ И</w:t>
      </w:r>
    </w:p>
    <w:p w:rsidR="001505DB" w:rsidRDefault="001505DB">
      <w:pPr>
        <w:pStyle w:val="ConsPlusTitle"/>
        <w:jc w:val="center"/>
      </w:pPr>
      <w:r>
        <w:t>СПОСОБОВ ИХ МИНИМИЗАЦИИ</w:t>
      </w:r>
    </w:p>
    <w:p w:rsidR="001505DB" w:rsidRDefault="001505DB">
      <w:pPr>
        <w:pStyle w:val="ConsPlusNormal"/>
        <w:jc w:val="both"/>
      </w:pPr>
    </w:p>
    <w:p w:rsidR="001505DB" w:rsidRDefault="001505DB">
      <w:pPr>
        <w:pStyle w:val="ConsPlusNormal"/>
        <w:ind w:firstLine="540"/>
        <w:jc w:val="both"/>
      </w:pPr>
      <w:r>
        <w:t>К рискам реализации подпрограммы относятся:</w:t>
      </w:r>
    </w:p>
    <w:p w:rsidR="001505DB" w:rsidRDefault="001505DB">
      <w:pPr>
        <w:pStyle w:val="ConsPlusNormal"/>
        <w:spacing w:before="200"/>
        <w:ind w:firstLine="540"/>
        <w:jc w:val="both"/>
      </w:pPr>
      <w:r>
        <w:t>возможные изменения в социально-экономической и политической обстановке Российской Федерации, а также в финансово-бюджетной сфере и в сфере закупок;</w:t>
      </w:r>
    </w:p>
    <w:p w:rsidR="001505DB" w:rsidRDefault="001505DB">
      <w:pPr>
        <w:pStyle w:val="ConsPlusNormal"/>
        <w:jc w:val="both"/>
      </w:pPr>
      <w:r>
        <w:t xml:space="preserve">(в ред. </w:t>
      </w:r>
      <w:hyperlink r:id="rId335">
        <w:r>
          <w:rPr>
            <w:color w:val="0000FF"/>
          </w:rPr>
          <w:t>Постановления</w:t>
        </w:r>
      </w:hyperlink>
      <w:r>
        <w:t xml:space="preserve"> Правительства Забайкальского края от 28.08.2018 N 337)</w:t>
      </w:r>
    </w:p>
    <w:p w:rsidR="001505DB" w:rsidRDefault="001505DB">
      <w:pPr>
        <w:pStyle w:val="ConsPlusNormal"/>
        <w:spacing w:before="200"/>
        <w:ind w:firstLine="540"/>
        <w:jc w:val="both"/>
      </w:pPr>
      <w:r>
        <w:t>изменения федерального и краевого законодательства, определяющего систему государственного финансового контроля, контроля в сфере закупок;</w:t>
      </w:r>
    </w:p>
    <w:p w:rsidR="001505DB" w:rsidRDefault="001505DB">
      <w:pPr>
        <w:pStyle w:val="ConsPlusNormal"/>
        <w:jc w:val="both"/>
      </w:pPr>
      <w:r>
        <w:t xml:space="preserve">(в ред. </w:t>
      </w:r>
      <w:hyperlink r:id="rId336">
        <w:r>
          <w:rPr>
            <w:color w:val="0000FF"/>
          </w:rPr>
          <w:t>Постановления</w:t>
        </w:r>
      </w:hyperlink>
      <w:r>
        <w:t xml:space="preserve"> Правительства Забайкальского края от 28.08.2018 N 337)</w:t>
      </w:r>
    </w:p>
    <w:p w:rsidR="001505DB" w:rsidRDefault="001505DB">
      <w:pPr>
        <w:pStyle w:val="ConsPlusNormal"/>
        <w:spacing w:before="200"/>
        <w:ind w:firstLine="540"/>
        <w:jc w:val="both"/>
      </w:pPr>
      <w:r>
        <w:t>нарушение сроков реализации как отдельных мероприятий, так и всей подпрограммы в целом;</w:t>
      </w:r>
    </w:p>
    <w:p w:rsidR="001505DB" w:rsidRDefault="001505DB">
      <w:pPr>
        <w:pStyle w:val="ConsPlusNormal"/>
        <w:spacing w:before="200"/>
        <w:ind w:firstLine="540"/>
        <w:jc w:val="both"/>
      </w:pPr>
      <w:r>
        <w:t>возможные изменения структуры органов финансового контроля в ближайшие годы, требующие изменения структуры управления подпрограммы.</w:t>
      </w:r>
    </w:p>
    <w:p w:rsidR="001505DB" w:rsidRDefault="001505DB">
      <w:pPr>
        <w:pStyle w:val="ConsPlusNormal"/>
        <w:spacing w:before="200"/>
        <w:ind w:firstLine="540"/>
        <w:jc w:val="both"/>
      </w:pPr>
      <w:r>
        <w:t>Управление рисками реализации подпрограммы будет осуществляться на основе следующих мер:</w:t>
      </w:r>
    </w:p>
    <w:p w:rsidR="001505DB" w:rsidRDefault="001505DB">
      <w:pPr>
        <w:pStyle w:val="ConsPlusNormal"/>
        <w:spacing w:before="200"/>
        <w:ind w:firstLine="540"/>
        <w:jc w:val="both"/>
      </w:pPr>
      <w:r>
        <w:t>подготовка изменений в законодательство Забайкальского края по мере принятия нормативных правовых актов о внесении изменений в законодательство Российской Федерации;</w:t>
      </w:r>
    </w:p>
    <w:p w:rsidR="001505DB" w:rsidRDefault="001505DB">
      <w:pPr>
        <w:pStyle w:val="ConsPlusNormal"/>
        <w:spacing w:before="200"/>
        <w:ind w:firstLine="540"/>
        <w:jc w:val="both"/>
      </w:pPr>
      <w:r>
        <w:t>мониторинг и контроль за соблюдением сроков выполнения работ по реализации мероприятий подпрограммы и анализу причин отклонений, координирование деятельности участников и исполнителей по реализации мероприятий подпрограммы;</w:t>
      </w:r>
    </w:p>
    <w:p w:rsidR="001505DB" w:rsidRDefault="001505DB">
      <w:pPr>
        <w:pStyle w:val="ConsPlusNormal"/>
        <w:spacing w:before="200"/>
        <w:ind w:firstLine="540"/>
        <w:jc w:val="both"/>
      </w:pPr>
      <w:r>
        <w:t>формирование гибкой структуры управления реализацией подпрограммы;</w:t>
      </w:r>
    </w:p>
    <w:p w:rsidR="001505DB" w:rsidRDefault="001505DB">
      <w:pPr>
        <w:pStyle w:val="ConsPlusNormal"/>
        <w:spacing w:before="200"/>
        <w:ind w:firstLine="540"/>
        <w:jc w:val="both"/>
      </w:pPr>
      <w:r>
        <w:t>проведение изменений системы управления во взаимосвязи с реализацией основных направлений подпрограммы.</w:t>
      </w:r>
    </w:p>
    <w:p w:rsidR="001505DB" w:rsidRDefault="001505DB">
      <w:pPr>
        <w:pStyle w:val="ConsPlusNormal"/>
        <w:jc w:val="both"/>
      </w:pPr>
    </w:p>
    <w:p w:rsidR="001505DB" w:rsidRDefault="001505DB">
      <w:pPr>
        <w:pStyle w:val="ConsPlusTitle"/>
        <w:jc w:val="center"/>
        <w:outlineLvl w:val="2"/>
      </w:pPr>
      <w:bookmarkStart w:id="10" w:name="P1071"/>
      <w:bookmarkEnd w:id="10"/>
      <w:r>
        <w:t>9.5. ОБЕСПЕЧИВАЮЩАЯ ПОДПРОГРАММА</w:t>
      </w:r>
    </w:p>
    <w:p w:rsidR="001505DB" w:rsidRDefault="001505DB">
      <w:pPr>
        <w:pStyle w:val="ConsPlusNormal"/>
        <w:jc w:val="center"/>
      </w:pPr>
      <w:r>
        <w:t xml:space="preserve">(в ред. </w:t>
      </w:r>
      <w:hyperlink r:id="rId337">
        <w:r>
          <w:rPr>
            <w:color w:val="0000FF"/>
          </w:rPr>
          <w:t>Постановления</w:t>
        </w:r>
      </w:hyperlink>
      <w:r>
        <w:t xml:space="preserve"> Правительства Забайкальского края</w:t>
      </w:r>
    </w:p>
    <w:p w:rsidR="001505DB" w:rsidRDefault="001505DB">
      <w:pPr>
        <w:pStyle w:val="ConsPlusNormal"/>
        <w:jc w:val="center"/>
      </w:pPr>
      <w:r>
        <w:t>от 29.03.2016 N 115)</w:t>
      </w:r>
    </w:p>
    <w:p w:rsidR="001505DB" w:rsidRDefault="001505DB">
      <w:pPr>
        <w:pStyle w:val="ConsPlusNormal"/>
        <w:jc w:val="both"/>
      </w:pPr>
    </w:p>
    <w:p w:rsidR="001505DB" w:rsidRDefault="001505DB">
      <w:pPr>
        <w:pStyle w:val="ConsPlusTitle"/>
        <w:jc w:val="center"/>
        <w:outlineLvl w:val="3"/>
      </w:pPr>
      <w:r>
        <w:t>ПАСПОРТ</w:t>
      </w:r>
    </w:p>
    <w:p w:rsidR="001505DB" w:rsidRDefault="001505DB">
      <w:pPr>
        <w:pStyle w:val="ConsPlusTitle"/>
        <w:jc w:val="center"/>
      </w:pPr>
      <w:r>
        <w:t>ОБЕСПЕЧИВАЮЩЕЙ ПОДПРОГРАММЫ</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381"/>
        <w:gridCol w:w="6690"/>
      </w:tblGrid>
      <w:tr w:rsidR="001505DB">
        <w:tc>
          <w:tcPr>
            <w:tcW w:w="2381" w:type="dxa"/>
            <w:tcBorders>
              <w:top w:val="nil"/>
              <w:left w:val="nil"/>
              <w:bottom w:val="nil"/>
              <w:right w:val="nil"/>
            </w:tcBorders>
          </w:tcPr>
          <w:p w:rsidR="001505DB" w:rsidRDefault="001505DB">
            <w:pPr>
              <w:pStyle w:val="ConsPlusNormal"/>
            </w:pPr>
            <w:r>
              <w:t>Ответственный исполнитель подпрограммы</w:t>
            </w:r>
          </w:p>
        </w:tc>
        <w:tc>
          <w:tcPr>
            <w:tcW w:w="6690" w:type="dxa"/>
            <w:tcBorders>
              <w:top w:val="nil"/>
              <w:left w:val="nil"/>
              <w:bottom w:val="nil"/>
              <w:right w:val="nil"/>
            </w:tcBorders>
          </w:tcPr>
          <w:p w:rsidR="001505DB" w:rsidRDefault="001505DB">
            <w:pPr>
              <w:pStyle w:val="ConsPlusNormal"/>
              <w:jc w:val="both"/>
            </w:pPr>
            <w:r>
              <w:t>Министерство финансов Забайкальского края.</w:t>
            </w:r>
          </w:p>
        </w:tc>
      </w:tr>
      <w:tr w:rsidR="001505DB">
        <w:tc>
          <w:tcPr>
            <w:tcW w:w="2381" w:type="dxa"/>
            <w:tcBorders>
              <w:top w:val="nil"/>
              <w:left w:val="nil"/>
              <w:bottom w:val="nil"/>
              <w:right w:val="nil"/>
            </w:tcBorders>
          </w:tcPr>
          <w:p w:rsidR="001505DB" w:rsidRDefault="001505DB">
            <w:pPr>
              <w:pStyle w:val="ConsPlusNormal"/>
            </w:pPr>
            <w:r>
              <w:t>Соисполнители подпрограммы</w:t>
            </w:r>
          </w:p>
        </w:tc>
        <w:tc>
          <w:tcPr>
            <w:tcW w:w="6690" w:type="dxa"/>
            <w:tcBorders>
              <w:top w:val="nil"/>
              <w:left w:val="nil"/>
              <w:bottom w:val="nil"/>
              <w:right w:val="nil"/>
            </w:tcBorders>
          </w:tcPr>
          <w:p w:rsidR="001505DB" w:rsidRDefault="001505DB">
            <w:pPr>
              <w:pStyle w:val="ConsPlusNormal"/>
            </w:pPr>
            <w:r>
              <w:t>-</w:t>
            </w:r>
          </w:p>
        </w:tc>
      </w:tr>
      <w:tr w:rsidR="001505DB">
        <w:tc>
          <w:tcPr>
            <w:tcW w:w="2381" w:type="dxa"/>
            <w:tcBorders>
              <w:top w:val="nil"/>
              <w:left w:val="nil"/>
              <w:bottom w:val="nil"/>
              <w:right w:val="nil"/>
            </w:tcBorders>
          </w:tcPr>
          <w:p w:rsidR="001505DB" w:rsidRDefault="001505DB">
            <w:pPr>
              <w:pStyle w:val="ConsPlusNormal"/>
            </w:pPr>
            <w:r>
              <w:t>Цели подпрограммы</w:t>
            </w:r>
          </w:p>
        </w:tc>
        <w:tc>
          <w:tcPr>
            <w:tcW w:w="6690" w:type="dxa"/>
            <w:tcBorders>
              <w:top w:val="nil"/>
              <w:left w:val="nil"/>
              <w:bottom w:val="nil"/>
              <w:right w:val="nil"/>
            </w:tcBorders>
          </w:tcPr>
          <w:p w:rsidR="001505DB" w:rsidRDefault="001505DB">
            <w:pPr>
              <w:pStyle w:val="ConsPlusNormal"/>
              <w:jc w:val="both"/>
            </w:pPr>
            <w:r>
              <w:t>Создание организационных условий для эффективного и прозрачного управления финансовыми ресурсами в рамках установленных функций и полномочий Министерства финансов Забайкальского края.</w:t>
            </w:r>
          </w:p>
        </w:tc>
      </w:tr>
      <w:tr w:rsidR="001505DB">
        <w:tc>
          <w:tcPr>
            <w:tcW w:w="2381" w:type="dxa"/>
            <w:tcBorders>
              <w:top w:val="nil"/>
              <w:left w:val="nil"/>
              <w:bottom w:val="nil"/>
              <w:right w:val="nil"/>
            </w:tcBorders>
          </w:tcPr>
          <w:p w:rsidR="001505DB" w:rsidRDefault="001505DB">
            <w:pPr>
              <w:pStyle w:val="ConsPlusNormal"/>
            </w:pPr>
            <w:r>
              <w:t>Задачи подпрограммы</w:t>
            </w:r>
          </w:p>
        </w:tc>
        <w:tc>
          <w:tcPr>
            <w:tcW w:w="6690" w:type="dxa"/>
            <w:tcBorders>
              <w:top w:val="nil"/>
              <w:left w:val="nil"/>
              <w:bottom w:val="nil"/>
              <w:right w:val="nil"/>
            </w:tcBorders>
          </w:tcPr>
          <w:p w:rsidR="001505DB" w:rsidRDefault="001505DB">
            <w:pPr>
              <w:pStyle w:val="ConsPlusNormal"/>
              <w:jc w:val="both"/>
            </w:pPr>
            <w:r>
              <w:t>Организация выполнения государственной программы.</w:t>
            </w:r>
          </w:p>
          <w:p w:rsidR="001505DB" w:rsidRDefault="001505DB">
            <w:pPr>
              <w:pStyle w:val="ConsPlusNormal"/>
              <w:jc w:val="both"/>
            </w:pPr>
            <w:r>
              <w:t>Контроль за деятельностью подведомственных учреждений Министерства финансов Забайкальского края</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31.03.2017 </w:t>
            </w:r>
            <w:hyperlink r:id="rId338">
              <w:r>
                <w:rPr>
                  <w:color w:val="0000FF"/>
                </w:rPr>
                <w:t>N 113</w:t>
              </w:r>
            </w:hyperlink>
            <w:r>
              <w:t xml:space="preserve">, от 29.03.2019 </w:t>
            </w:r>
            <w:hyperlink r:id="rId339">
              <w:r>
                <w:rPr>
                  <w:color w:val="0000FF"/>
                </w:rPr>
                <w:t>N 110</w:t>
              </w:r>
            </w:hyperlink>
            <w:r>
              <w:t>)</w:t>
            </w:r>
          </w:p>
        </w:tc>
      </w:tr>
      <w:tr w:rsidR="001505DB">
        <w:tc>
          <w:tcPr>
            <w:tcW w:w="2381" w:type="dxa"/>
            <w:tcBorders>
              <w:top w:val="nil"/>
              <w:left w:val="nil"/>
              <w:bottom w:val="nil"/>
              <w:right w:val="nil"/>
            </w:tcBorders>
          </w:tcPr>
          <w:p w:rsidR="001505DB" w:rsidRDefault="001505DB">
            <w:pPr>
              <w:pStyle w:val="ConsPlusNormal"/>
            </w:pPr>
            <w:r>
              <w:t>Этапы и сроки реализации подпрограммы</w:t>
            </w:r>
          </w:p>
        </w:tc>
        <w:tc>
          <w:tcPr>
            <w:tcW w:w="6690" w:type="dxa"/>
            <w:tcBorders>
              <w:top w:val="nil"/>
              <w:left w:val="nil"/>
              <w:bottom w:val="nil"/>
              <w:right w:val="nil"/>
            </w:tcBorders>
          </w:tcPr>
          <w:p w:rsidR="001505DB" w:rsidRDefault="001505DB">
            <w:pPr>
              <w:pStyle w:val="ConsPlusNormal"/>
            </w:pPr>
            <w:r>
              <w:t>Срок реализации 2014 - 2025 гг.</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28.08.2018 </w:t>
            </w:r>
            <w:hyperlink r:id="rId340">
              <w:r>
                <w:rPr>
                  <w:color w:val="0000FF"/>
                </w:rPr>
                <w:t>N 337</w:t>
              </w:r>
            </w:hyperlink>
            <w:r>
              <w:t xml:space="preserve">, от 03.10.2019 </w:t>
            </w:r>
            <w:hyperlink r:id="rId341">
              <w:r>
                <w:rPr>
                  <w:color w:val="0000FF"/>
                </w:rPr>
                <w:t>N 393</w:t>
              </w:r>
            </w:hyperlink>
            <w:r>
              <w:t xml:space="preserve">, от 05.09.2022 </w:t>
            </w:r>
            <w:hyperlink r:id="rId342">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pPr>
            <w:r>
              <w:lastRenderedPageBreak/>
              <w:t>Объемы бюджетных ассигнований подпрограммы</w:t>
            </w:r>
          </w:p>
        </w:tc>
        <w:tc>
          <w:tcPr>
            <w:tcW w:w="6690" w:type="dxa"/>
            <w:tcBorders>
              <w:top w:val="nil"/>
              <w:left w:val="nil"/>
              <w:bottom w:val="nil"/>
              <w:right w:val="nil"/>
            </w:tcBorders>
          </w:tcPr>
          <w:p w:rsidR="001505DB" w:rsidRDefault="001505DB">
            <w:pPr>
              <w:pStyle w:val="ConsPlusNormal"/>
              <w:jc w:val="both"/>
            </w:pPr>
            <w:r>
              <w:t>Общий объем расходов на подпрограмму за счет бюджетных ассигнований краевого бюджета составляет:</w:t>
            </w:r>
          </w:p>
          <w:p w:rsidR="001505DB" w:rsidRDefault="001505DB">
            <w:pPr>
              <w:pStyle w:val="ConsPlusNormal"/>
              <w:jc w:val="both"/>
            </w:pPr>
            <w:r>
              <w:t>всего - 1 799 865,5 тыс. рублей, в том числе по годам:</w:t>
            </w:r>
          </w:p>
          <w:p w:rsidR="001505DB" w:rsidRDefault="001505DB">
            <w:pPr>
              <w:pStyle w:val="ConsPlusNormal"/>
            </w:pPr>
            <w:r>
              <w:t>в 2014 году - 121454,7 тыс. рублей;</w:t>
            </w:r>
          </w:p>
          <w:p w:rsidR="001505DB" w:rsidRDefault="001505DB">
            <w:pPr>
              <w:pStyle w:val="ConsPlusNormal"/>
            </w:pPr>
            <w:r>
              <w:t>в 2015 году - 146437,2 тыс. рублей;</w:t>
            </w:r>
          </w:p>
          <w:p w:rsidR="001505DB" w:rsidRDefault="001505DB">
            <w:pPr>
              <w:pStyle w:val="ConsPlusNormal"/>
            </w:pPr>
            <w:r>
              <w:t>в 2016 году - 126946,1 тыс. рублей;</w:t>
            </w:r>
          </w:p>
          <w:p w:rsidR="001505DB" w:rsidRDefault="001505DB">
            <w:pPr>
              <w:pStyle w:val="ConsPlusNormal"/>
            </w:pPr>
            <w:r>
              <w:t>в 2017 году - 143969,9 тыс. рублей;</w:t>
            </w:r>
          </w:p>
          <w:p w:rsidR="001505DB" w:rsidRDefault="001505DB">
            <w:pPr>
              <w:pStyle w:val="ConsPlusNormal"/>
            </w:pPr>
            <w:r>
              <w:t>в 2018 году - 170 758,7 тыс. рублей;</w:t>
            </w:r>
          </w:p>
          <w:p w:rsidR="001505DB" w:rsidRDefault="001505DB">
            <w:pPr>
              <w:pStyle w:val="ConsPlusNormal"/>
            </w:pPr>
            <w:r>
              <w:t>в 2019 году - 174 601,5 тыс. рублей;</w:t>
            </w:r>
          </w:p>
          <w:p w:rsidR="001505DB" w:rsidRDefault="001505DB">
            <w:pPr>
              <w:pStyle w:val="ConsPlusNormal"/>
            </w:pPr>
            <w:r>
              <w:t>в 2020 году - 173 833,3 тыс. рублей;</w:t>
            </w:r>
          </w:p>
          <w:p w:rsidR="001505DB" w:rsidRDefault="001505DB">
            <w:pPr>
              <w:pStyle w:val="ConsPlusNormal"/>
            </w:pPr>
            <w:r>
              <w:t>в 2021 году - 173 601,9 тыс. рублей;</w:t>
            </w:r>
          </w:p>
          <w:p w:rsidR="001505DB" w:rsidRDefault="001505DB">
            <w:pPr>
              <w:pStyle w:val="ConsPlusNormal"/>
              <w:jc w:val="both"/>
            </w:pPr>
            <w:r>
              <w:t>в 2022 году - 171 189,4 тыс. рублей;</w:t>
            </w:r>
          </w:p>
          <w:p w:rsidR="001505DB" w:rsidRDefault="001505DB">
            <w:pPr>
              <w:pStyle w:val="ConsPlusNormal"/>
              <w:jc w:val="both"/>
            </w:pPr>
            <w:r>
              <w:t>в 2023 году - 130 278,4 тыс. рублей;</w:t>
            </w:r>
          </w:p>
          <w:p w:rsidR="001505DB" w:rsidRDefault="001505DB">
            <w:pPr>
              <w:pStyle w:val="ConsPlusNormal"/>
              <w:jc w:val="both"/>
            </w:pPr>
            <w:r>
              <w:t>в 2024 году - 133 397,2 тыс. рублей;</w:t>
            </w:r>
          </w:p>
          <w:p w:rsidR="001505DB" w:rsidRDefault="001505DB">
            <w:pPr>
              <w:pStyle w:val="ConsPlusNormal"/>
              <w:jc w:val="both"/>
            </w:pPr>
            <w:r>
              <w:t>в 2025 году - 133 397,2 тыс. рублей</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31.03.2017 </w:t>
            </w:r>
            <w:hyperlink r:id="rId343">
              <w:r>
                <w:rPr>
                  <w:color w:val="0000FF"/>
                </w:rPr>
                <w:t>N 113</w:t>
              </w:r>
            </w:hyperlink>
            <w:r>
              <w:t xml:space="preserve">, от 19.12.2017 </w:t>
            </w:r>
            <w:hyperlink r:id="rId344">
              <w:r>
                <w:rPr>
                  <w:color w:val="0000FF"/>
                </w:rPr>
                <w:t>N 538</w:t>
              </w:r>
            </w:hyperlink>
            <w:r>
              <w:t xml:space="preserve">, от 28.03.2018 </w:t>
            </w:r>
            <w:hyperlink r:id="rId345">
              <w:r>
                <w:rPr>
                  <w:color w:val="0000FF"/>
                </w:rPr>
                <w:t>N 107</w:t>
              </w:r>
            </w:hyperlink>
            <w:r>
              <w:t xml:space="preserve">, от 28.08.2018 </w:t>
            </w:r>
            <w:hyperlink r:id="rId346">
              <w:r>
                <w:rPr>
                  <w:color w:val="0000FF"/>
                </w:rPr>
                <w:t>N 337</w:t>
              </w:r>
            </w:hyperlink>
            <w:r>
              <w:t xml:space="preserve">, от 26.12.2018 </w:t>
            </w:r>
            <w:hyperlink r:id="rId347">
              <w:r>
                <w:rPr>
                  <w:color w:val="0000FF"/>
                </w:rPr>
                <w:t>N 524</w:t>
              </w:r>
            </w:hyperlink>
            <w:r>
              <w:t xml:space="preserve">, от 29.03.2019 </w:t>
            </w:r>
            <w:hyperlink r:id="rId348">
              <w:r>
                <w:rPr>
                  <w:color w:val="0000FF"/>
                </w:rPr>
                <w:t>N 110</w:t>
              </w:r>
            </w:hyperlink>
            <w:r>
              <w:t xml:space="preserve">, от 03.10.2019 </w:t>
            </w:r>
            <w:hyperlink r:id="rId349">
              <w:r>
                <w:rPr>
                  <w:color w:val="0000FF"/>
                </w:rPr>
                <w:t>N 393</w:t>
              </w:r>
            </w:hyperlink>
            <w:r>
              <w:t xml:space="preserve">, от 30.12.2019 </w:t>
            </w:r>
            <w:hyperlink r:id="rId350">
              <w:r>
                <w:rPr>
                  <w:color w:val="0000FF"/>
                </w:rPr>
                <w:t>N 528</w:t>
              </w:r>
            </w:hyperlink>
            <w:r>
              <w:t xml:space="preserve">, от 27.03.2020 </w:t>
            </w:r>
            <w:hyperlink r:id="rId351">
              <w:r>
                <w:rPr>
                  <w:color w:val="0000FF"/>
                </w:rPr>
                <w:t>N 73</w:t>
              </w:r>
            </w:hyperlink>
            <w:r>
              <w:t xml:space="preserve">, от 02.12.2020 </w:t>
            </w:r>
            <w:hyperlink r:id="rId352">
              <w:r>
                <w:rPr>
                  <w:color w:val="0000FF"/>
                </w:rPr>
                <w:t>N 519</w:t>
              </w:r>
            </w:hyperlink>
            <w:r>
              <w:t xml:space="preserve">, от 31.03.2021 </w:t>
            </w:r>
            <w:hyperlink r:id="rId353">
              <w:r>
                <w:rPr>
                  <w:color w:val="0000FF"/>
                </w:rPr>
                <w:t>N 103</w:t>
              </w:r>
            </w:hyperlink>
            <w:r>
              <w:t xml:space="preserve">, от 30.12.2021 </w:t>
            </w:r>
            <w:hyperlink r:id="rId354">
              <w:r>
                <w:rPr>
                  <w:color w:val="0000FF"/>
                </w:rPr>
                <w:t>N 563</w:t>
              </w:r>
            </w:hyperlink>
            <w:r>
              <w:t xml:space="preserve">, от 29.03.2022 </w:t>
            </w:r>
            <w:hyperlink r:id="rId355">
              <w:r>
                <w:rPr>
                  <w:color w:val="0000FF"/>
                </w:rPr>
                <w:t>N 104</w:t>
              </w:r>
            </w:hyperlink>
            <w:r>
              <w:t xml:space="preserve">, от 05.09.2022 </w:t>
            </w:r>
            <w:hyperlink r:id="rId356">
              <w:r>
                <w:rPr>
                  <w:color w:val="0000FF"/>
                </w:rPr>
                <w:t>N 395</w:t>
              </w:r>
            </w:hyperlink>
            <w:r>
              <w:t>)</w:t>
            </w:r>
          </w:p>
        </w:tc>
      </w:tr>
      <w:tr w:rsidR="001505DB">
        <w:tc>
          <w:tcPr>
            <w:tcW w:w="2381" w:type="dxa"/>
            <w:tcBorders>
              <w:top w:val="nil"/>
              <w:left w:val="nil"/>
              <w:bottom w:val="nil"/>
              <w:right w:val="nil"/>
            </w:tcBorders>
          </w:tcPr>
          <w:p w:rsidR="001505DB" w:rsidRDefault="001505DB">
            <w:pPr>
              <w:pStyle w:val="ConsPlusNormal"/>
              <w:jc w:val="both"/>
            </w:pPr>
            <w:r>
              <w:t>Ожидаемые значения показателей конечных результатов реализации подпрограммы</w:t>
            </w:r>
          </w:p>
        </w:tc>
        <w:tc>
          <w:tcPr>
            <w:tcW w:w="6690" w:type="dxa"/>
            <w:tcBorders>
              <w:top w:val="nil"/>
              <w:left w:val="nil"/>
              <w:bottom w:val="nil"/>
              <w:right w:val="nil"/>
            </w:tcBorders>
          </w:tcPr>
          <w:p w:rsidR="001505DB" w:rsidRDefault="001505DB">
            <w:pPr>
              <w:pStyle w:val="ConsPlusNormal"/>
              <w:jc w:val="both"/>
            </w:pPr>
            <w:r>
              <w:t>Выполнение условий Соглашения о предоставлении дотации на выравнивание бюджетной обеспеченности субъектов Российской Федерации из федерального бюджета бюджету Забайкальского края в полном объеме.</w:t>
            </w:r>
          </w:p>
          <w:p w:rsidR="001505DB" w:rsidRDefault="001505DB">
            <w:pPr>
              <w:pStyle w:val="ConsPlusNormal"/>
              <w:jc w:val="both"/>
            </w:pPr>
            <w:r>
              <w:t>Качественное ведение бухгалтерского (бюджетного) учета государственных учреждений Забайкальского края, органов государственной власти Забайкальского края, государственных органов Забайкальского края, переданных на централизованное бухгалтерское обслуживание в краевое государственное учреждение бухгалтерского обслуживания "Интегра".</w:t>
            </w:r>
          </w:p>
          <w:p w:rsidR="001505DB" w:rsidRDefault="001505DB">
            <w:pPr>
              <w:pStyle w:val="ConsPlusNormal"/>
              <w:jc w:val="both"/>
            </w:pPr>
            <w:r>
              <w:t>Эффективная организация закупочного процесса в Забайкальском крае</w:t>
            </w:r>
          </w:p>
        </w:tc>
      </w:tr>
      <w:tr w:rsidR="001505DB">
        <w:tc>
          <w:tcPr>
            <w:tcW w:w="9071" w:type="dxa"/>
            <w:gridSpan w:val="2"/>
            <w:tcBorders>
              <w:top w:val="nil"/>
              <w:left w:val="nil"/>
              <w:bottom w:val="nil"/>
              <w:right w:val="nil"/>
            </w:tcBorders>
          </w:tcPr>
          <w:p w:rsidR="001505DB" w:rsidRDefault="001505DB">
            <w:pPr>
              <w:pStyle w:val="ConsPlusNormal"/>
              <w:jc w:val="both"/>
            </w:pPr>
            <w:r>
              <w:t xml:space="preserve">(в ред. </w:t>
            </w:r>
            <w:hyperlink r:id="rId357">
              <w:r>
                <w:rPr>
                  <w:color w:val="0000FF"/>
                </w:rPr>
                <w:t>Постановления</w:t>
              </w:r>
            </w:hyperlink>
            <w:r>
              <w:t xml:space="preserve"> Правительства Забайкальского края от 29.03.2019 N 110)</w:t>
            </w:r>
          </w:p>
        </w:tc>
      </w:tr>
    </w:tbl>
    <w:p w:rsidR="001505DB" w:rsidRDefault="001505DB">
      <w:pPr>
        <w:pStyle w:val="ConsPlusNormal"/>
        <w:jc w:val="both"/>
      </w:pPr>
    </w:p>
    <w:p w:rsidR="001505DB" w:rsidRDefault="001505DB">
      <w:pPr>
        <w:pStyle w:val="ConsPlusTitle"/>
        <w:jc w:val="center"/>
        <w:outlineLvl w:val="3"/>
      </w:pPr>
      <w:r>
        <w:t>Раздел 1. ХАРАКТЕРИСТИКА ТЕКУЩЕГО СОСТОЯНИЯ</w:t>
      </w:r>
    </w:p>
    <w:p w:rsidR="001505DB" w:rsidRDefault="001505DB">
      <w:pPr>
        <w:pStyle w:val="ConsPlusTitle"/>
        <w:jc w:val="center"/>
      </w:pPr>
      <w:r>
        <w:t>СФЕРЫ РЕАЛИЗАЦИИ ПОДПРОГРАММЫ</w:t>
      </w:r>
    </w:p>
    <w:p w:rsidR="001505DB" w:rsidRDefault="001505DB">
      <w:pPr>
        <w:pStyle w:val="ConsPlusNormal"/>
        <w:jc w:val="both"/>
      </w:pPr>
    </w:p>
    <w:p w:rsidR="001505DB" w:rsidRDefault="001505DB">
      <w:pPr>
        <w:pStyle w:val="ConsPlusNormal"/>
        <w:ind w:firstLine="540"/>
        <w:jc w:val="both"/>
      </w:pPr>
      <w:r>
        <w:t>В рамках реализации обеспечивающей подпрограммы планируется принятие мер по организации реализации программы в целом и осуществлению контроля за ее реализацией, обеспечение публичности информации о мероприятиях программы и показателях, а также публичности информации о ходе ее реализации и результатах выполнения мероприятий.</w:t>
      </w:r>
    </w:p>
    <w:p w:rsidR="001505DB" w:rsidRDefault="001505DB">
      <w:pPr>
        <w:pStyle w:val="ConsPlusNormal"/>
        <w:spacing w:before="200"/>
        <w:ind w:firstLine="540"/>
        <w:jc w:val="both"/>
      </w:pPr>
      <w:r>
        <w:t>Министерство финансов Забайкальского края является исполнительным органом государственной власти Забайкальского края, определяющим перспективные направления развития в области финансов Забайкальского края, межбюджетных отношений, внутреннего государственного финансового контроля в сфере бюджетных правоотношений, контроля в сфере закупок товаров, работ, услуг для обеспечения государственных и муниципальных нужд, за исключением контроля в сфере закупок в части подготовки документов для размещения извещения о проведении закупки, осуществляющим управление в установленной сфере деятельности, функции по принятию нормативных правовых актов, функции по предоставлению государственных услуг.</w:t>
      </w:r>
    </w:p>
    <w:p w:rsidR="001505DB" w:rsidRDefault="001505DB">
      <w:pPr>
        <w:pStyle w:val="ConsPlusNormal"/>
        <w:spacing w:before="200"/>
        <w:ind w:firstLine="540"/>
        <w:jc w:val="both"/>
      </w:pPr>
      <w:r>
        <w:t xml:space="preserve">В целях минимизации управленческих затрат по осуществлению учетных процедур, повышению эффективности использования бюджетных средств распоряжением Правительства Забайкальского края от 7 августа 2014 года N 482-р создано краевое государственное учреждение бухгалтерского обслуживания "Интегра", подведомственное Министерству финансов Забайкальского края, с целью передачи ему части функций бухгалтерского учета исполнительных органов государственной власти Забайкальского края и тем самым сокращения расходов на содержание указанных органов и исключения обеспечивающих функций из состава их полномочий. Учреждение будет осуществлять постановку, восстановление и ведение бухгалтерского учета, анализ финансово-хозяйственной деятельности и составление финансовой </w:t>
      </w:r>
      <w:r>
        <w:lastRenderedPageBreak/>
        <w:t>отчетности исполнительных органов государственной власти Забайкальского края.</w:t>
      </w:r>
    </w:p>
    <w:p w:rsidR="001505DB" w:rsidRDefault="001505DB">
      <w:pPr>
        <w:pStyle w:val="ConsPlusNormal"/>
        <w:spacing w:before="200"/>
        <w:ind w:firstLine="540"/>
        <w:jc w:val="both"/>
      </w:pPr>
      <w:r>
        <w:t>Согласно поэтапному плану перехода на централизованное обслуживание исполнительных органов государственной власти Забайкальского края с 1 октября 2014 года переведены 6 инспекций. Первый этап успешно завершен, в результате чего оптимизация расходов на содержание исполнительных органов государственной власти Забайкальского края составила 3,6 млн. рублей.</w:t>
      </w:r>
    </w:p>
    <w:p w:rsidR="001505DB" w:rsidRDefault="001505DB">
      <w:pPr>
        <w:pStyle w:val="ConsPlusNormal"/>
        <w:spacing w:before="200"/>
        <w:ind w:firstLine="540"/>
        <w:jc w:val="both"/>
      </w:pPr>
      <w:r>
        <w:t>Централизация функций бухгалтерского обслуживания исполнительных органов государственной власти Забайкальского края позволит минимизировать управленческие затраты по осуществлению учетных и отчетных процедур, унифицировать порядок ведения учета и проведения контрольных мероприятий, обеспечить руководство органа власти достоверной и оперативной информацией, повысить качество бюджетной отчетности, снизить затраты на содержание.</w:t>
      </w:r>
    </w:p>
    <w:p w:rsidR="001505DB" w:rsidRDefault="001505DB">
      <w:pPr>
        <w:pStyle w:val="ConsPlusNormal"/>
        <w:spacing w:before="200"/>
        <w:ind w:firstLine="540"/>
        <w:jc w:val="both"/>
      </w:pPr>
      <w:r>
        <w:t xml:space="preserve">Согласно </w:t>
      </w:r>
      <w:hyperlink r:id="rId358">
        <w:r>
          <w:rPr>
            <w:color w:val="0000FF"/>
          </w:rPr>
          <w:t>постановлению</w:t>
        </w:r>
      </w:hyperlink>
      <w:r>
        <w:t xml:space="preserve"> Правительства Забайкальского края от 6 октября 2009 года N 377 "Об утверждении Перечня краевых государственных учреждений, координация и регулирование которых возложены на исполнительные органы государственной власти Забайкальского края" (с изменениями, внесенными постановлением Забайкальского края от 19 декабря 2017 года N 551) координация и регулирование деятельности государственного казенного учреждения "Забайкальский центр государственных закупок" (далее - ГКУ "ЗабГосЗакуп") возложено на Министерство финансов Забайкальского края.</w:t>
      </w:r>
    </w:p>
    <w:p w:rsidR="001505DB" w:rsidRDefault="001505DB">
      <w:pPr>
        <w:pStyle w:val="ConsPlusNormal"/>
        <w:jc w:val="both"/>
      </w:pPr>
      <w:r>
        <w:t xml:space="preserve">(абзац введен </w:t>
      </w:r>
      <w:hyperlink r:id="rId359">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Деятельность ГКУ "ЗабГосЗакуп" направлена на повышение эффективности закупок товаров, работ, услуг для обеспечения государственных и муниципальных нужд (далее - закупки), минимизацию затрат и пресечение коррупции путем централизации системы управления закупками, позволяющей обеспечить открытый доступ всех заинтересованных лиц к процессу формирования, размещения и исполнения закупок, развитию конкурентной среды при осуществлении закупок.</w:t>
      </w:r>
    </w:p>
    <w:p w:rsidR="001505DB" w:rsidRDefault="001505DB">
      <w:pPr>
        <w:pStyle w:val="ConsPlusNormal"/>
        <w:jc w:val="both"/>
      </w:pPr>
      <w:r>
        <w:t xml:space="preserve">(абзац введен </w:t>
      </w:r>
      <w:hyperlink r:id="rId360">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В настоящее время ГКУ "ЗабГосЗакуп" проводит конкурентные процедуры определения поставщиков (подрядчиков, исполнителей) для 273 государственных и 415 муниципальных заказчиков.</w:t>
      </w:r>
    </w:p>
    <w:p w:rsidR="001505DB" w:rsidRDefault="001505DB">
      <w:pPr>
        <w:pStyle w:val="ConsPlusNormal"/>
        <w:jc w:val="both"/>
      </w:pPr>
      <w:r>
        <w:t xml:space="preserve">(абзац введен </w:t>
      </w:r>
      <w:hyperlink r:id="rId361">
        <w:r>
          <w:rPr>
            <w:color w:val="0000FF"/>
          </w:rPr>
          <w:t>Постановлением</w:t>
        </w:r>
      </w:hyperlink>
      <w:r>
        <w:t xml:space="preserve"> Правительства Забайкальского края от 28.03.2018 N 107)</w:t>
      </w:r>
    </w:p>
    <w:p w:rsidR="001505DB" w:rsidRDefault="001505DB">
      <w:pPr>
        <w:pStyle w:val="ConsPlusNormal"/>
        <w:spacing w:before="200"/>
        <w:ind w:firstLine="540"/>
        <w:jc w:val="both"/>
      </w:pPr>
      <w:r>
        <w:t xml:space="preserve">Абзацы девятый - тринадцатый утратили силу. - </w:t>
      </w:r>
      <w:hyperlink r:id="rId362">
        <w:r>
          <w:rPr>
            <w:color w:val="0000FF"/>
          </w:rPr>
          <w:t>Постановление</w:t>
        </w:r>
      </w:hyperlink>
      <w:r>
        <w:t xml:space="preserve"> Правительства Забайкальского края от 29.03.2019 N 110.</w:t>
      </w:r>
    </w:p>
    <w:p w:rsidR="001505DB" w:rsidRDefault="001505DB">
      <w:pPr>
        <w:pStyle w:val="ConsPlusNormal"/>
        <w:jc w:val="both"/>
      </w:pPr>
    </w:p>
    <w:p w:rsidR="001505DB" w:rsidRDefault="001505DB">
      <w:pPr>
        <w:pStyle w:val="ConsPlusTitle"/>
        <w:jc w:val="center"/>
        <w:outlineLvl w:val="3"/>
      </w:pPr>
      <w:r>
        <w:t>Раздел 2. ОПИСАНИЕ ЦЕЛЕЙ И ЗАДАЧ ПОДПРОГРАММЫ</w:t>
      </w:r>
    </w:p>
    <w:p w:rsidR="001505DB" w:rsidRDefault="001505DB">
      <w:pPr>
        <w:pStyle w:val="ConsPlusNormal"/>
        <w:jc w:val="both"/>
      </w:pPr>
    </w:p>
    <w:p w:rsidR="001505DB" w:rsidRDefault="001505DB">
      <w:pPr>
        <w:pStyle w:val="ConsPlusNormal"/>
        <w:ind w:firstLine="540"/>
        <w:jc w:val="both"/>
      </w:pPr>
      <w:r>
        <w:t>Обеспечивающая подпрограмма разработана в целях повышения качества реализации целей и задач, поставленных государственной программой.</w:t>
      </w:r>
    </w:p>
    <w:p w:rsidR="001505DB" w:rsidRDefault="001505DB">
      <w:pPr>
        <w:pStyle w:val="ConsPlusNormal"/>
        <w:spacing w:before="200"/>
        <w:ind w:firstLine="540"/>
        <w:jc w:val="both"/>
      </w:pPr>
      <w:r>
        <w:t>В целом подпрограмма направлена на формирование и развитие обеспечивающих механизмов реализации государственной программы.</w:t>
      </w:r>
    </w:p>
    <w:p w:rsidR="001505DB" w:rsidRDefault="001505DB">
      <w:pPr>
        <w:pStyle w:val="ConsPlusNormal"/>
        <w:spacing w:before="200"/>
        <w:ind w:firstLine="540"/>
        <w:jc w:val="both"/>
      </w:pPr>
      <w:r>
        <w:t>В подпрограмму включены расходы бюджета края на обеспечение деятельности Министерства финансов Забайкальского края, за счет которых осуществляется реализация государственных полномочий (функций), направленных на решение всех задач государственной программы.</w:t>
      </w:r>
    </w:p>
    <w:p w:rsidR="001505DB" w:rsidRDefault="001505DB">
      <w:pPr>
        <w:pStyle w:val="ConsPlusNormal"/>
        <w:spacing w:before="200"/>
        <w:ind w:firstLine="540"/>
        <w:jc w:val="both"/>
      </w:pPr>
      <w:r>
        <w:t>Целью данной подпрограммы является создание организационных условий для эффективного и прозрачного управления финансовыми ресурсами в рамках установленных функций и полномочий Министерства финансов Забайкальского края.</w:t>
      </w:r>
    </w:p>
    <w:p w:rsidR="001505DB" w:rsidRDefault="001505DB">
      <w:pPr>
        <w:pStyle w:val="ConsPlusNormal"/>
        <w:jc w:val="both"/>
      </w:pPr>
      <w:r>
        <w:t xml:space="preserve">(в ред. </w:t>
      </w:r>
      <w:hyperlink r:id="rId363">
        <w:r>
          <w:rPr>
            <w:color w:val="0000FF"/>
          </w:rPr>
          <w:t>Постановления</w:t>
        </w:r>
      </w:hyperlink>
      <w:r>
        <w:t xml:space="preserve"> Правительства Забайкальского края от 29.03.2019 N 110)</w:t>
      </w:r>
    </w:p>
    <w:p w:rsidR="001505DB" w:rsidRDefault="001505DB">
      <w:pPr>
        <w:pStyle w:val="ConsPlusNormal"/>
        <w:spacing w:before="200"/>
        <w:ind w:firstLine="540"/>
        <w:jc w:val="both"/>
      </w:pPr>
      <w:r>
        <w:t>В качестве задач данной подпрограммы выделяются:</w:t>
      </w:r>
    </w:p>
    <w:p w:rsidR="001505DB" w:rsidRDefault="001505DB">
      <w:pPr>
        <w:pStyle w:val="ConsPlusNormal"/>
        <w:jc w:val="both"/>
      </w:pPr>
      <w:r>
        <w:t xml:space="preserve">(в ред. </w:t>
      </w:r>
      <w:hyperlink r:id="rId364">
        <w:r>
          <w:rPr>
            <w:color w:val="0000FF"/>
          </w:rPr>
          <w:t>Постановления</w:t>
        </w:r>
      </w:hyperlink>
      <w:r>
        <w:t xml:space="preserve"> Правительства Забайкальского края от 29.03.2019 N 110)</w:t>
      </w:r>
    </w:p>
    <w:p w:rsidR="001505DB" w:rsidRDefault="001505DB">
      <w:pPr>
        <w:pStyle w:val="ConsPlusNormal"/>
        <w:spacing w:before="200"/>
        <w:ind w:firstLine="540"/>
        <w:jc w:val="both"/>
      </w:pPr>
      <w:r>
        <w:t>организация выполнения государственной программы;</w:t>
      </w:r>
    </w:p>
    <w:p w:rsidR="001505DB" w:rsidRDefault="001505DB">
      <w:pPr>
        <w:pStyle w:val="ConsPlusNormal"/>
        <w:jc w:val="both"/>
      </w:pPr>
      <w:r>
        <w:t xml:space="preserve">(в ред. </w:t>
      </w:r>
      <w:hyperlink r:id="rId365">
        <w:r>
          <w:rPr>
            <w:color w:val="0000FF"/>
          </w:rPr>
          <w:t>Постановления</w:t>
        </w:r>
      </w:hyperlink>
      <w:r>
        <w:t xml:space="preserve"> Правительства Забайкальского края от 29.03.2019 N 110)</w:t>
      </w:r>
    </w:p>
    <w:p w:rsidR="001505DB" w:rsidRDefault="001505DB">
      <w:pPr>
        <w:pStyle w:val="ConsPlusNormal"/>
        <w:spacing w:before="200"/>
        <w:ind w:firstLine="540"/>
        <w:jc w:val="both"/>
      </w:pPr>
      <w:r>
        <w:lastRenderedPageBreak/>
        <w:t>контроль за деятельностью подведомственных учреждений Министерства финансов Забайкальского края.</w:t>
      </w:r>
    </w:p>
    <w:p w:rsidR="001505DB" w:rsidRDefault="001505DB">
      <w:pPr>
        <w:pStyle w:val="ConsPlusNormal"/>
        <w:jc w:val="both"/>
      </w:pPr>
      <w:r>
        <w:t xml:space="preserve">(в ред. </w:t>
      </w:r>
      <w:hyperlink r:id="rId366">
        <w:r>
          <w:rPr>
            <w:color w:val="0000FF"/>
          </w:rPr>
          <w:t>Постановления</w:t>
        </w:r>
      </w:hyperlink>
      <w:r>
        <w:t xml:space="preserve"> Правительства Забайкальского края от 29.03.2019 N 110)</w:t>
      </w:r>
    </w:p>
    <w:p w:rsidR="001505DB" w:rsidRDefault="001505DB">
      <w:pPr>
        <w:pStyle w:val="ConsPlusNormal"/>
        <w:jc w:val="both"/>
      </w:pPr>
    </w:p>
    <w:p w:rsidR="001505DB" w:rsidRDefault="001505DB">
      <w:pPr>
        <w:pStyle w:val="ConsPlusTitle"/>
        <w:jc w:val="center"/>
        <w:outlineLvl w:val="3"/>
      </w:pPr>
      <w:r>
        <w:t>Раздел 3. СРОКИ И ЭТАПЫ РЕАЛИЗАЦИИ ПОДПРОГРАММЫ</w:t>
      </w:r>
    </w:p>
    <w:p w:rsidR="001505DB" w:rsidRDefault="001505DB">
      <w:pPr>
        <w:pStyle w:val="ConsPlusNormal"/>
        <w:jc w:val="both"/>
      </w:pPr>
    </w:p>
    <w:p w:rsidR="001505DB" w:rsidRDefault="001505DB">
      <w:pPr>
        <w:pStyle w:val="ConsPlusNormal"/>
        <w:ind w:firstLine="540"/>
        <w:jc w:val="both"/>
      </w:pPr>
      <w:r>
        <w:t>Подпрограмма реализуется в 2014 - 2025 годах в один этап.</w:t>
      </w:r>
    </w:p>
    <w:p w:rsidR="001505DB" w:rsidRDefault="001505DB">
      <w:pPr>
        <w:pStyle w:val="ConsPlusNormal"/>
        <w:jc w:val="both"/>
      </w:pPr>
      <w:r>
        <w:t xml:space="preserve">(в ред. Постановлений Правительства Забайкальского края от 28.08.2018 </w:t>
      </w:r>
      <w:hyperlink r:id="rId367">
        <w:r>
          <w:rPr>
            <w:color w:val="0000FF"/>
          </w:rPr>
          <w:t>N 337</w:t>
        </w:r>
      </w:hyperlink>
      <w:r>
        <w:t xml:space="preserve">, от 03.10.2019 </w:t>
      </w:r>
      <w:hyperlink r:id="rId368">
        <w:r>
          <w:rPr>
            <w:color w:val="0000FF"/>
          </w:rPr>
          <w:t>N 393</w:t>
        </w:r>
      </w:hyperlink>
      <w:r>
        <w:t xml:space="preserve">, от 05.09.2022 </w:t>
      </w:r>
      <w:hyperlink r:id="rId369">
        <w:r>
          <w:rPr>
            <w:color w:val="0000FF"/>
          </w:rPr>
          <w:t>N 395</w:t>
        </w:r>
      </w:hyperlink>
      <w:r>
        <w:t>)</w:t>
      </w:r>
    </w:p>
    <w:p w:rsidR="001505DB" w:rsidRDefault="001505DB">
      <w:pPr>
        <w:pStyle w:val="ConsPlusNormal"/>
        <w:jc w:val="both"/>
      </w:pPr>
    </w:p>
    <w:p w:rsidR="001505DB" w:rsidRDefault="001505DB">
      <w:pPr>
        <w:pStyle w:val="ConsPlusTitle"/>
        <w:jc w:val="center"/>
        <w:outlineLvl w:val="3"/>
      </w:pPr>
      <w:r>
        <w:t>Раздел 4. ПЕРЕЧЕНЬ ОСНОВНЫХ МЕРОПРИЯТИЙ ПОДПРОГРАММЫ</w:t>
      </w:r>
    </w:p>
    <w:p w:rsidR="001505DB" w:rsidRDefault="001505DB">
      <w:pPr>
        <w:pStyle w:val="ConsPlusTitle"/>
        <w:jc w:val="center"/>
      </w:pPr>
      <w:r>
        <w:t>С УКАЗАНИЕМ СРОКОВ ИХ РЕАЛИЗАЦИИ И ОЖИДАЕМЫХ</w:t>
      </w:r>
    </w:p>
    <w:p w:rsidR="001505DB" w:rsidRDefault="001505DB">
      <w:pPr>
        <w:pStyle w:val="ConsPlusTitle"/>
        <w:jc w:val="center"/>
      </w:pPr>
      <w:r>
        <w:t>НЕПОСРЕДСТВЕННЫХ РЕЗУЛЬТАТОВ</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5. ПЕРЕЧЕНЬ ПОКАЗАТЕЛЕЙ КОНЕЧНЫХ РЕЗУЛЬТАТОВ</w:t>
      </w:r>
    </w:p>
    <w:p w:rsidR="001505DB" w:rsidRDefault="001505DB">
      <w:pPr>
        <w:pStyle w:val="ConsPlusTitle"/>
        <w:jc w:val="center"/>
      </w:pPr>
      <w:r>
        <w:t>ПОДПРОГРАММЫ, МЕТОДИКИ ИХ РАСЧЕТА И ПЛАНОВЫЕ ЗНАЧЕНИЯ</w:t>
      </w:r>
    </w:p>
    <w:p w:rsidR="001505DB" w:rsidRDefault="001505DB">
      <w:pPr>
        <w:pStyle w:val="ConsPlusTitle"/>
        <w:jc w:val="center"/>
      </w:pPr>
      <w:r>
        <w:t>ПО ГОДАМ РЕАЛИЗАЦИИ ПОДПРОГРАММЫ</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подпрограммы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6. ИНФОРМАЦИЯ О ФИНАНСОВОМ ОБЕСПЕЧЕНИИ ПОДПРОГРАММЫ</w:t>
      </w:r>
    </w:p>
    <w:p w:rsidR="001505DB" w:rsidRDefault="001505DB">
      <w:pPr>
        <w:pStyle w:val="ConsPlusNormal"/>
        <w:jc w:val="center"/>
      </w:pPr>
      <w:r>
        <w:t xml:space="preserve">(в ред. </w:t>
      </w:r>
      <w:hyperlink r:id="rId370">
        <w:r>
          <w:rPr>
            <w:color w:val="0000FF"/>
          </w:rPr>
          <w:t>Постановления</w:t>
        </w:r>
      </w:hyperlink>
      <w:r>
        <w:t xml:space="preserve"> Правительства Забайкальского края</w:t>
      </w:r>
    </w:p>
    <w:p w:rsidR="001505DB" w:rsidRDefault="001505DB">
      <w:pPr>
        <w:pStyle w:val="ConsPlusNormal"/>
        <w:jc w:val="center"/>
      </w:pPr>
      <w:r>
        <w:t>от 31.03.2017 N 113)</w:t>
      </w:r>
    </w:p>
    <w:p w:rsidR="001505DB" w:rsidRDefault="001505DB">
      <w:pPr>
        <w:pStyle w:val="ConsPlusNormal"/>
        <w:jc w:val="both"/>
      </w:pPr>
    </w:p>
    <w:p w:rsidR="001505DB" w:rsidRDefault="001505DB">
      <w:pPr>
        <w:pStyle w:val="ConsPlusNormal"/>
        <w:ind w:firstLine="540"/>
        <w:jc w:val="both"/>
      </w:pPr>
      <w:r>
        <w:t>Объем бюджетных ассигнований на реализацию подпрограммы из средств бюджета Забайкальского края на весь период ее реализации составляет 1 799 865,5 тыс. рублей, в том числе по годам:</w:t>
      </w:r>
    </w:p>
    <w:p w:rsidR="001505DB" w:rsidRDefault="001505DB">
      <w:pPr>
        <w:pStyle w:val="ConsPlusNormal"/>
        <w:jc w:val="both"/>
      </w:pPr>
      <w:r>
        <w:t xml:space="preserve">(в ред. Постановлений Правительства Забайкальского края от 19.12.2017 </w:t>
      </w:r>
      <w:hyperlink r:id="rId371">
        <w:r>
          <w:rPr>
            <w:color w:val="0000FF"/>
          </w:rPr>
          <w:t>N 538</w:t>
        </w:r>
      </w:hyperlink>
      <w:r>
        <w:t xml:space="preserve">, от 28.03.2018 </w:t>
      </w:r>
      <w:hyperlink r:id="rId372">
        <w:r>
          <w:rPr>
            <w:color w:val="0000FF"/>
          </w:rPr>
          <w:t>N 107</w:t>
        </w:r>
      </w:hyperlink>
      <w:r>
        <w:t xml:space="preserve">, от 28.08.2018 </w:t>
      </w:r>
      <w:hyperlink r:id="rId373">
        <w:r>
          <w:rPr>
            <w:color w:val="0000FF"/>
          </w:rPr>
          <w:t>N 337</w:t>
        </w:r>
      </w:hyperlink>
      <w:r>
        <w:t xml:space="preserve">, от 26.12.2018 </w:t>
      </w:r>
      <w:hyperlink r:id="rId374">
        <w:r>
          <w:rPr>
            <w:color w:val="0000FF"/>
          </w:rPr>
          <w:t>N 524</w:t>
        </w:r>
      </w:hyperlink>
      <w:r>
        <w:t xml:space="preserve">, от 29.03.2019 </w:t>
      </w:r>
      <w:hyperlink r:id="rId375">
        <w:r>
          <w:rPr>
            <w:color w:val="0000FF"/>
          </w:rPr>
          <w:t>N 110</w:t>
        </w:r>
      </w:hyperlink>
      <w:r>
        <w:t xml:space="preserve">, от 03.10.2019 </w:t>
      </w:r>
      <w:hyperlink r:id="rId376">
        <w:r>
          <w:rPr>
            <w:color w:val="0000FF"/>
          </w:rPr>
          <w:t>N 393</w:t>
        </w:r>
      </w:hyperlink>
      <w:r>
        <w:t xml:space="preserve">, от 30.12.2019 </w:t>
      </w:r>
      <w:hyperlink r:id="rId377">
        <w:r>
          <w:rPr>
            <w:color w:val="0000FF"/>
          </w:rPr>
          <w:t>N 528</w:t>
        </w:r>
      </w:hyperlink>
      <w:r>
        <w:t xml:space="preserve">, от 27.03.2020 </w:t>
      </w:r>
      <w:hyperlink r:id="rId378">
        <w:r>
          <w:rPr>
            <w:color w:val="0000FF"/>
          </w:rPr>
          <w:t>N 73</w:t>
        </w:r>
      </w:hyperlink>
      <w:r>
        <w:t xml:space="preserve">, от 31.03.2021 </w:t>
      </w:r>
      <w:hyperlink r:id="rId379">
        <w:r>
          <w:rPr>
            <w:color w:val="0000FF"/>
          </w:rPr>
          <w:t>N 103</w:t>
        </w:r>
      </w:hyperlink>
      <w:r>
        <w:t xml:space="preserve">, от 30.12.2021 </w:t>
      </w:r>
      <w:hyperlink r:id="rId380">
        <w:r>
          <w:rPr>
            <w:color w:val="0000FF"/>
          </w:rPr>
          <w:t>N 563</w:t>
        </w:r>
      </w:hyperlink>
      <w:r>
        <w:t xml:space="preserve">, от 29.03.2022 </w:t>
      </w:r>
      <w:hyperlink r:id="rId381">
        <w:r>
          <w:rPr>
            <w:color w:val="0000FF"/>
          </w:rPr>
          <w:t>N 104</w:t>
        </w:r>
      </w:hyperlink>
      <w:r>
        <w:t xml:space="preserve">, от 05.09.2022 </w:t>
      </w:r>
      <w:hyperlink r:id="rId382">
        <w:r>
          <w:rPr>
            <w:color w:val="0000FF"/>
          </w:rPr>
          <w:t>N 395</w:t>
        </w:r>
      </w:hyperlink>
      <w:r>
        <w:t>)</w:t>
      </w:r>
    </w:p>
    <w:p w:rsidR="001505DB" w:rsidRDefault="001505DB">
      <w:pPr>
        <w:pStyle w:val="ConsPlusNormal"/>
        <w:spacing w:before="200"/>
        <w:ind w:firstLine="540"/>
        <w:jc w:val="both"/>
      </w:pPr>
      <w:r>
        <w:t>в 2014 году - 121454,7 тыс. рублей;</w:t>
      </w:r>
    </w:p>
    <w:p w:rsidR="001505DB" w:rsidRDefault="001505DB">
      <w:pPr>
        <w:pStyle w:val="ConsPlusNormal"/>
        <w:spacing w:before="200"/>
        <w:ind w:firstLine="540"/>
        <w:jc w:val="both"/>
      </w:pPr>
      <w:r>
        <w:t>в 2015 году - 146437,2 тыс. рублей;</w:t>
      </w:r>
    </w:p>
    <w:p w:rsidR="001505DB" w:rsidRDefault="001505DB">
      <w:pPr>
        <w:pStyle w:val="ConsPlusNormal"/>
        <w:spacing w:before="200"/>
        <w:ind w:firstLine="540"/>
        <w:jc w:val="both"/>
      </w:pPr>
      <w:r>
        <w:t>в 2016 году - 126946,1 тыс. рублей;</w:t>
      </w:r>
    </w:p>
    <w:p w:rsidR="001505DB" w:rsidRDefault="001505DB">
      <w:pPr>
        <w:pStyle w:val="ConsPlusNormal"/>
        <w:spacing w:before="200"/>
        <w:ind w:firstLine="540"/>
        <w:jc w:val="both"/>
      </w:pPr>
      <w:r>
        <w:t>в 2017 году - 143969,9 тыс. рублей;</w:t>
      </w:r>
    </w:p>
    <w:p w:rsidR="001505DB" w:rsidRDefault="001505DB">
      <w:pPr>
        <w:pStyle w:val="ConsPlusNormal"/>
        <w:jc w:val="both"/>
      </w:pPr>
      <w:r>
        <w:t xml:space="preserve">(в ред. </w:t>
      </w:r>
      <w:hyperlink r:id="rId383">
        <w:r>
          <w:rPr>
            <w:color w:val="0000FF"/>
          </w:rPr>
          <w:t>Постановления</w:t>
        </w:r>
      </w:hyperlink>
      <w:r>
        <w:t xml:space="preserve"> Правительства Забайкальского края от 19.12.2017 N 538)</w:t>
      </w:r>
    </w:p>
    <w:p w:rsidR="001505DB" w:rsidRDefault="001505DB">
      <w:pPr>
        <w:pStyle w:val="ConsPlusNormal"/>
        <w:spacing w:before="200"/>
        <w:ind w:firstLine="540"/>
        <w:jc w:val="both"/>
      </w:pPr>
      <w:r>
        <w:t>в 2018 году - 170 758,7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384">
        <w:r>
          <w:rPr>
            <w:color w:val="0000FF"/>
          </w:rPr>
          <w:t>N 107</w:t>
        </w:r>
      </w:hyperlink>
      <w:r>
        <w:t xml:space="preserve">, от 28.08.2018 </w:t>
      </w:r>
      <w:hyperlink r:id="rId385">
        <w:r>
          <w:rPr>
            <w:color w:val="0000FF"/>
          </w:rPr>
          <w:t>N 337</w:t>
        </w:r>
      </w:hyperlink>
      <w:r>
        <w:t xml:space="preserve">, от 26.12.2018 </w:t>
      </w:r>
      <w:hyperlink r:id="rId386">
        <w:r>
          <w:rPr>
            <w:color w:val="0000FF"/>
          </w:rPr>
          <w:t>N 524</w:t>
        </w:r>
      </w:hyperlink>
      <w:r>
        <w:t xml:space="preserve">, от 29.03.2019 </w:t>
      </w:r>
      <w:hyperlink r:id="rId387">
        <w:r>
          <w:rPr>
            <w:color w:val="0000FF"/>
          </w:rPr>
          <w:t>N 110</w:t>
        </w:r>
      </w:hyperlink>
      <w:r>
        <w:t>)</w:t>
      </w:r>
    </w:p>
    <w:p w:rsidR="001505DB" w:rsidRDefault="001505DB">
      <w:pPr>
        <w:pStyle w:val="ConsPlusNormal"/>
        <w:spacing w:before="200"/>
        <w:ind w:firstLine="540"/>
        <w:jc w:val="both"/>
      </w:pPr>
      <w:r>
        <w:t>в 2019 году - 174 601,5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388">
        <w:r>
          <w:rPr>
            <w:color w:val="0000FF"/>
          </w:rPr>
          <w:t>N 107</w:t>
        </w:r>
      </w:hyperlink>
      <w:r>
        <w:t xml:space="preserve">, от 29.03.2019 </w:t>
      </w:r>
      <w:hyperlink r:id="rId389">
        <w:r>
          <w:rPr>
            <w:color w:val="0000FF"/>
          </w:rPr>
          <w:t>N 110</w:t>
        </w:r>
      </w:hyperlink>
      <w:r>
        <w:t xml:space="preserve">, от 03.10.2019 </w:t>
      </w:r>
      <w:hyperlink r:id="rId390">
        <w:r>
          <w:rPr>
            <w:color w:val="0000FF"/>
          </w:rPr>
          <w:t>N 393</w:t>
        </w:r>
      </w:hyperlink>
      <w:r>
        <w:t xml:space="preserve">, от 30.12.2019 </w:t>
      </w:r>
      <w:hyperlink r:id="rId391">
        <w:r>
          <w:rPr>
            <w:color w:val="0000FF"/>
          </w:rPr>
          <w:t>N 528</w:t>
        </w:r>
      </w:hyperlink>
      <w:r>
        <w:t xml:space="preserve">, от 27.03.2020 </w:t>
      </w:r>
      <w:hyperlink r:id="rId392">
        <w:r>
          <w:rPr>
            <w:color w:val="0000FF"/>
          </w:rPr>
          <w:t>N 73</w:t>
        </w:r>
      </w:hyperlink>
      <w:r>
        <w:t>)</w:t>
      </w:r>
    </w:p>
    <w:p w:rsidR="001505DB" w:rsidRDefault="001505DB">
      <w:pPr>
        <w:pStyle w:val="ConsPlusNormal"/>
        <w:spacing w:before="200"/>
        <w:ind w:firstLine="540"/>
        <w:jc w:val="both"/>
      </w:pPr>
      <w:r>
        <w:t>в 2020 году - 173 833,3 тыс. рублей;</w:t>
      </w:r>
    </w:p>
    <w:p w:rsidR="001505DB" w:rsidRDefault="001505DB">
      <w:pPr>
        <w:pStyle w:val="ConsPlusNormal"/>
        <w:jc w:val="both"/>
      </w:pPr>
      <w:r>
        <w:t xml:space="preserve">(в ред. Постановлений Правительства Забайкальского края от 28.03.2018 </w:t>
      </w:r>
      <w:hyperlink r:id="rId393">
        <w:r>
          <w:rPr>
            <w:color w:val="0000FF"/>
          </w:rPr>
          <w:t>N 107</w:t>
        </w:r>
      </w:hyperlink>
      <w:r>
        <w:t xml:space="preserve">, от 29.03.2019 </w:t>
      </w:r>
      <w:hyperlink r:id="rId394">
        <w:r>
          <w:rPr>
            <w:color w:val="0000FF"/>
          </w:rPr>
          <w:t>N 110</w:t>
        </w:r>
      </w:hyperlink>
      <w:r>
        <w:t xml:space="preserve">, от 03.10.2019 </w:t>
      </w:r>
      <w:hyperlink r:id="rId395">
        <w:r>
          <w:rPr>
            <w:color w:val="0000FF"/>
          </w:rPr>
          <w:t>N 393</w:t>
        </w:r>
      </w:hyperlink>
      <w:r>
        <w:t xml:space="preserve">, от 27.03.2020 </w:t>
      </w:r>
      <w:hyperlink r:id="rId396">
        <w:r>
          <w:rPr>
            <w:color w:val="0000FF"/>
          </w:rPr>
          <w:t>N 73</w:t>
        </w:r>
      </w:hyperlink>
      <w:r>
        <w:t xml:space="preserve">, от 31.03.2021 </w:t>
      </w:r>
      <w:hyperlink r:id="rId397">
        <w:r>
          <w:rPr>
            <w:color w:val="0000FF"/>
          </w:rPr>
          <w:t>N 103</w:t>
        </w:r>
      </w:hyperlink>
      <w:r>
        <w:t>)</w:t>
      </w:r>
    </w:p>
    <w:p w:rsidR="001505DB" w:rsidRDefault="001505DB">
      <w:pPr>
        <w:pStyle w:val="ConsPlusNormal"/>
        <w:spacing w:before="200"/>
        <w:ind w:firstLine="540"/>
        <w:jc w:val="both"/>
      </w:pPr>
      <w:r>
        <w:t>в 2021 году - 173 601,9 тыс. рублей;</w:t>
      </w:r>
    </w:p>
    <w:p w:rsidR="001505DB" w:rsidRDefault="001505DB">
      <w:pPr>
        <w:pStyle w:val="ConsPlusNormal"/>
        <w:jc w:val="both"/>
      </w:pPr>
      <w:r>
        <w:t xml:space="preserve">(абзац девятый введен </w:t>
      </w:r>
      <w:hyperlink r:id="rId398">
        <w:r>
          <w:rPr>
            <w:color w:val="0000FF"/>
          </w:rPr>
          <w:t>Постановлением</w:t>
        </w:r>
      </w:hyperlink>
      <w:r>
        <w:t xml:space="preserve"> Правительства Забайкальского края от 28.08.2018 N 337; в ред. Постановлений Правительства Забайкальского края от 29.03.2019 </w:t>
      </w:r>
      <w:hyperlink r:id="rId399">
        <w:r>
          <w:rPr>
            <w:color w:val="0000FF"/>
          </w:rPr>
          <w:t>N 110</w:t>
        </w:r>
      </w:hyperlink>
      <w:r>
        <w:t xml:space="preserve">, от 03.10.2019 </w:t>
      </w:r>
      <w:hyperlink r:id="rId400">
        <w:r>
          <w:rPr>
            <w:color w:val="0000FF"/>
          </w:rPr>
          <w:t>N 393</w:t>
        </w:r>
      </w:hyperlink>
      <w:r>
        <w:t xml:space="preserve">, от 27.03.2020 </w:t>
      </w:r>
      <w:hyperlink r:id="rId401">
        <w:r>
          <w:rPr>
            <w:color w:val="0000FF"/>
          </w:rPr>
          <w:t>N 73</w:t>
        </w:r>
      </w:hyperlink>
      <w:r>
        <w:t xml:space="preserve">, от 31.03.2021 </w:t>
      </w:r>
      <w:hyperlink r:id="rId402">
        <w:r>
          <w:rPr>
            <w:color w:val="0000FF"/>
          </w:rPr>
          <w:t>N 103</w:t>
        </w:r>
      </w:hyperlink>
      <w:r>
        <w:t xml:space="preserve">, от 30.12.2021 </w:t>
      </w:r>
      <w:hyperlink r:id="rId403">
        <w:r>
          <w:rPr>
            <w:color w:val="0000FF"/>
          </w:rPr>
          <w:t>N 563</w:t>
        </w:r>
      </w:hyperlink>
      <w:r>
        <w:t xml:space="preserve">, от 29.03.2022 </w:t>
      </w:r>
      <w:hyperlink r:id="rId404">
        <w:r>
          <w:rPr>
            <w:color w:val="0000FF"/>
          </w:rPr>
          <w:t>N 104</w:t>
        </w:r>
      </w:hyperlink>
      <w:r>
        <w:t>)</w:t>
      </w:r>
    </w:p>
    <w:p w:rsidR="001505DB" w:rsidRDefault="001505DB">
      <w:pPr>
        <w:pStyle w:val="ConsPlusNormal"/>
        <w:spacing w:before="200"/>
        <w:ind w:firstLine="540"/>
        <w:jc w:val="both"/>
      </w:pPr>
      <w:r>
        <w:lastRenderedPageBreak/>
        <w:t>в 2022 году - 171 189,4 тыс. рублей;</w:t>
      </w:r>
    </w:p>
    <w:p w:rsidR="001505DB" w:rsidRDefault="001505DB">
      <w:pPr>
        <w:pStyle w:val="ConsPlusNormal"/>
        <w:jc w:val="both"/>
      </w:pPr>
      <w:r>
        <w:t xml:space="preserve">(абзац введен </w:t>
      </w:r>
      <w:hyperlink r:id="rId405">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27.03.2020 </w:t>
      </w:r>
      <w:hyperlink r:id="rId406">
        <w:r>
          <w:rPr>
            <w:color w:val="0000FF"/>
          </w:rPr>
          <w:t>N 73</w:t>
        </w:r>
      </w:hyperlink>
      <w:r>
        <w:t xml:space="preserve">, от 02.12.2020 </w:t>
      </w:r>
      <w:hyperlink r:id="rId407">
        <w:r>
          <w:rPr>
            <w:color w:val="0000FF"/>
          </w:rPr>
          <w:t>N 519</w:t>
        </w:r>
      </w:hyperlink>
      <w:r>
        <w:t xml:space="preserve">, от 31.03.2021 </w:t>
      </w:r>
      <w:hyperlink r:id="rId408">
        <w:r>
          <w:rPr>
            <w:color w:val="0000FF"/>
          </w:rPr>
          <w:t>N 103</w:t>
        </w:r>
      </w:hyperlink>
      <w:r>
        <w:t xml:space="preserve">, от 29.03.2022 </w:t>
      </w:r>
      <w:hyperlink r:id="rId409">
        <w:r>
          <w:rPr>
            <w:color w:val="0000FF"/>
          </w:rPr>
          <w:t>N 104</w:t>
        </w:r>
      </w:hyperlink>
      <w:r>
        <w:t xml:space="preserve">, от 05.09.2022 </w:t>
      </w:r>
      <w:hyperlink r:id="rId410">
        <w:r>
          <w:rPr>
            <w:color w:val="0000FF"/>
          </w:rPr>
          <w:t>N 395</w:t>
        </w:r>
      </w:hyperlink>
      <w:r>
        <w:t>)</w:t>
      </w:r>
    </w:p>
    <w:p w:rsidR="001505DB" w:rsidRDefault="001505DB">
      <w:pPr>
        <w:pStyle w:val="ConsPlusNormal"/>
        <w:spacing w:before="200"/>
        <w:ind w:firstLine="540"/>
        <w:jc w:val="both"/>
      </w:pPr>
      <w:r>
        <w:t>в 2023 году - 130 278,4 тыс. рублей;</w:t>
      </w:r>
    </w:p>
    <w:p w:rsidR="001505DB" w:rsidRDefault="001505DB">
      <w:pPr>
        <w:pStyle w:val="ConsPlusNormal"/>
        <w:jc w:val="both"/>
      </w:pPr>
      <w:r>
        <w:t xml:space="preserve">(абзац введен </w:t>
      </w:r>
      <w:hyperlink r:id="rId411">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31.03.2021 </w:t>
      </w:r>
      <w:hyperlink r:id="rId412">
        <w:r>
          <w:rPr>
            <w:color w:val="0000FF"/>
          </w:rPr>
          <w:t>N 103</w:t>
        </w:r>
      </w:hyperlink>
      <w:r>
        <w:t xml:space="preserve">, от 29.03.2022 </w:t>
      </w:r>
      <w:hyperlink r:id="rId413">
        <w:r>
          <w:rPr>
            <w:color w:val="0000FF"/>
          </w:rPr>
          <w:t>N 104</w:t>
        </w:r>
      </w:hyperlink>
      <w:r>
        <w:t>)</w:t>
      </w:r>
    </w:p>
    <w:p w:rsidR="001505DB" w:rsidRDefault="001505DB">
      <w:pPr>
        <w:pStyle w:val="ConsPlusNormal"/>
        <w:spacing w:before="200"/>
        <w:ind w:firstLine="540"/>
        <w:jc w:val="both"/>
      </w:pPr>
      <w:r>
        <w:t>в 2024 году - 133 397,2 тыс. рублей;</w:t>
      </w:r>
    </w:p>
    <w:p w:rsidR="001505DB" w:rsidRDefault="001505DB">
      <w:pPr>
        <w:pStyle w:val="ConsPlusNormal"/>
        <w:jc w:val="both"/>
      </w:pPr>
      <w:r>
        <w:t xml:space="preserve">(абзац введен </w:t>
      </w:r>
      <w:hyperlink r:id="rId414">
        <w:r>
          <w:rPr>
            <w:color w:val="0000FF"/>
          </w:rPr>
          <w:t>Постановлением</w:t>
        </w:r>
      </w:hyperlink>
      <w:r>
        <w:t xml:space="preserve"> Правительства Забайкальского края от 03.10.2019 N 393; в ред. </w:t>
      </w:r>
      <w:hyperlink r:id="rId415">
        <w:r>
          <w:rPr>
            <w:color w:val="0000FF"/>
          </w:rPr>
          <w:t>Постановления</w:t>
        </w:r>
      </w:hyperlink>
      <w:r>
        <w:t xml:space="preserve"> Правительства Забайкальского края от 29.03.2022 N 104)</w:t>
      </w:r>
    </w:p>
    <w:p w:rsidR="001505DB" w:rsidRDefault="001505DB">
      <w:pPr>
        <w:pStyle w:val="ConsPlusNormal"/>
        <w:spacing w:before="200"/>
        <w:ind w:firstLine="540"/>
        <w:jc w:val="both"/>
      </w:pPr>
      <w:r>
        <w:t>в 2025 году - 133 397,2 тыс. рублей.</w:t>
      </w:r>
    </w:p>
    <w:p w:rsidR="001505DB" w:rsidRDefault="001505DB">
      <w:pPr>
        <w:pStyle w:val="ConsPlusNormal"/>
        <w:jc w:val="both"/>
      </w:pPr>
      <w:r>
        <w:t xml:space="preserve">(абзац введен </w:t>
      </w:r>
      <w:hyperlink r:id="rId416">
        <w:r>
          <w:rPr>
            <w:color w:val="0000FF"/>
          </w:rPr>
          <w:t>Постановлением</w:t>
        </w:r>
      </w:hyperlink>
      <w:r>
        <w:t xml:space="preserve"> Правительства Забайкальского края от 05.09.2022 N 395)</w:t>
      </w:r>
    </w:p>
    <w:p w:rsidR="001505DB" w:rsidRDefault="001505DB">
      <w:pPr>
        <w:pStyle w:val="ConsPlusNormal"/>
        <w:spacing w:before="200"/>
        <w:ind w:firstLine="540"/>
        <w:jc w:val="both"/>
      </w:pPr>
      <w:r>
        <w:t xml:space="preserve">Более детально информация по данной подпрограмме представлена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2"/>
      </w:pPr>
      <w:bookmarkStart w:id="11" w:name="P1189"/>
      <w:bookmarkEnd w:id="11"/>
      <w:r>
        <w:t>9.6. ПОДПРОГРАММА "ПОВЫШЕНИЕ ФИНАНСОВОЙ</w:t>
      </w:r>
    </w:p>
    <w:p w:rsidR="001505DB" w:rsidRDefault="001505DB">
      <w:pPr>
        <w:pStyle w:val="ConsPlusTitle"/>
        <w:jc w:val="center"/>
      </w:pPr>
      <w:r>
        <w:t>ГРАМОТНОСТИ НАСЕЛЕНИЯ"</w:t>
      </w:r>
    </w:p>
    <w:p w:rsidR="001505DB" w:rsidRDefault="001505DB">
      <w:pPr>
        <w:pStyle w:val="ConsPlusNormal"/>
        <w:jc w:val="center"/>
      </w:pPr>
      <w:r>
        <w:t xml:space="preserve">(введена </w:t>
      </w:r>
      <w:hyperlink r:id="rId417">
        <w:r>
          <w:rPr>
            <w:color w:val="0000FF"/>
          </w:rPr>
          <w:t>Постановлением</w:t>
        </w:r>
      </w:hyperlink>
      <w:r>
        <w:t xml:space="preserve"> Правительства Забайкальского края</w:t>
      </w:r>
    </w:p>
    <w:p w:rsidR="001505DB" w:rsidRDefault="001505DB">
      <w:pPr>
        <w:pStyle w:val="ConsPlusNormal"/>
        <w:jc w:val="center"/>
      </w:pPr>
      <w:r>
        <w:t>от 29.03.2019 N 110)</w:t>
      </w:r>
    </w:p>
    <w:p w:rsidR="001505DB" w:rsidRDefault="001505DB">
      <w:pPr>
        <w:pStyle w:val="ConsPlusNormal"/>
        <w:jc w:val="both"/>
      </w:pPr>
    </w:p>
    <w:p w:rsidR="001505DB" w:rsidRDefault="001505DB">
      <w:pPr>
        <w:pStyle w:val="ConsPlusTitle"/>
        <w:jc w:val="center"/>
        <w:outlineLvl w:val="3"/>
      </w:pPr>
      <w:r>
        <w:t>ПАСПОРТ ПОДПРОГРАММЫ</w:t>
      </w:r>
    </w:p>
    <w:p w:rsidR="001505DB" w:rsidRDefault="001505DB">
      <w:pPr>
        <w:pStyle w:val="ConsPlusTitle"/>
        <w:jc w:val="center"/>
      </w:pPr>
      <w:r>
        <w:t>"ПОВЫШЕНИЕ ФИНАНСОВОЙ ГРАМОТНОСТИ НАСЕЛЕНИЯ"</w:t>
      </w:r>
    </w:p>
    <w:p w:rsidR="001505DB" w:rsidRDefault="001505DB">
      <w:pPr>
        <w:pStyle w:val="ConsPlusNormal"/>
        <w:jc w:val="both"/>
      </w:pPr>
    </w:p>
    <w:tbl>
      <w:tblPr>
        <w:tblW w:w="0" w:type="auto"/>
        <w:tblLayout w:type="fixed"/>
        <w:tblCellMar>
          <w:top w:w="102" w:type="dxa"/>
          <w:left w:w="62" w:type="dxa"/>
          <w:bottom w:w="102" w:type="dxa"/>
          <w:right w:w="62" w:type="dxa"/>
        </w:tblCellMar>
        <w:tblLook w:val="0000"/>
      </w:tblPr>
      <w:tblGrid>
        <w:gridCol w:w="2268"/>
        <w:gridCol w:w="6236"/>
      </w:tblGrid>
      <w:tr w:rsidR="001505DB">
        <w:tc>
          <w:tcPr>
            <w:tcW w:w="2268" w:type="dxa"/>
            <w:tcBorders>
              <w:top w:val="nil"/>
              <w:left w:val="nil"/>
              <w:bottom w:val="nil"/>
              <w:right w:val="nil"/>
            </w:tcBorders>
          </w:tcPr>
          <w:p w:rsidR="001505DB" w:rsidRDefault="001505DB">
            <w:pPr>
              <w:pStyle w:val="ConsPlusNormal"/>
            </w:pPr>
            <w:r>
              <w:t>Ответственный исполнитель подпрограммы</w:t>
            </w:r>
          </w:p>
        </w:tc>
        <w:tc>
          <w:tcPr>
            <w:tcW w:w="6236" w:type="dxa"/>
            <w:tcBorders>
              <w:top w:val="nil"/>
              <w:left w:val="nil"/>
              <w:bottom w:val="nil"/>
              <w:right w:val="nil"/>
            </w:tcBorders>
          </w:tcPr>
          <w:p w:rsidR="001505DB" w:rsidRDefault="001505DB">
            <w:pPr>
              <w:pStyle w:val="ConsPlusNormal"/>
            </w:pPr>
            <w:r>
              <w:t>Министерство финансов Забайкальского края.</w:t>
            </w:r>
          </w:p>
        </w:tc>
      </w:tr>
      <w:tr w:rsidR="001505DB">
        <w:tc>
          <w:tcPr>
            <w:tcW w:w="2268" w:type="dxa"/>
            <w:tcBorders>
              <w:top w:val="nil"/>
              <w:left w:val="nil"/>
              <w:bottom w:val="nil"/>
              <w:right w:val="nil"/>
            </w:tcBorders>
          </w:tcPr>
          <w:p w:rsidR="001505DB" w:rsidRDefault="001505DB">
            <w:pPr>
              <w:pStyle w:val="ConsPlusNormal"/>
            </w:pPr>
            <w:r>
              <w:t>Соисполнители подпрограммы</w:t>
            </w:r>
          </w:p>
        </w:tc>
        <w:tc>
          <w:tcPr>
            <w:tcW w:w="6236" w:type="dxa"/>
            <w:tcBorders>
              <w:top w:val="nil"/>
              <w:left w:val="nil"/>
              <w:bottom w:val="nil"/>
              <w:right w:val="nil"/>
            </w:tcBorders>
          </w:tcPr>
          <w:p w:rsidR="001505DB" w:rsidRDefault="001505DB">
            <w:pPr>
              <w:pStyle w:val="ConsPlusNormal"/>
            </w:pPr>
            <w:r>
              <w:t>-</w:t>
            </w:r>
          </w:p>
        </w:tc>
      </w:tr>
      <w:tr w:rsidR="001505DB">
        <w:tc>
          <w:tcPr>
            <w:tcW w:w="2268" w:type="dxa"/>
            <w:tcBorders>
              <w:top w:val="nil"/>
              <w:left w:val="nil"/>
              <w:bottom w:val="nil"/>
              <w:right w:val="nil"/>
            </w:tcBorders>
          </w:tcPr>
          <w:p w:rsidR="001505DB" w:rsidRDefault="001505DB">
            <w:pPr>
              <w:pStyle w:val="ConsPlusNormal"/>
            </w:pPr>
            <w:r>
              <w:t>Цели подпрограммы</w:t>
            </w:r>
          </w:p>
        </w:tc>
        <w:tc>
          <w:tcPr>
            <w:tcW w:w="6236" w:type="dxa"/>
            <w:tcBorders>
              <w:top w:val="nil"/>
              <w:left w:val="nil"/>
              <w:bottom w:val="nil"/>
              <w:right w:val="nil"/>
            </w:tcBorders>
          </w:tcPr>
          <w:p w:rsidR="001505DB" w:rsidRDefault="001505DB">
            <w:pPr>
              <w:pStyle w:val="ConsPlusNormal"/>
              <w:jc w:val="both"/>
            </w:pPr>
            <w:r>
              <w:t>Формирование у населения разумного финансового поведения, ответственного отношения к личным финансам.</w:t>
            </w:r>
          </w:p>
        </w:tc>
      </w:tr>
      <w:tr w:rsidR="001505DB">
        <w:tc>
          <w:tcPr>
            <w:tcW w:w="2268" w:type="dxa"/>
            <w:tcBorders>
              <w:top w:val="nil"/>
              <w:left w:val="nil"/>
              <w:bottom w:val="nil"/>
              <w:right w:val="nil"/>
            </w:tcBorders>
          </w:tcPr>
          <w:p w:rsidR="001505DB" w:rsidRDefault="001505DB">
            <w:pPr>
              <w:pStyle w:val="ConsPlusNormal"/>
            </w:pPr>
            <w:r>
              <w:t>Задачи подпрограммы</w:t>
            </w:r>
          </w:p>
        </w:tc>
        <w:tc>
          <w:tcPr>
            <w:tcW w:w="6236" w:type="dxa"/>
            <w:tcBorders>
              <w:top w:val="nil"/>
              <w:left w:val="nil"/>
              <w:bottom w:val="nil"/>
              <w:right w:val="nil"/>
            </w:tcBorders>
          </w:tcPr>
          <w:p w:rsidR="001505DB" w:rsidRDefault="001505DB">
            <w:pPr>
              <w:pStyle w:val="ConsPlusNormal"/>
              <w:jc w:val="both"/>
            </w:pPr>
            <w:r>
              <w:t>Повышение охвата и качества финансового образования и информированности населения, обеспечение необходимыми методическими ресурсами образовательного сообщества, с учетом развития современных финансовых технологий;</w:t>
            </w:r>
          </w:p>
          <w:p w:rsidR="001505DB" w:rsidRDefault="001505DB">
            <w:pPr>
              <w:pStyle w:val="ConsPlusNormal"/>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1505DB" w:rsidRDefault="001505DB">
            <w:pPr>
              <w:pStyle w:val="ConsPlusNormal"/>
              <w:jc w:val="both"/>
            </w:pPr>
            <w:r>
              <w:t>повышение уровня открытости бюджетных данных в Забайкальском крае.</w:t>
            </w:r>
          </w:p>
        </w:tc>
      </w:tr>
      <w:tr w:rsidR="001505DB">
        <w:tc>
          <w:tcPr>
            <w:tcW w:w="2268" w:type="dxa"/>
            <w:tcBorders>
              <w:top w:val="nil"/>
              <w:left w:val="nil"/>
              <w:bottom w:val="nil"/>
              <w:right w:val="nil"/>
            </w:tcBorders>
          </w:tcPr>
          <w:p w:rsidR="001505DB" w:rsidRDefault="001505DB">
            <w:pPr>
              <w:pStyle w:val="ConsPlusNormal"/>
            </w:pPr>
            <w:r>
              <w:t>Этапы и сроки реализации подпрограммы</w:t>
            </w:r>
          </w:p>
        </w:tc>
        <w:tc>
          <w:tcPr>
            <w:tcW w:w="6236" w:type="dxa"/>
            <w:tcBorders>
              <w:top w:val="nil"/>
              <w:left w:val="nil"/>
              <w:bottom w:val="nil"/>
              <w:right w:val="nil"/>
            </w:tcBorders>
          </w:tcPr>
          <w:p w:rsidR="001505DB" w:rsidRDefault="001505DB">
            <w:pPr>
              <w:pStyle w:val="ConsPlusNormal"/>
            </w:pPr>
            <w:r>
              <w:t>Срок реализации 2019 - 2025 гг.</w:t>
            </w:r>
          </w:p>
          <w:p w:rsidR="001505DB" w:rsidRDefault="001505DB">
            <w:pPr>
              <w:pStyle w:val="ConsPlusNormal"/>
            </w:pPr>
            <w:r>
              <w:t>Один этап.</w:t>
            </w:r>
          </w:p>
        </w:tc>
      </w:tr>
      <w:tr w:rsidR="001505DB">
        <w:tc>
          <w:tcPr>
            <w:tcW w:w="8504"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03.10.2019 </w:t>
            </w:r>
            <w:hyperlink r:id="rId418">
              <w:r>
                <w:rPr>
                  <w:color w:val="0000FF"/>
                </w:rPr>
                <w:t>N 393</w:t>
              </w:r>
            </w:hyperlink>
            <w:r>
              <w:t xml:space="preserve">, от 05.09.2022 </w:t>
            </w:r>
            <w:hyperlink r:id="rId419">
              <w:r>
                <w:rPr>
                  <w:color w:val="0000FF"/>
                </w:rPr>
                <w:t>N 395</w:t>
              </w:r>
            </w:hyperlink>
            <w:r>
              <w:t>)</w:t>
            </w:r>
          </w:p>
        </w:tc>
      </w:tr>
      <w:tr w:rsidR="001505DB">
        <w:tc>
          <w:tcPr>
            <w:tcW w:w="2268" w:type="dxa"/>
            <w:tcBorders>
              <w:top w:val="nil"/>
              <w:left w:val="nil"/>
              <w:bottom w:val="nil"/>
              <w:right w:val="nil"/>
            </w:tcBorders>
          </w:tcPr>
          <w:p w:rsidR="001505DB" w:rsidRDefault="001505DB">
            <w:pPr>
              <w:pStyle w:val="ConsPlusNormal"/>
            </w:pPr>
            <w:r>
              <w:t>Объемы бюджетных ассигнований подпрограммы</w:t>
            </w:r>
          </w:p>
        </w:tc>
        <w:tc>
          <w:tcPr>
            <w:tcW w:w="6236" w:type="dxa"/>
            <w:tcBorders>
              <w:top w:val="nil"/>
              <w:left w:val="nil"/>
              <w:bottom w:val="nil"/>
              <w:right w:val="nil"/>
            </w:tcBorders>
          </w:tcPr>
          <w:p w:rsidR="001505DB" w:rsidRDefault="001505DB">
            <w:pPr>
              <w:pStyle w:val="ConsPlusNormal"/>
              <w:jc w:val="both"/>
            </w:pPr>
            <w:r>
              <w:t>Общий объем расходов на подпрограмму за счет бюджетных ассигнований краевого бюджета:</w:t>
            </w:r>
          </w:p>
          <w:p w:rsidR="001505DB" w:rsidRDefault="001505DB">
            <w:pPr>
              <w:pStyle w:val="ConsPlusNormal"/>
              <w:jc w:val="both"/>
            </w:pPr>
            <w:r>
              <w:t>всего - 2 457,3 тыс. рублей, в том числе по годам:</w:t>
            </w:r>
          </w:p>
          <w:p w:rsidR="001505DB" w:rsidRDefault="001505DB">
            <w:pPr>
              <w:pStyle w:val="ConsPlusNormal"/>
              <w:jc w:val="both"/>
            </w:pPr>
            <w:r>
              <w:t>в 2019 году - 452,0 тыс. рублей;</w:t>
            </w:r>
          </w:p>
          <w:p w:rsidR="001505DB" w:rsidRDefault="001505DB">
            <w:pPr>
              <w:pStyle w:val="ConsPlusNormal"/>
              <w:jc w:val="both"/>
            </w:pPr>
            <w:r>
              <w:t>в 2020 году - 389,5 тыс. рублей;</w:t>
            </w:r>
          </w:p>
          <w:p w:rsidR="001505DB" w:rsidRDefault="001505DB">
            <w:pPr>
              <w:pStyle w:val="ConsPlusNormal"/>
              <w:jc w:val="both"/>
            </w:pPr>
            <w:r>
              <w:t>в 2021 году - 389,5 тыс. рублей;</w:t>
            </w:r>
          </w:p>
          <w:p w:rsidR="001505DB" w:rsidRDefault="001505DB">
            <w:pPr>
              <w:pStyle w:val="ConsPlusNormal"/>
              <w:jc w:val="both"/>
            </w:pPr>
            <w:r>
              <w:lastRenderedPageBreak/>
              <w:t>в 2022 году - 576,6 тыс. рублей;</w:t>
            </w:r>
          </w:p>
          <w:p w:rsidR="001505DB" w:rsidRDefault="001505DB">
            <w:pPr>
              <w:pStyle w:val="ConsPlusNormal"/>
              <w:jc w:val="both"/>
            </w:pPr>
            <w:r>
              <w:t>в 2023 году - 213,7 тыс. рублей;</w:t>
            </w:r>
          </w:p>
          <w:p w:rsidR="001505DB" w:rsidRDefault="001505DB">
            <w:pPr>
              <w:pStyle w:val="ConsPlusNormal"/>
              <w:jc w:val="both"/>
            </w:pPr>
            <w:r>
              <w:t>в 2024 году - 218,0 тыс. рублей;</w:t>
            </w:r>
          </w:p>
          <w:p w:rsidR="001505DB" w:rsidRDefault="001505DB">
            <w:pPr>
              <w:pStyle w:val="ConsPlusNormal"/>
              <w:jc w:val="both"/>
            </w:pPr>
            <w:r>
              <w:t>в 2025 году - 218,0 тыс. рублей.</w:t>
            </w:r>
          </w:p>
        </w:tc>
      </w:tr>
      <w:tr w:rsidR="001505DB">
        <w:tc>
          <w:tcPr>
            <w:tcW w:w="8504" w:type="dxa"/>
            <w:gridSpan w:val="2"/>
            <w:tcBorders>
              <w:top w:val="nil"/>
              <w:left w:val="nil"/>
              <w:bottom w:val="nil"/>
              <w:right w:val="nil"/>
            </w:tcBorders>
          </w:tcPr>
          <w:p w:rsidR="001505DB" w:rsidRDefault="001505DB">
            <w:pPr>
              <w:pStyle w:val="ConsPlusNormal"/>
              <w:jc w:val="both"/>
            </w:pPr>
            <w:r>
              <w:lastRenderedPageBreak/>
              <w:t xml:space="preserve">(в ред. Постановлений Правительства Забайкальского края от 03.10.2019 </w:t>
            </w:r>
            <w:hyperlink r:id="rId420">
              <w:r>
                <w:rPr>
                  <w:color w:val="0000FF"/>
                </w:rPr>
                <w:t>N 393</w:t>
              </w:r>
            </w:hyperlink>
            <w:r>
              <w:t xml:space="preserve">, от 27.03.2020 </w:t>
            </w:r>
            <w:hyperlink r:id="rId421">
              <w:r>
                <w:rPr>
                  <w:color w:val="0000FF"/>
                </w:rPr>
                <w:t>N 73</w:t>
              </w:r>
            </w:hyperlink>
            <w:r>
              <w:t xml:space="preserve">, от 31.03.2021 </w:t>
            </w:r>
            <w:hyperlink r:id="rId422">
              <w:r>
                <w:rPr>
                  <w:color w:val="0000FF"/>
                </w:rPr>
                <w:t>N 103</w:t>
              </w:r>
            </w:hyperlink>
            <w:r>
              <w:t xml:space="preserve">, от 29.03.2022 </w:t>
            </w:r>
            <w:hyperlink r:id="rId423">
              <w:r>
                <w:rPr>
                  <w:color w:val="0000FF"/>
                </w:rPr>
                <w:t>N 104</w:t>
              </w:r>
            </w:hyperlink>
            <w:r>
              <w:t xml:space="preserve">, от 05.09.2022 </w:t>
            </w:r>
            <w:hyperlink r:id="rId424">
              <w:r>
                <w:rPr>
                  <w:color w:val="0000FF"/>
                </w:rPr>
                <w:t>N 395</w:t>
              </w:r>
            </w:hyperlink>
            <w:r>
              <w:t>)</w:t>
            </w:r>
          </w:p>
        </w:tc>
      </w:tr>
      <w:tr w:rsidR="001505DB">
        <w:tc>
          <w:tcPr>
            <w:tcW w:w="2268" w:type="dxa"/>
            <w:tcBorders>
              <w:top w:val="nil"/>
              <w:left w:val="nil"/>
              <w:bottom w:val="nil"/>
              <w:right w:val="nil"/>
            </w:tcBorders>
          </w:tcPr>
          <w:p w:rsidR="001505DB" w:rsidRDefault="001505DB">
            <w:pPr>
              <w:pStyle w:val="ConsPlusNormal"/>
            </w:pPr>
            <w:r>
              <w:t>Ожидаемые значения показателей конечных результатов реализации подпрограммы</w:t>
            </w:r>
          </w:p>
        </w:tc>
        <w:tc>
          <w:tcPr>
            <w:tcW w:w="6236" w:type="dxa"/>
            <w:tcBorders>
              <w:top w:val="nil"/>
              <w:left w:val="nil"/>
              <w:bottom w:val="nil"/>
              <w:right w:val="nil"/>
            </w:tcBorders>
          </w:tcPr>
          <w:p w:rsidR="001505DB" w:rsidRDefault="001505DB">
            <w:pPr>
              <w:pStyle w:val="ConsPlusNormal"/>
              <w:jc w:val="both"/>
            </w:pPr>
            <w:r>
              <w:t>Увеличение количества проводимых публичных мероприятий (семинары, круглые столы, конференции и др.) по вопросам финансовой грамотности населения к 2025 году до 650;</w:t>
            </w:r>
          </w:p>
          <w:p w:rsidR="001505DB" w:rsidRDefault="001505DB">
            <w:pPr>
              <w:pStyle w:val="ConsPlusNormal"/>
              <w:jc w:val="both"/>
            </w:pPr>
            <w:r>
              <w:t>обеспечение своевременности публикации материалов на едином портале государственной и муниципальной бюджетной системы Забайкальского края "Открытый бюджет Забайкальского края";</w:t>
            </w:r>
          </w:p>
          <w:p w:rsidR="001505DB" w:rsidRDefault="001505DB">
            <w:pPr>
              <w:pStyle w:val="ConsPlusNormal"/>
              <w:jc w:val="both"/>
            </w:pPr>
            <w:r>
              <w:t>общественное обсуждение проектов документов стратегического планирования Министерства финансов Забайкальского края в установленном порядке.</w:t>
            </w:r>
          </w:p>
        </w:tc>
      </w:tr>
      <w:tr w:rsidR="001505DB">
        <w:tc>
          <w:tcPr>
            <w:tcW w:w="8504" w:type="dxa"/>
            <w:gridSpan w:val="2"/>
            <w:tcBorders>
              <w:top w:val="nil"/>
              <w:left w:val="nil"/>
              <w:bottom w:val="nil"/>
              <w:right w:val="nil"/>
            </w:tcBorders>
          </w:tcPr>
          <w:p w:rsidR="001505DB" w:rsidRDefault="001505DB">
            <w:pPr>
              <w:pStyle w:val="ConsPlusNormal"/>
              <w:jc w:val="both"/>
            </w:pPr>
            <w:r>
              <w:t xml:space="preserve">(в ред. Постановлений Правительства Забайкальского края от 03.10.2019 </w:t>
            </w:r>
            <w:hyperlink r:id="rId425">
              <w:r>
                <w:rPr>
                  <w:color w:val="0000FF"/>
                </w:rPr>
                <w:t>N 393</w:t>
              </w:r>
            </w:hyperlink>
            <w:r>
              <w:t xml:space="preserve">, от 05.09.2022 </w:t>
            </w:r>
            <w:hyperlink r:id="rId426">
              <w:r>
                <w:rPr>
                  <w:color w:val="0000FF"/>
                </w:rPr>
                <w:t>N 395</w:t>
              </w:r>
            </w:hyperlink>
            <w:r>
              <w:t>)</w:t>
            </w:r>
          </w:p>
        </w:tc>
      </w:tr>
    </w:tbl>
    <w:p w:rsidR="001505DB" w:rsidRDefault="001505DB">
      <w:pPr>
        <w:pStyle w:val="ConsPlusNormal"/>
        <w:jc w:val="both"/>
      </w:pPr>
    </w:p>
    <w:p w:rsidR="001505DB" w:rsidRDefault="001505DB">
      <w:pPr>
        <w:pStyle w:val="ConsPlusTitle"/>
        <w:jc w:val="center"/>
        <w:outlineLvl w:val="3"/>
      </w:pPr>
      <w:r>
        <w:t>Раздел 1. ХАРАКТЕРИСТИКА ТЕКУЩЕГО СОСТОЯНИЯ СФЕРЫ</w:t>
      </w:r>
    </w:p>
    <w:p w:rsidR="001505DB" w:rsidRDefault="001505DB">
      <w:pPr>
        <w:pStyle w:val="ConsPlusTitle"/>
        <w:jc w:val="center"/>
      </w:pPr>
      <w:r>
        <w:t>РЕАЛИЗАЦИИ ПОДПРОГРАММЫ</w:t>
      </w:r>
    </w:p>
    <w:p w:rsidR="001505DB" w:rsidRDefault="001505DB">
      <w:pPr>
        <w:pStyle w:val="ConsPlusNormal"/>
        <w:jc w:val="both"/>
      </w:pPr>
    </w:p>
    <w:p w:rsidR="001505DB" w:rsidRDefault="001505DB">
      <w:pPr>
        <w:pStyle w:val="ConsPlusNormal"/>
        <w:ind w:firstLine="540"/>
        <w:jc w:val="both"/>
      </w:pPr>
      <w:r>
        <w:t>Финансовый аспект затрагивает практически все сферы жизнедеятельности современного человека. Финансовая грамотность дает возможность управлять своим финансовым благополучием. 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w:t>
      </w:r>
    </w:p>
    <w:p w:rsidR="001505DB" w:rsidRDefault="001505DB">
      <w:pPr>
        <w:pStyle w:val="ConsPlusNormal"/>
        <w:spacing w:before="200"/>
        <w:ind w:firstLine="540"/>
        <w:jc w:val="both"/>
      </w:pPr>
      <w:r>
        <w:t>Низкий уровень финансовой грамотности негативно влияет на личное благосостояние граждан, ухудшает ресурсную базу финансовых организаций, препятствует развитию финансового рынка, затормаживает инвестиционные процессы в экономике, приводит к ухудшению социально-экономического положения края и требует систематической и скоординированной работы всех заинтересованных сторон (исполнительных органов государственной власти Забайкальского края, правоохранительных органов, федеральных государственных структур, средств массовой информации, органов местного самоуправления, организаций финансового рынка).</w:t>
      </w:r>
    </w:p>
    <w:p w:rsidR="001505DB" w:rsidRDefault="001505DB">
      <w:pPr>
        <w:pStyle w:val="ConsPlusNormal"/>
        <w:spacing w:before="200"/>
        <w:ind w:firstLine="540"/>
        <w:jc w:val="both"/>
      </w:pPr>
      <w:r>
        <w:t xml:space="preserve">Распоряжением Правительства Российской Федерации от 25 сентября 2017 года N 2039-р утверждена </w:t>
      </w:r>
      <w:hyperlink r:id="rId427">
        <w:r>
          <w:rPr>
            <w:color w:val="0000FF"/>
          </w:rPr>
          <w:t>Стратегия</w:t>
        </w:r>
      </w:hyperlink>
      <w:r>
        <w:t xml:space="preserve"> повышения финансовой грамотности в Российской Федерации на 2017 - 2023 годы (далее - Стратегия). Документ нацелен на увеличение численности финансово образованных граждан. Это первый стратегический документ подобного масштаба в сфере финансовой грамотности в Российской Федерации, который обеспечит координацию и системное партнерство между всеми заинтересованными участниками. В </w:t>
      </w:r>
      <w:hyperlink r:id="rId428">
        <w:r>
          <w:rPr>
            <w:color w:val="0000FF"/>
          </w:rPr>
          <w:t>Стратегии</w:t>
        </w:r>
      </w:hyperlink>
      <w:r>
        <w:t xml:space="preserve"> подчеркивается высокая значимость и актуальность вопроса повышения финансовой грамотности населения, необходимость консолидации работы представителей Министерства финансов Российской Федерации, Центрального банка Российской Федерации, органов исполнительной власти субъектов Российской Федерации, бизнес-сообщества и педагогического сообщества.</w:t>
      </w:r>
    </w:p>
    <w:p w:rsidR="001505DB" w:rsidRDefault="001505DB">
      <w:pPr>
        <w:pStyle w:val="ConsPlusNormal"/>
        <w:spacing w:before="200"/>
        <w:ind w:firstLine="540"/>
        <w:jc w:val="both"/>
      </w:pPr>
      <w:r>
        <w:t xml:space="preserve">Для реализации </w:t>
      </w:r>
      <w:hyperlink r:id="rId429">
        <w:r>
          <w:rPr>
            <w:color w:val="0000FF"/>
          </w:rPr>
          <w:t>Стратегии</w:t>
        </w:r>
      </w:hyperlink>
      <w:r>
        <w:t xml:space="preserve"> между Министерством финансов Российской Федерации и Правительством Забайкальского края заключено Соглашение о сотрудничестве в рамках реализации </w:t>
      </w:r>
      <w:hyperlink r:id="rId430">
        <w:r>
          <w:rPr>
            <w:color w:val="0000FF"/>
          </w:rPr>
          <w:t>Стратегии</w:t>
        </w:r>
      </w:hyperlink>
      <w:r>
        <w:t xml:space="preserve"> повышения финансовой грамотности в Российской Федерации на 2017 - 2023 годы от 10 апреля 2018 года N 01-01-06/17-132, в целях выполнения которого создан Совет по повышению финансовой грамотности населения Забайкальского края. В состав Совета вошли представители исполнительных органов государственной власти, финансово-кредитных организаций и образовательных организаций, совместная работа которых направлена на формирование предложений по разработке механизмов взаимодействия государства и общества, обеспечивающих повышение финансовой грамотности населения, в том числе в части информирования о правах потребителей финансовых услуг и способах их защиты, а также определение стратегии развития финансовой грамотности в Забайкальском крае.</w:t>
      </w:r>
    </w:p>
    <w:p w:rsidR="001505DB" w:rsidRDefault="001505DB">
      <w:pPr>
        <w:pStyle w:val="ConsPlusNormal"/>
        <w:spacing w:before="200"/>
        <w:ind w:firstLine="540"/>
        <w:jc w:val="both"/>
      </w:pPr>
      <w:r>
        <w:t xml:space="preserve">В настоящее время органами власти всех уровней особое внимание уделяется повышению </w:t>
      </w:r>
      <w:r>
        <w:lastRenderedPageBreak/>
        <w:t>открытости и прозрачности бюджетного процесса, доступности информации о бюджете гражданскому сообществу, возможности оказывать влияние на принятие социально значимых политических решений.</w:t>
      </w:r>
    </w:p>
    <w:p w:rsidR="001505DB" w:rsidRDefault="001505DB">
      <w:pPr>
        <w:pStyle w:val="ConsPlusNormal"/>
        <w:spacing w:before="200"/>
        <w:ind w:firstLine="540"/>
        <w:jc w:val="both"/>
      </w:pPr>
      <w:r>
        <w:t>Для обеспечения прозрачности, открытости и подотчетности деятельности органов государственной власти и органов местного самоуправления, а также повышения качества финансового менеджмента организаций сектора государственного управления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 с 2016 года в Забайкальском крае осуществляется работа в государственной интегрированной информационной системе управления общественными финансами "Электронный бюджет". Данная система предполагает централизацию, стандартизацию и унификацию всего бюджетного процесса (планирование бюджета, его исполнение и отчетность) как на федеральном уровне, так и на уровне субъектов Российской Федерации и муниципальных образований.</w:t>
      </w:r>
    </w:p>
    <w:p w:rsidR="001505DB" w:rsidRDefault="001505DB">
      <w:pPr>
        <w:pStyle w:val="ConsPlusNormal"/>
        <w:spacing w:before="200"/>
        <w:ind w:firstLine="540"/>
        <w:jc w:val="both"/>
      </w:pPr>
      <w:r>
        <w:t>В Забайкальском крае ежегодно проводятся публичные слушания по проекту бюджета и отчету об его исполнении. Этот процесс активно освещается в средствах массовой информации и информационно-телекоммуникационной сети "Интернет". На официальном сайте Министерства финансов Забайкальского края (http://минфин.забайкальскийкрай.рф/) размещены в режиме свободного доступа основные направления бюджетной, налоговой и долговой политики края, принятый закон о бюджете на соответствующий финансовый год со всеми его изменениями, месячная и квартальная бухгалтерская отчетность.</w:t>
      </w:r>
    </w:p>
    <w:p w:rsidR="001505DB" w:rsidRDefault="001505DB">
      <w:pPr>
        <w:pStyle w:val="ConsPlusNormal"/>
        <w:spacing w:before="200"/>
        <w:ind w:firstLine="540"/>
        <w:jc w:val="both"/>
      </w:pPr>
      <w:r>
        <w:t>Также в целях информированности граждан по вопросам, касающимся бюджетной тематики, Министерство финансов Забайкальского края регулярно размещает финансовую информацию в социальных сетях "Одноклассники", "Facebook", с 2013 года на постоянной основе публикуются брошюры "Бюджет для граждан", которые позволяют представить главный финансовый документ Забайкальского края в более понятном и доступном виде - с графиками, диаграммами и рисунками.</w:t>
      </w:r>
    </w:p>
    <w:p w:rsidR="001505DB" w:rsidRDefault="001505DB">
      <w:pPr>
        <w:pStyle w:val="ConsPlusNormal"/>
        <w:spacing w:before="200"/>
        <w:ind w:firstLine="540"/>
        <w:jc w:val="both"/>
      </w:pPr>
      <w:r>
        <w:t>В целях реализации данной подпрограммы предполагается организация и проведение региональных мероприятий, семинаров, конкурсов по вопросам финансовой грамотности в рамках Всероссийской недели финансовой грамотности для детей и молодежи, Всероссийской недели сбережений, а также обеспечение доступности информации по открытости, прозрачности бюджетного процесса.</w:t>
      </w:r>
    </w:p>
    <w:p w:rsidR="001505DB" w:rsidRDefault="001505DB">
      <w:pPr>
        <w:pStyle w:val="ConsPlusNormal"/>
        <w:jc w:val="both"/>
      </w:pPr>
    </w:p>
    <w:p w:rsidR="001505DB" w:rsidRDefault="001505DB">
      <w:pPr>
        <w:pStyle w:val="ConsPlusTitle"/>
        <w:jc w:val="center"/>
        <w:outlineLvl w:val="3"/>
      </w:pPr>
      <w:r>
        <w:t>Раздел 2. ПЕРЕЧЕНЬ ПРИОРИТЕТОВ ГОСУДАРСТВЕННОЙ ПОЛИТИКИ</w:t>
      </w:r>
    </w:p>
    <w:p w:rsidR="001505DB" w:rsidRDefault="001505DB">
      <w:pPr>
        <w:pStyle w:val="ConsPlusTitle"/>
        <w:jc w:val="center"/>
      </w:pPr>
      <w:r>
        <w:t>В СФЕРЕ РЕАЛИЗАЦИИ ПОДПРОГРАММЫ</w:t>
      </w:r>
    </w:p>
    <w:p w:rsidR="001505DB" w:rsidRDefault="001505DB">
      <w:pPr>
        <w:pStyle w:val="ConsPlusNormal"/>
        <w:jc w:val="both"/>
      </w:pPr>
    </w:p>
    <w:p w:rsidR="001505DB" w:rsidRDefault="001505DB">
      <w:pPr>
        <w:pStyle w:val="ConsPlusNormal"/>
        <w:ind w:firstLine="540"/>
        <w:jc w:val="both"/>
      </w:pPr>
      <w:r>
        <w:t xml:space="preserve">Реализация </w:t>
      </w:r>
      <w:hyperlink r:id="rId431">
        <w:r>
          <w:rPr>
            <w:color w:val="0000FF"/>
          </w:rPr>
          <w:t>Стратегии</w:t>
        </w:r>
      </w:hyperlink>
      <w:r>
        <w:t xml:space="preserve"> позволит создать основы для формирования финансово грамотного поведения граждан как необходимого условия повышения уровня и качества жизни, в том числе за счет использования финансовых продуктов и услуг надлежащего качества.</w:t>
      </w:r>
    </w:p>
    <w:p w:rsidR="001505DB" w:rsidRDefault="001505DB">
      <w:pPr>
        <w:pStyle w:val="ConsPlusNormal"/>
        <w:spacing w:before="200"/>
        <w:ind w:firstLine="540"/>
        <w:jc w:val="both"/>
      </w:pPr>
      <w:r>
        <w:t xml:space="preserve">Выполнение условий Соглашения о сотрудничестве в рамках реализации </w:t>
      </w:r>
      <w:hyperlink r:id="rId432">
        <w:r>
          <w:rPr>
            <w:color w:val="0000FF"/>
          </w:rPr>
          <w:t>Стратегии</w:t>
        </w:r>
      </w:hyperlink>
      <w:r>
        <w:t xml:space="preserve"> повышения финансовой грамотности в Российской Федерации на 2017 - 2023 годы от 10 апреля 2018 года N 01-01-06/17-132, заключенного между Правительством Забайкальского края и Министерством финансов Российской Федерации, определяет основные направления деятельности:</w:t>
      </w:r>
    </w:p>
    <w:p w:rsidR="001505DB" w:rsidRDefault="001505DB">
      <w:pPr>
        <w:pStyle w:val="ConsPlusNormal"/>
        <w:spacing w:before="200"/>
        <w:ind w:firstLine="540"/>
        <w:jc w:val="both"/>
      </w:pPr>
      <w:r>
        <w:t>создание основ для формирования финансово грамотного поведения граждан как необходимого условия повышения уровня и качества жизни;</w:t>
      </w:r>
    </w:p>
    <w:p w:rsidR="001505DB" w:rsidRDefault="001505DB">
      <w:pPr>
        <w:pStyle w:val="ConsPlusNormal"/>
        <w:spacing w:before="200"/>
        <w:ind w:firstLine="540"/>
        <w:jc w:val="both"/>
      </w:pPr>
      <w:r>
        <w:t>обеспечение работы совещательных координационных органов, направленной на формирование предложений по разработке механизмов взаимодействия государства и общества по повышению финансовой грамотности населения.</w:t>
      </w:r>
    </w:p>
    <w:p w:rsidR="001505DB" w:rsidRDefault="001505DB">
      <w:pPr>
        <w:pStyle w:val="ConsPlusNormal"/>
        <w:jc w:val="both"/>
      </w:pPr>
    </w:p>
    <w:p w:rsidR="001505DB" w:rsidRDefault="001505DB">
      <w:pPr>
        <w:pStyle w:val="ConsPlusTitle"/>
        <w:jc w:val="center"/>
        <w:outlineLvl w:val="3"/>
      </w:pPr>
      <w:r>
        <w:t>Раздел 3. ОПИСАНИЕ ЦЕЛЕЙ И ЗАДАЧ ПОДПРОГРАММЫ</w:t>
      </w:r>
    </w:p>
    <w:p w:rsidR="001505DB" w:rsidRDefault="001505DB">
      <w:pPr>
        <w:pStyle w:val="ConsPlusNormal"/>
        <w:jc w:val="both"/>
      </w:pPr>
    </w:p>
    <w:p w:rsidR="001505DB" w:rsidRDefault="001505DB">
      <w:pPr>
        <w:pStyle w:val="ConsPlusNormal"/>
        <w:ind w:firstLine="540"/>
        <w:jc w:val="both"/>
      </w:pPr>
      <w:r>
        <w:t>Целью данной подпрограммы является формирование у населения разумного финансового поведения, ответственного отношения к личным финансам.</w:t>
      </w:r>
    </w:p>
    <w:p w:rsidR="001505DB" w:rsidRDefault="001505DB">
      <w:pPr>
        <w:pStyle w:val="ConsPlusNormal"/>
        <w:spacing w:before="200"/>
        <w:ind w:firstLine="540"/>
        <w:jc w:val="both"/>
      </w:pPr>
      <w:r>
        <w:t>С учетом сложившейся ситуации в числе ключевых задач подпрограммы - следующие:</w:t>
      </w:r>
    </w:p>
    <w:p w:rsidR="001505DB" w:rsidRDefault="001505DB">
      <w:pPr>
        <w:pStyle w:val="ConsPlusNormal"/>
        <w:spacing w:before="200"/>
        <w:ind w:firstLine="540"/>
        <w:jc w:val="both"/>
      </w:pPr>
      <w:r>
        <w:t xml:space="preserve">повышение охвата и качества финансового образования и информированности населения, </w:t>
      </w:r>
      <w:r>
        <w:lastRenderedPageBreak/>
        <w:t>обеспечение необходимыми методическими ресурсами образовательного сообщества, с учетом развития современных финансовых технологий;</w:t>
      </w:r>
    </w:p>
    <w:p w:rsidR="001505DB" w:rsidRDefault="001505DB">
      <w:pPr>
        <w:pStyle w:val="ConsPlusNormal"/>
        <w:spacing w:before="200"/>
        <w:ind w:firstLine="540"/>
        <w:jc w:val="both"/>
      </w:pPr>
      <w:r>
        <w:t>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1505DB" w:rsidRDefault="001505DB">
      <w:pPr>
        <w:pStyle w:val="ConsPlusNormal"/>
        <w:spacing w:before="200"/>
        <w:ind w:firstLine="540"/>
        <w:jc w:val="both"/>
      </w:pPr>
      <w:r>
        <w:t>повышение уровня открытости бюджетных данных в Забайкальском крае.</w:t>
      </w:r>
    </w:p>
    <w:p w:rsidR="001505DB" w:rsidRDefault="001505DB">
      <w:pPr>
        <w:pStyle w:val="ConsPlusNormal"/>
        <w:jc w:val="both"/>
      </w:pPr>
    </w:p>
    <w:p w:rsidR="001505DB" w:rsidRDefault="001505DB">
      <w:pPr>
        <w:pStyle w:val="ConsPlusTitle"/>
        <w:jc w:val="center"/>
        <w:outlineLvl w:val="3"/>
      </w:pPr>
      <w:r>
        <w:t>Раздел 4. СРОКИ И ЭТАПЫ РЕАЛИЗАЦИИ ПОДПРОГРАММЫ</w:t>
      </w:r>
    </w:p>
    <w:p w:rsidR="001505DB" w:rsidRDefault="001505DB">
      <w:pPr>
        <w:pStyle w:val="ConsPlusNormal"/>
        <w:jc w:val="both"/>
      </w:pPr>
    </w:p>
    <w:p w:rsidR="001505DB" w:rsidRDefault="001505DB">
      <w:pPr>
        <w:pStyle w:val="ConsPlusNormal"/>
        <w:ind w:firstLine="540"/>
        <w:jc w:val="both"/>
      </w:pPr>
      <w:r>
        <w:t>Подпрограмма реализуется в 2019 - 2025 годах, в один этап.</w:t>
      </w:r>
    </w:p>
    <w:p w:rsidR="001505DB" w:rsidRDefault="001505DB">
      <w:pPr>
        <w:pStyle w:val="ConsPlusNormal"/>
        <w:jc w:val="both"/>
      </w:pPr>
      <w:r>
        <w:t xml:space="preserve">(в ред. Постановлений Правительства Забайкальского края от 03.10.2019 </w:t>
      </w:r>
      <w:hyperlink r:id="rId433">
        <w:r>
          <w:rPr>
            <w:color w:val="0000FF"/>
          </w:rPr>
          <w:t>N 393</w:t>
        </w:r>
      </w:hyperlink>
      <w:r>
        <w:t xml:space="preserve">, от 05.09.2022 </w:t>
      </w:r>
      <w:hyperlink r:id="rId434">
        <w:r>
          <w:rPr>
            <w:color w:val="0000FF"/>
          </w:rPr>
          <w:t>N 395</w:t>
        </w:r>
      </w:hyperlink>
      <w:r>
        <w:t>)</w:t>
      </w:r>
    </w:p>
    <w:p w:rsidR="001505DB" w:rsidRDefault="001505DB">
      <w:pPr>
        <w:pStyle w:val="ConsPlusNormal"/>
        <w:jc w:val="both"/>
      </w:pPr>
    </w:p>
    <w:p w:rsidR="001505DB" w:rsidRDefault="001505DB">
      <w:pPr>
        <w:pStyle w:val="ConsPlusTitle"/>
        <w:jc w:val="center"/>
        <w:outlineLvl w:val="3"/>
      </w:pPr>
      <w:r>
        <w:t>Раздел 5. ПЕРЕЧЕНЬ ОСНОВНЫХ МЕРОПРИЯТИЙ ПОДПРОГРАММЫ</w:t>
      </w:r>
    </w:p>
    <w:p w:rsidR="001505DB" w:rsidRDefault="001505DB">
      <w:pPr>
        <w:pStyle w:val="ConsPlusTitle"/>
        <w:jc w:val="center"/>
      </w:pPr>
      <w:r>
        <w:t>С УКАЗАНИЕМ СРОКОВ ИХ РЕАЛИЗАЦИИ И ОЖИДАЕМЫХ</w:t>
      </w:r>
    </w:p>
    <w:p w:rsidR="001505DB" w:rsidRDefault="001505DB">
      <w:pPr>
        <w:pStyle w:val="ConsPlusTitle"/>
        <w:jc w:val="center"/>
      </w:pPr>
      <w:r>
        <w:t>НЕПОСРЕДСТВЕННЫХ РЕЗУЛЬТАТОВ</w:t>
      </w:r>
    </w:p>
    <w:p w:rsidR="001505DB" w:rsidRDefault="001505DB">
      <w:pPr>
        <w:pStyle w:val="ConsPlusNormal"/>
        <w:jc w:val="both"/>
      </w:pPr>
    </w:p>
    <w:p w:rsidR="001505DB" w:rsidRDefault="001505DB">
      <w:pPr>
        <w:pStyle w:val="ConsPlusNormal"/>
        <w:ind w:firstLine="540"/>
        <w:jc w:val="both"/>
      </w:pPr>
      <w:r>
        <w:t xml:space="preserve">Перечень основных мероприятий подпрограммы с указанием сроков их реализации и ожидаемых непосредственных результатов представлен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6. ПЕРЕЧЕНЬ ПОКАЗАТЕЛЕЙ КОНЕЧНЫХ РЕЗУЛЬТАТОВ</w:t>
      </w:r>
    </w:p>
    <w:p w:rsidR="001505DB" w:rsidRDefault="001505DB">
      <w:pPr>
        <w:pStyle w:val="ConsPlusTitle"/>
        <w:jc w:val="center"/>
      </w:pPr>
      <w:r>
        <w:t>ПОДПРОГРАММЫ МЕТОДИКИ ИХ РАСЧЕТА И ПЛАНОВЫЕ ЗНАЧЕНИЯ</w:t>
      </w:r>
    </w:p>
    <w:p w:rsidR="001505DB" w:rsidRDefault="001505DB">
      <w:pPr>
        <w:pStyle w:val="ConsPlusTitle"/>
        <w:jc w:val="center"/>
      </w:pPr>
      <w:r>
        <w:t>ПО ГОДАМ РЕАЛИЗАЦИИ ПОДПРОГРАММЫ</w:t>
      </w:r>
    </w:p>
    <w:p w:rsidR="001505DB" w:rsidRDefault="001505DB">
      <w:pPr>
        <w:pStyle w:val="ConsPlusNormal"/>
        <w:jc w:val="both"/>
      </w:pPr>
    </w:p>
    <w:p w:rsidR="001505DB" w:rsidRDefault="001505DB">
      <w:pPr>
        <w:pStyle w:val="ConsPlusNormal"/>
        <w:ind w:firstLine="540"/>
        <w:jc w:val="both"/>
      </w:pPr>
      <w:r>
        <w:t xml:space="preserve">Перечень показателей конечных результатов подпрограммы, методики их расчета и плановые значения по годам реализации государственной программы представлены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7. ИНФОРМАЦИЯ О ФИНАНСОВОМ ОБЕСПЕЧЕНИИ ПОДПРОГРАММЫ</w:t>
      </w:r>
    </w:p>
    <w:p w:rsidR="001505DB" w:rsidRDefault="001505DB">
      <w:pPr>
        <w:pStyle w:val="ConsPlusNormal"/>
        <w:jc w:val="both"/>
      </w:pPr>
    </w:p>
    <w:p w:rsidR="001505DB" w:rsidRDefault="001505DB">
      <w:pPr>
        <w:pStyle w:val="ConsPlusNormal"/>
        <w:ind w:firstLine="540"/>
        <w:jc w:val="both"/>
      </w:pPr>
      <w:r>
        <w:t>Объем бюджетных ассигнований на реализацию подпрограммы из средств краевого бюджета на весь период ее реализации составляет 2 457,3 тыс. рублей, в том числе по годам:</w:t>
      </w:r>
    </w:p>
    <w:p w:rsidR="001505DB" w:rsidRDefault="001505DB">
      <w:pPr>
        <w:pStyle w:val="ConsPlusNormal"/>
        <w:jc w:val="both"/>
      </w:pPr>
      <w:r>
        <w:t xml:space="preserve">(в ред. Постановлений Правительства Забайкальского края от 03.10.2019 </w:t>
      </w:r>
      <w:hyperlink r:id="rId435">
        <w:r>
          <w:rPr>
            <w:color w:val="0000FF"/>
          </w:rPr>
          <w:t>N 393</w:t>
        </w:r>
      </w:hyperlink>
      <w:r>
        <w:t xml:space="preserve">, от 27.03.2020 </w:t>
      </w:r>
      <w:hyperlink r:id="rId436">
        <w:r>
          <w:rPr>
            <w:color w:val="0000FF"/>
          </w:rPr>
          <w:t>N 73</w:t>
        </w:r>
      </w:hyperlink>
      <w:r>
        <w:t xml:space="preserve">, от 31.03.2021 </w:t>
      </w:r>
      <w:hyperlink r:id="rId437">
        <w:r>
          <w:rPr>
            <w:color w:val="0000FF"/>
          </w:rPr>
          <w:t>N 103</w:t>
        </w:r>
      </w:hyperlink>
      <w:r>
        <w:t xml:space="preserve">, от 29.03.2022 </w:t>
      </w:r>
      <w:hyperlink r:id="rId438">
        <w:r>
          <w:rPr>
            <w:color w:val="0000FF"/>
          </w:rPr>
          <w:t>N 104</w:t>
        </w:r>
      </w:hyperlink>
      <w:r>
        <w:t xml:space="preserve">, от 05.09.2022 </w:t>
      </w:r>
      <w:hyperlink r:id="rId439">
        <w:r>
          <w:rPr>
            <w:color w:val="0000FF"/>
          </w:rPr>
          <w:t>N 395</w:t>
        </w:r>
      </w:hyperlink>
      <w:r>
        <w:t>)</w:t>
      </w:r>
    </w:p>
    <w:p w:rsidR="001505DB" w:rsidRDefault="001505DB">
      <w:pPr>
        <w:pStyle w:val="ConsPlusNormal"/>
        <w:spacing w:before="200"/>
        <w:ind w:firstLine="540"/>
        <w:jc w:val="both"/>
      </w:pPr>
      <w:r>
        <w:t>в 2019 году - 452,0 тыс. рублей;</w:t>
      </w:r>
    </w:p>
    <w:p w:rsidR="001505DB" w:rsidRDefault="001505DB">
      <w:pPr>
        <w:pStyle w:val="ConsPlusNormal"/>
        <w:jc w:val="both"/>
      </w:pPr>
      <w:r>
        <w:t xml:space="preserve">(в ред. </w:t>
      </w:r>
      <w:hyperlink r:id="rId440">
        <w:r>
          <w:rPr>
            <w:color w:val="0000FF"/>
          </w:rPr>
          <w:t>Постановления</w:t>
        </w:r>
      </w:hyperlink>
      <w:r>
        <w:t xml:space="preserve"> Правительства Забайкальского края от 27.03.2020 N 73)</w:t>
      </w:r>
    </w:p>
    <w:p w:rsidR="001505DB" w:rsidRDefault="001505DB">
      <w:pPr>
        <w:pStyle w:val="ConsPlusNormal"/>
        <w:spacing w:before="200"/>
        <w:ind w:firstLine="540"/>
        <w:jc w:val="both"/>
      </w:pPr>
      <w:r>
        <w:t>в 2020 году - 389,5 тыс. рублей;</w:t>
      </w:r>
    </w:p>
    <w:p w:rsidR="001505DB" w:rsidRDefault="001505DB">
      <w:pPr>
        <w:pStyle w:val="ConsPlusNormal"/>
        <w:jc w:val="both"/>
      </w:pPr>
      <w:r>
        <w:t xml:space="preserve">(в ред. </w:t>
      </w:r>
      <w:hyperlink r:id="rId441">
        <w:r>
          <w:rPr>
            <w:color w:val="0000FF"/>
          </w:rPr>
          <w:t>Постановления</w:t>
        </w:r>
      </w:hyperlink>
      <w:r>
        <w:t xml:space="preserve"> Правительства Забайкальского края от 27.03.2020 N 73)</w:t>
      </w:r>
    </w:p>
    <w:p w:rsidR="001505DB" w:rsidRDefault="001505DB">
      <w:pPr>
        <w:pStyle w:val="ConsPlusNormal"/>
        <w:spacing w:before="200"/>
        <w:ind w:firstLine="540"/>
        <w:jc w:val="both"/>
      </w:pPr>
      <w:r>
        <w:t>в 2021 году - 389,5 тыс. рублей;</w:t>
      </w:r>
    </w:p>
    <w:p w:rsidR="001505DB" w:rsidRDefault="001505DB">
      <w:pPr>
        <w:pStyle w:val="ConsPlusNormal"/>
        <w:jc w:val="both"/>
      </w:pPr>
      <w:r>
        <w:t xml:space="preserve">(в ред. Постановлений Правительства Забайкальского края от 27.03.2020 </w:t>
      </w:r>
      <w:hyperlink r:id="rId442">
        <w:r>
          <w:rPr>
            <w:color w:val="0000FF"/>
          </w:rPr>
          <w:t>N 73</w:t>
        </w:r>
      </w:hyperlink>
      <w:r>
        <w:t xml:space="preserve">, от 31.03.2021 </w:t>
      </w:r>
      <w:hyperlink r:id="rId443">
        <w:r>
          <w:rPr>
            <w:color w:val="0000FF"/>
          </w:rPr>
          <w:t>N 103</w:t>
        </w:r>
      </w:hyperlink>
      <w:r>
        <w:t>)</w:t>
      </w:r>
    </w:p>
    <w:p w:rsidR="001505DB" w:rsidRDefault="001505DB">
      <w:pPr>
        <w:pStyle w:val="ConsPlusNormal"/>
        <w:spacing w:before="200"/>
        <w:ind w:firstLine="540"/>
        <w:jc w:val="both"/>
      </w:pPr>
      <w:r>
        <w:t>в 2022 году - 576,6 тыс. рублей;</w:t>
      </w:r>
    </w:p>
    <w:p w:rsidR="001505DB" w:rsidRDefault="001505DB">
      <w:pPr>
        <w:pStyle w:val="ConsPlusNormal"/>
        <w:jc w:val="both"/>
      </w:pPr>
      <w:r>
        <w:t xml:space="preserve">(абзац введен </w:t>
      </w:r>
      <w:hyperlink r:id="rId444">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27.03.2020 </w:t>
      </w:r>
      <w:hyperlink r:id="rId445">
        <w:r>
          <w:rPr>
            <w:color w:val="0000FF"/>
          </w:rPr>
          <w:t>N 73</w:t>
        </w:r>
      </w:hyperlink>
      <w:r>
        <w:t xml:space="preserve">, от 31.03.2021 </w:t>
      </w:r>
      <w:hyperlink r:id="rId446">
        <w:r>
          <w:rPr>
            <w:color w:val="0000FF"/>
          </w:rPr>
          <w:t>N 103</w:t>
        </w:r>
      </w:hyperlink>
      <w:r>
        <w:t xml:space="preserve">, от 29.03.2022 </w:t>
      </w:r>
      <w:hyperlink r:id="rId447">
        <w:r>
          <w:rPr>
            <w:color w:val="0000FF"/>
          </w:rPr>
          <w:t>N 104</w:t>
        </w:r>
      </w:hyperlink>
      <w:r>
        <w:t xml:space="preserve">, от 05.09.2022 </w:t>
      </w:r>
      <w:hyperlink r:id="rId448">
        <w:r>
          <w:rPr>
            <w:color w:val="0000FF"/>
          </w:rPr>
          <w:t>N 395</w:t>
        </w:r>
      </w:hyperlink>
      <w:r>
        <w:t>)</w:t>
      </w:r>
    </w:p>
    <w:p w:rsidR="001505DB" w:rsidRDefault="001505DB">
      <w:pPr>
        <w:pStyle w:val="ConsPlusNormal"/>
        <w:spacing w:before="200"/>
        <w:ind w:firstLine="540"/>
        <w:jc w:val="both"/>
      </w:pPr>
      <w:r>
        <w:t>в 2023 году - 213,7 тыс. рублей;</w:t>
      </w:r>
    </w:p>
    <w:p w:rsidR="001505DB" w:rsidRDefault="001505DB">
      <w:pPr>
        <w:pStyle w:val="ConsPlusNormal"/>
        <w:jc w:val="both"/>
      </w:pPr>
      <w:r>
        <w:t xml:space="preserve">(абзац введен </w:t>
      </w:r>
      <w:hyperlink r:id="rId449">
        <w:r>
          <w:rPr>
            <w:color w:val="0000FF"/>
          </w:rPr>
          <w:t>Постановлением</w:t>
        </w:r>
      </w:hyperlink>
      <w:r>
        <w:t xml:space="preserve"> Правительства Забайкальского края от 03.10.2019 N 393; в ред. Постановлений Правительства Забайкальского края от 31.03.2021 </w:t>
      </w:r>
      <w:hyperlink r:id="rId450">
        <w:r>
          <w:rPr>
            <w:color w:val="0000FF"/>
          </w:rPr>
          <w:t>N 103</w:t>
        </w:r>
      </w:hyperlink>
      <w:r>
        <w:t xml:space="preserve">, от 29.03.2022 </w:t>
      </w:r>
      <w:hyperlink r:id="rId451">
        <w:r>
          <w:rPr>
            <w:color w:val="0000FF"/>
          </w:rPr>
          <w:t>N 104</w:t>
        </w:r>
      </w:hyperlink>
      <w:r>
        <w:t>)</w:t>
      </w:r>
    </w:p>
    <w:p w:rsidR="001505DB" w:rsidRDefault="001505DB">
      <w:pPr>
        <w:pStyle w:val="ConsPlusNormal"/>
        <w:spacing w:before="200"/>
        <w:ind w:firstLine="540"/>
        <w:jc w:val="both"/>
      </w:pPr>
      <w:r>
        <w:t>в 2024 году - 218,0 тыс. рублей;</w:t>
      </w:r>
    </w:p>
    <w:p w:rsidR="001505DB" w:rsidRDefault="001505DB">
      <w:pPr>
        <w:pStyle w:val="ConsPlusNormal"/>
        <w:jc w:val="both"/>
      </w:pPr>
      <w:r>
        <w:t xml:space="preserve">(абзац введен </w:t>
      </w:r>
      <w:hyperlink r:id="rId452">
        <w:r>
          <w:rPr>
            <w:color w:val="0000FF"/>
          </w:rPr>
          <w:t>Постановлением</w:t>
        </w:r>
      </w:hyperlink>
      <w:r>
        <w:t xml:space="preserve"> Правительства Забайкальского края от 03.10.2019 N 393; в ред. </w:t>
      </w:r>
      <w:hyperlink r:id="rId453">
        <w:r>
          <w:rPr>
            <w:color w:val="0000FF"/>
          </w:rPr>
          <w:t>Постановления</w:t>
        </w:r>
      </w:hyperlink>
      <w:r>
        <w:t xml:space="preserve"> Правительства Забайкальского края от 29.03.2022 N 104)</w:t>
      </w:r>
    </w:p>
    <w:p w:rsidR="001505DB" w:rsidRDefault="001505DB">
      <w:pPr>
        <w:pStyle w:val="ConsPlusNormal"/>
        <w:spacing w:before="200"/>
        <w:ind w:firstLine="540"/>
        <w:jc w:val="both"/>
      </w:pPr>
      <w:r>
        <w:t>в 2025 году - 218,0 тыс. рублей.</w:t>
      </w:r>
    </w:p>
    <w:p w:rsidR="001505DB" w:rsidRDefault="001505DB">
      <w:pPr>
        <w:pStyle w:val="ConsPlusNormal"/>
        <w:jc w:val="both"/>
      </w:pPr>
      <w:r>
        <w:t xml:space="preserve">(абзац введен </w:t>
      </w:r>
      <w:hyperlink r:id="rId454">
        <w:r>
          <w:rPr>
            <w:color w:val="0000FF"/>
          </w:rPr>
          <w:t>Постановлением</w:t>
        </w:r>
      </w:hyperlink>
      <w:r>
        <w:t xml:space="preserve"> Правительства Забайкальского края от 05.09.2022 N 395)</w:t>
      </w:r>
    </w:p>
    <w:p w:rsidR="001505DB" w:rsidRDefault="001505DB">
      <w:pPr>
        <w:pStyle w:val="ConsPlusNormal"/>
        <w:spacing w:before="200"/>
        <w:ind w:firstLine="540"/>
        <w:jc w:val="both"/>
      </w:pPr>
      <w:r>
        <w:lastRenderedPageBreak/>
        <w:t xml:space="preserve">Более детально информация по данной подпрограмме представлена в </w:t>
      </w:r>
      <w:hyperlink w:anchor="P1308">
        <w:r>
          <w:rPr>
            <w:color w:val="0000FF"/>
          </w:rPr>
          <w:t>приложении</w:t>
        </w:r>
      </w:hyperlink>
      <w:r>
        <w:t xml:space="preserve"> к государственной программе.</w:t>
      </w:r>
    </w:p>
    <w:p w:rsidR="001505DB" w:rsidRDefault="001505DB">
      <w:pPr>
        <w:pStyle w:val="ConsPlusNormal"/>
        <w:jc w:val="both"/>
      </w:pPr>
    </w:p>
    <w:p w:rsidR="001505DB" w:rsidRDefault="001505DB">
      <w:pPr>
        <w:pStyle w:val="ConsPlusTitle"/>
        <w:jc w:val="center"/>
        <w:outlineLvl w:val="3"/>
      </w:pPr>
      <w:r>
        <w:t>Раздел 8. ОПИСАНИЕ РИСКОВ РЕАЛИЗАЦИИ ПОДПРОГРАММЫ</w:t>
      </w:r>
    </w:p>
    <w:p w:rsidR="001505DB" w:rsidRDefault="001505DB">
      <w:pPr>
        <w:pStyle w:val="ConsPlusTitle"/>
        <w:jc w:val="center"/>
      </w:pPr>
      <w:r>
        <w:t>И СПОСОБОВ ИХ МИНИМИЗАЦИИ</w:t>
      </w:r>
    </w:p>
    <w:p w:rsidR="001505DB" w:rsidRDefault="001505DB">
      <w:pPr>
        <w:pStyle w:val="ConsPlusNormal"/>
        <w:jc w:val="both"/>
      </w:pPr>
    </w:p>
    <w:p w:rsidR="001505DB" w:rsidRDefault="001505DB">
      <w:pPr>
        <w:pStyle w:val="ConsPlusNormal"/>
        <w:ind w:firstLine="540"/>
        <w:jc w:val="both"/>
      </w:pPr>
      <w:r>
        <w:t>К основным рискам реализации подпрограммы относятся организационные и управленческие риски, связанные с возникновением проблем в реализации подпрограммы в результате принятия ошибочных управленческих решений, а также с организационной инертностью отдельных исполнительных органов государственной власти Забайкальского края при реализации отдельных мероприятий. Минимизация риска возможна за счет обеспечения постоянного и оперативного мониторинга (в том числе социологического) реализации подпрограммы, а также корректировки программы на основе анализа данных мониторинга.</w:t>
      </w:r>
    </w:p>
    <w:p w:rsidR="001505DB" w:rsidRDefault="001505DB">
      <w:pPr>
        <w:pStyle w:val="ConsPlusNormal"/>
        <w:spacing w:before="200"/>
        <w:ind w:firstLine="540"/>
        <w:jc w:val="both"/>
      </w:pPr>
      <w:r>
        <w:t>Социальные риски, связанные с возникновением такой проблемы, как непонятность тематики государственной подпрограммы и низкая заинтересованность населения в повышении уровня финансовой грамотности, отсутствие активной позиции слушателей, всех тех, кто проявит интерес к мероприятиям подпрограммы. Минимизация риска возможна за счет широкого привлечения общественности к обсуждению проблем финансовой грамотности и проведению информационной кампании в рамках подпрограммы, организации мероприятий в различных формах (игровых, развлекательных) с учетом особенностей целевых групп.</w:t>
      </w: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both"/>
      </w:pPr>
    </w:p>
    <w:p w:rsidR="001505DB" w:rsidRDefault="001505DB">
      <w:pPr>
        <w:pStyle w:val="ConsPlusNormal"/>
        <w:jc w:val="right"/>
        <w:outlineLvl w:val="1"/>
      </w:pPr>
      <w:r>
        <w:t>Приложение</w:t>
      </w:r>
    </w:p>
    <w:p w:rsidR="001505DB" w:rsidRDefault="001505DB">
      <w:pPr>
        <w:pStyle w:val="ConsPlusNormal"/>
        <w:jc w:val="right"/>
      </w:pPr>
      <w:r>
        <w:t>к государственной программе Забайкальского края "Управление</w:t>
      </w:r>
    </w:p>
    <w:p w:rsidR="001505DB" w:rsidRDefault="001505DB">
      <w:pPr>
        <w:pStyle w:val="ConsPlusNormal"/>
        <w:jc w:val="right"/>
      </w:pPr>
      <w:r>
        <w:t>государственными финансами и государственным долгом"</w:t>
      </w:r>
    </w:p>
    <w:p w:rsidR="001505DB" w:rsidRDefault="001505DB">
      <w:pPr>
        <w:pStyle w:val="ConsPlusNormal"/>
        <w:jc w:val="both"/>
      </w:pPr>
    </w:p>
    <w:p w:rsidR="001505DB" w:rsidRDefault="001505DB">
      <w:pPr>
        <w:pStyle w:val="ConsPlusTitle"/>
        <w:jc w:val="center"/>
      </w:pPr>
      <w:bookmarkStart w:id="12" w:name="P1308"/>
      <w:bookmarkEnd w:id="12"/>
      <w:r>
        <w:t>ОСНОВНЫЕ МЕРОПРИЯТИЯ, МЕРОПРИЯТИЯ, ПОКАЗАТЕЛИ И ОБЪЕМЫ</w:t>
      </w:r>
    </w:p>
    <w:p w:rsidR="001505DB" w:rsidRDefault="001505DB">
      <w:pPr>
        <w:pStyle w:val="ConsPlusTitle"/>
        <w:jc w:val="center"/>
      </w:pPr>
      <w:r>
        <w:t>ФИНАНСИРОВАНИЯ ГОСУДАРСТВЕННОЙ ПРОГРАММЫ ЗАБАЙКАЛЬСКОГО КРАЯ</w:t>
      </w:r>
    </w:p>
    <w:p w:rsidR="001505DB" w:rsidRDefault="001505DB">
      <w:pPr>
        <w:pStyle w:val="ConsPlusTitle"/>
        <w:jc w:val="center"/>
      </w:pPr>
      <w:r>
        <w:t>"УПРАВЛЕНИЕ ГОСУДАРСТВЕННЫМИ ФИНАНСАМИ И ГОСУДАРСТВЕННЫМ</w:t>
      </w:r>
    </w:p>
    <w:p w:rsidR="001505DB" w:rsidRDefault="001505DB">
      <w:pPr>
        <w:pStyle w:val="ConsPlusTitle"/>
        <w:jc w:val="center"/>
      </w:pPr>
      <w:r>
        <w:t>ДОЛГОМ"</w:t>
      </w:r>
    </w:p>
    <w:p w:rsidR="001505DB" w:rsidRDefault="00150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50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05DB" w:rsidRDefault="00150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05DB" w:rsidRDefault="001505DB">
            <w:pPr>
              <w:pStyle w:val="ConsPlusNormal"/>
              <w:jc w:val="center"/>
            </w:pPr>
            <w:r>
              <w:rPr>
                <w:color w:val="392C69"/>
              </w:rPr>
              <w:t>Список изменяющих документов</w:t>
            </w:r>
          </w:p>
          <w:p w:rsidR="001505DB" w:rsidRDefault="001505DB">
            <w:pPr>
              <w:pStyle w:val="ConsPlusNormal"/>
              <w:jc w:val="center"/>
            </w:pPr>
            <w:r>
              <w:rPr>
                <w:color w:val="392C69"/>
              </w:rPr>
              <w:t xml:space="preserve">(в ред. </w:t>
            </w:r>
            <w:hyperlink r:id="rId455">
              <w:r>
                <w:rPr>
                  <w:color w:val="0000FF"/>
                </w:rPr>
                <w:t>Постановления</w:t>
              </w:r>
            </w:hyperlink>
            <w:r>
              <w:rPr>
                <w:color w:val="392C69"/>
              </w:rPr>
              <w:t xml:space="preserve"> Правительства Забайкальского края</w:t>
            </w:r>
          </w:p>
          <w:p w:rsidR="001505DB" w:rsidRDefault="001505DB">
            <w:pPr>
              <w:pStyle w:val="ConsPlusNormal"/>
              <w:jc w:val="center"/>
            </w:pPr>
            <w:r>
              <w:rPr>
                <w:color w:val="392C69"/>
              </w:rPr>
              <w:t>от 05.09.2022 N 395)</w:t>
            </w:r>
          </w:p>
        </w:tc>
        <w:tc>
          <w:tcPr>
            <w:tcW w:w="113" w:type="dxa"/>
            <w:tcBorders>
              <w:top w:val="nil"/>
              <w:left w:val="nil"/>
              <w:bottom w:val="nil"/>
              <w:right w:val="nil"/>
            </w:tcBorders>
            <w:shd w:val="clear" w:color="auto" w:fill="F4F3F8"/>
            <w:tcMar>
              <w:top w:w="0" w:type="dxa"/>
              <w:left w:w="0" w:type="dxa"/>
              <w:bottom w:w="0" w:type="dxa"/>
              <w:right w:w="0" w:type="dxa"/>
            </w:tcMar>
          </w:tcPr>
          <w:p w:rsidR="001505DB" w:rsidRDefault="001505DB">
            <w:pPr>
              <w:pStyle w:val="ConsPlusNormal"/>
            </w:pPr>
          </w:p>
        </w:tc>
      </w:tr>
    </w:tbl>
    <w:p w:rsidR="001505DB" w:rsidRDefault="001505DB">
      <w:pPr>
        <w:pStyle w:val="ConsPlusNormal"/>
        <w:jc w:val="both"/>
      </w:pPr>
    </w:p>
    <w:p w:rsidR="001505DB" w:rsidRDefault="001505DB">
      <w:pPr>
        <w:pStyle w:val="ConsPlusNormal"/>
        <w:sectPr w:rsidR="001505DB" w:rsidSect="00E86A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2551"/>
        <w:gridCol w:w="1077"/>
        <w:gridCol w:w="1474"/>
        <w:gridCol w:w="2097"/>
        <w:gridCol w:w="1190"/>
        <w:gridCol w:w="1587"/>
        <w:gridCol w:w="1020"/>
        <w:gridCol w:w="1360"/>
        <w:gridCol w:w="907"/>
        <w:gridCol w:w="623"/>
        <w:gridCol w:w="623"/>
        <w:gridCol w:w="1133"/>
        <w:gridCol w:w="1133"/>
        <w:gridCol w:w="1133"/>
        <w:gridCol w:w="1133"/>
        <w:gridCol w:w="1190"/>
        <w:gridCol w:w="1133"/>
        <w:gridCol w:w="1133"/>
        <w:gridCol w:w="1133"/>
        <w:gridCol w:w="1133"/>
        <w:gridCol w:w="1133"/>
        <w:gridCol w:w="1133"/>
        <w:gridCol w:w="1133"/>
        <w:gridCol w:w="1190"/>
      </w:tblGrid>
      <w:tr w:rsidR="001505DB">
        <w:tc>
          <w:tcPr>
            <w:tcW w:w="1247" w:type="dxa"/>
            <w:vMerge w:val="restart"/>
            <w:vAlign w:val="center"/>
          </w:tcPr>
          <w:p w:rsidR="001505DB" w:rsidRDefault="001505DB">
            <w:pPr>
              <w:pStyle w:val="ConsPlusNormal"/>
              <w:jc w:val="center"/>
            </w:pPr>
            <w:r>
              <w:lastRenderedPageBreak/>
              <w:t>N п/п</w:t>
            </w:r>
          </w:p>
        </w:tc>
        <w:tc>
          <w:tcPr>
            <w:tcW w:w="2551" w:type="dxa"/>
            <w:vMerge w:val="restart"/>
            <w:vAlign w:val="center"/>
          </w:tcPr>
          <w:p w:rsidR="001505DB" w:rsidRDefault="001505DB">
            <w:pPr>
              <w:pStyle w:val="ConsPlusNormal"/>
              <w:jc w:val="center"/>
            </w:pPr>
            <w:r>
              <w:t>Наименование целей, задач, подпрограмм, основных мероприятий, мероприятий, ведомственных целевых программ, показателей</w:t>
            </w:r>
          </w:p>
        </w:tc>
        <w:tc>
          <w:tcPr>
            <w:tcW w:w="1077" w:type="dxa"/>
            <w:vMerge w:val="restart"/>
            <w:vAlign w:val="center"/>
          </w:tcPr>
          <w:p w:rsidR="001505DB" w:rsidRDefault="001505DB">
            <w:pPr>
              <w:pStyle w:val="ConsPlusNormal"/>
              <w:jc w:val="center"/>
            </w:pPr>
            <w:r>
              <w:t>Единица измерения показателя</w:t>
            </w:r>
          </w:p>
        </w:tc>
        <w:tc>
          <w:tcPr>
            <w:tcW w:w="1474" w:type="dxa"/>
            <w:vMerge w:val="restart"/>
            <w:vAlign w:val="center"/>
          </w:tcPr>
          <w:p w:rsidR="001505DB" w:rsidRDefault="001505DB">
            <w:pPr>
              <w:pStyle w:val="ConsPlusNormal"/>
              <w:jc w:val="center"/>
            </w:pPr>
            <w:r>
              <w:t>Коэффициент значимости</w:t>
            </w:r>
          </w:p>
        </w:tc>
        <w:tc>
          <w:tcPr>
            <w:tcW w:w="2097" w:type="dxa"/>
            <w:vMerge w:val="restart"/>
            <w:vAlign w:val="center"/>
          </w:tcPr>
          <w:p w:rsidR="001505DB" w:rsidRDefault="001505DB">
            <w:pPr>
              <w:pStyle w:val="ConsPlusNormal"/>
              <w:jc w:val="center"/>
            </w:pPr>
            <w:r>
              <w:t>Методика расчета показателя</w:t>
            </w:r>
          </w:p>
        </w:tc>
        <w:tc>
          <w:tcPr>
            <w:tcW w:w="1190" w:type="dxa"/>
            <w:vMerge w:val="restart"/>
            <w:vAlign w:val="center"/>
          </w:tcPr>
          <w:p w:rsidR="001505DB" w:rsidRDefault="001505DB">
            <w:pPr>
              <w:pStyle w:val="ConsPlusNormal"/>
              <w:jc w:val="center"/>
            </w:pPr>
            <w:r>
              <w:t>Сроки реализации, годы</w:t>
            </w:r>
          </w:p>
        </w:tc>
        <w:tc>
          <w:tcPr>
            <w:tcW w:w="1587" w:type="dxa"/>
            <w:vMerge w:val="restart"/>
            <w:vAlign w:val="center"/>
          </w:tcPr>
          <w:p w:rsidR="001505DB" w:rsidRDefault="001505DB">
            <w:pPr>
              <w:pStyle w:val="ConsPlusNormal"/>
              <w:jc w:val="center"/>
            </w:pPr>
            <w:r>
              <w:t>Ответственный исполнитель и соисполнители</w:t>
            </w:r>
          </w:p>
        </w:tc>
        <w:tc>
          <w:tcPr>
            <w:tcW w:w="3287" w:type="dxa"/>
            <w:gridSpan w:val="3"/>
            <w:vAlign w:val="center"/>
          </w:tcPr>
          <w:p w:rsidR="001505DB" w:rsidRDefault="001505DB">
            <w:pPr>
              <w:pStyle w:val="ConsPlusNormal"/>
              <w:jc w:val="center"/>
            </w:pPr>
            <w:r>
              <w:t>Коды бюджетной классификации расходов</w:t>
            </w:r>
          </w:p>
        </w:tc>
        <w:tc>
          <w:tcPr>
            <w:tcW w:w="16089" w:type="dxa"/>
            <w:gridSpan w:val="15"/>
            <w:vAlign w:val="center"/>
          </w:tcPr>
          <w:p w:rsidR="001505DB" w:rsidRDefault="001505DB">
            <w:pPr>
              <w:pStyle w:val="ConsPlusNormal"/>
              <w:jc w:val="center"/>
            </w:pPr>
            <w:r>
              <w:t>Значения по годам реализации</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vAlign w:val="center"/>
          </w:tcPr>
          <w:p w:rsidR="001505DB" w:rsidRDefault="001505DB">
            <w:pPr>
              <w:pStyle w:val="ConsPlusNormal"/>
              <w:jc w:val="center"/>
            </w:pPr>
            <w:r>
              <w:t>Главный раздел, подраздел</w:t>
            </w:r>
          </w:p>
        </w:tc>
        <w:tc>
          <w:tcPr>
            <w:tcW w:w="1360" w:type="dxa"/>
            <w:vAlign w:val="center"/>
          </w:tcPr>
          <w:p w:rsidR="001505DB" w:rsidRDefault="001505DB">
            <w:pPr>
              <w:pStyle w:val="ConsPlusNormal"/>
              <w:jc w:val="center"/>
            </w:pPr>
            <w:r>
              <w:t>Целевая статья</w:t>
            </w:r>
          </w:p>
        </w:tc>
        <w:tc>
          <w:tcPr>
            <w:tcW w:w="907" w:type="dxa"/>
            <w:vAlign w:val="center"/>
          </w:tcPr>
          <w:p w:rsidR="001505DB" w:rsidRDefault="001505DB">
            <w:pPr>
              <w:pStyle w:val="ConsPlusNormal"/>
              <w:jc w:val="center"/>
            </w:pPr>
            <w:r>
              <w:t>Вид расходов</w:t>
            </w:r>
          </w:p>
        </w:tc>
        <w:tc>
          <w:tcPr>
            <w:tcW w:w="623" w:type="dxa"/>
            <w:vAlign w:val="center"/>
          </w:tcPr>
          <w:p w:rsidR="001505DB" w:rsidRDefault="001505DB">
            <w:pPr>
              <w:pStyle w:val="ConsPlusNormal"/>
              <w:jc w:val="center"/>
            </w:pPr>
            <w:r>
              <w:t>2012</w:t>
            </w:r>
          </w:p>
        </w:tc>
        <w:tc>
          <w:tcPr>
            <w:tcW w:w="623" w:type="dxa"/>
            <w:vAlign w:val="center"/>
          </w:tcPr>
          <w:p w:rsidR="001505DB" w:rsidRDefault="001505DB">
            <w:pPr>
              <w:pStyle w:val="ConsPlusNormal"/>
              <w:jc w:val="center"/>
            </w:pPr>
            <w:r>
              <w:t>2013</w:t>
            </w:r>
          </w:p>
        </w:tc>
        <w:tc>
          <w:tcPr>
            <w:tcW w:w="1133" w:type="dxa"/>
            <w:vAlign w:val="center"/>
          </w:tcPr>
          <w:p w:rsidR="001505DB" w:rsidRDefault="001505DB">
            <w:pPr>
              <w:pStyle w:val="ConsPlusNormal"/>
              <w:jc w:val="center"/>
            </w:pPr>
            <w:r>
              <w:t>2014</w:t>
            </w:r>
          </w:p>
        </w:tc>
        <w:tc>
          <w:tcPr>
            <w:tcW w:w="1133" w:type="dxa"/>
            <w:vAlign w:val="center"/>
          </w:tcPr>
          <w:p w:rsidR="001505DB" w:rsidRDefault="001505DB">
            <w:pPr>
              <w:pStyle w:val="ConsPlusNormal"/>
              <w:jc w:val="center"/>
            </w:pPr>
            <w:r>
              <w:t>2015</w:t>
            </w:r>
          </w:p>
        </w:tc>
        <w:tc>
          <w:tcPr>
            <w:tcW w:w="1133" w:type="dxa"/>
            <w:vAlign w:val="center"/>
          </w:tcPr>
          <w:p w:rsidR="001505DB" w:rsidRDefault="001505DB">
            <w:pPr>
              <w:pStyle w:val="ConsPlusNormal"/>
              <w:jc w:val="center"/>
            </w:pPr>
            <w:r>
              <w:t>2016</w:t>
            </w:r>
          </w:p>
        </w:tc>
        <w:tc>
          <w:tcPr>
            <w:tcW w:w="1133" w:type="dxa"/>
            <w:vAlign w:val="center"/>
          </w:tcPr>
          <w:p w:rsidR="001505DB" w:rsidRDefault="001505DB">
            <w:pPr>
              <w:pStyle w:val="ConsPlusNormal"/>
              <w:jc w:val="center"/>
            </w:pPr>
            <w:r>
              <w:t>2017</w:t>
            </w:r>
          </w:p>
        </w:tc>
        <w:tc>
          <w:tcPr>
            <w:tcW w:w="1190" w:type="dxa"/>
            <w:vAlign w:val="center"/>
          </w:tcPr>
          <w:p w:rsidR="001505DB" w:rsidRDefault="001505DB">
            <w:pPr>
              <w:pStyle w:val="ConsPlusNormal"/>
              <w:jc w:val="center"/>
            </w:pPr>
            <w:r>
              <w:t>2018</w:t>
            </w:r>
          </w:p>
        </w:tc>
        <w:tc>
          <w:tcPr>
            <w:tcW w:w="1133" w:type="dxa"/>
            <w:vAlign w:val="center"/>
          </w:tcPr>
          <w:p w:rsidR="001505DB" w:rsidRDefault="001505DB">
            <w:pPr>
              <w:pStyle w:val="ConsPlusNormal"/>
              <w:jc w:val="center"/>
            </w:pPr>
            <w:r>
              <w:t>2019</w:t>
            </w:r>
          </w:p>
        </w:tc>
        <w:tc>
          <w:tcPr>
            <w:tcW w:w="1133" w:type="dxa"/>
            <w:vAlign w:val="center"/>
          </w:tcPr>
          <w:p w:rsidR="001505DB" w:rsidRDefault="001505DB">
            <w:pPr>
              <w:pStyle w:val="ConsPlusNormal"/>
              <w:jc w:val="center"/>
            </w:pPr>
            <w:r>
              <w:t>2020</w:t>
            </w:r>
          </w:p>
        </w:tc>
        <w:tc>
          <w:tcPr>
            <w:tcW w:w="1133" w:type="dxa"/>
            <w:vAlign w:val="center"/>
          </w:tcPr>
          <w:p w:rsidR="001505DB" w:rsidRDefault="001505DB">
            <w:pPr>
              <w:pStyle w:val="ConsPlusNormal"/>
              <w:jc w:val="center"/>
            </w:pPr>
            <w:r>
              <w:t>2021</w:t>
            </w:r>
          </w:p>
        </w:tc>
        <w:tc>
          <w:tcPr>
            <w:tcW w:w="1133" w:type="dxa"/>
            <w:vAlign w:val="center"/>
          </w:tcPr>
          <w:p w:rsidR="001505DB" w:rsidRDefault="001505DB">
            <w:pPr>
              <w:pStyle w:val="ConsPlusNormal"/>
              <w:jc w:val="center"/>
            </w:pPr>
            <w:r>
              <w:t>2022</w:t>
            </w:r>
          </w:p>
        </w:tc>
        <w:tc>
          <w:tcPr>
            <w:tcW w:w="1133" w:type="dxa"/>
            <w:vAlign w:val="center"/>
          </w:tcPr>
          <w:p w:rsidR="001505DB" w:rsidRDefault="001505DB">
            <w:pPr>
              <w:pStyle w:val="ConsPlusNormal"/>
              <w:jc w:val="center"/>
            </w:pPr>
            <w:r>
              <w:t>2023</w:t>
            </w:r>
          </w:p>
        </w:tc>
        <w:tc>
          <w:tcPr>
            <w:tcW w:w="1133" w:type="dxa"/>
            <w:vAlign w:val="center"/>
          </w:tcPr>
          <w:p w:rsidR="001505DB" w:rsidRDefault="001505DB">
            <w:pPr>
              <w:pStyle w:val="ConsPlusNormal"/>
              <w:jc w:val="center"/>
            </w:pPr>
            <w:r>
              <w:t>2024</w:t>
            </w:r>
          </w:p>
        </w:tc>
        <w:tc>
          <w:tcPr>
            <w:tcW w:w="1133" w:type="dxa"/>
            <w:vAlign w:val="center"/>
          </w:tcPr>
          <w:p w:rsidR="001505DB" w:rsidRDefault="001505DB">
            <w:pPr>
              <w:pStyle w:val="ConsPlusNormal"/>
              <w:jc w:val="center"/>
            </w:pPr>
            <w:r>
              <w:t>2025</w:t>
            </w:r>
          </w:p>
        </w:tc>
        <w:tc>
          <w:tcPr>
            <w:tcW w:w="1190" w:type="dxa"/>
            <w:vAlign w:val="center"/>
          </w:tcPr>
          <w:p w:rsidR="001505DB" w:rsidRDefault="001505DB">
            <w:pPr>
              <w:pStyle w:val="ConsPlusNormal"/>
              <w:jc w:val="center"/>
            </w:pPr>
            <w:r>
              <w:t>Итого</w:t>
            </w:r>
          </w:p>
        </w:tc>
      </w:tr>
      <w:tr w:rsidR="001505DB">
        <w:tc>
          <w:tcPr>
            <w:tcW w:w="1247" w:type="dxa"/>
            <w:vAlign w:val="center"/>
          </w:tcPr>
          <w:p w:rsidR="001505DB" w:rsidRDefault="001505DB">
            <w:pPr>
              <w:pStyle w:val="ConsPlusNormal"/>
              <w:jc w:val="center"/>
            </w:pPr>
            <w:r>
              <w:t>гр. 1</w:t>
            </w:r>
          </w:p>
        </w:tc>
        <w:tc>
          <w:tcPr>
            <w:tcW w:w="2551" w:type="dxa"/>
            <w:vAlign w:val="center"/>
          </w:tcPr>
          <w:p w:rsidR="001505DB" w:rsidRDefault="001505DB">
            <w:pPr>
              <w:pStyle w:val="ConsPlusNormal"/>
              <w:jc w:val="center"/>
            </w:pPr>
            <w:r>
              <w:t>гр. 2</w:t>
            </w:r>
          </w:p>
        </w:tc>
        <w:tc>
          <w:tcPr>
            <w:tcW w:w="1077" w:type="dxa"/>
            <w:vAlign w:val="center"/>
          </w:tcPr>
          <w:p w:rsidR="001505DB" w:rsidRDefault="001505DB">
            <w:pPr>
              <w:pStyle w:val="ConsPlusNormal"/>
              <w:jc w:val="center"/>
            </w:pPr>
            <w:r>
              <w:t>гр. 3</w:t>
            </w:r>
          </w:p>
        </w:tc>
        <w:tc>
          <w:tcPr>
            <w:tcW w:w="1474" w:type="dxa"/>
            <w:vAlign w:val="center"/>
          </w:tcPr>
          <w:p w:rsidR="001505DB" w:rsidRDefault="001505DB">
            <w:pPr>
              <w:pStyle w:val="ConsPlusNormal"/>
              <w:jc w:val="center"/>
            </w:pPr>
            <w:r>
              <w:t>гр. 4</w:t>
            </w:r>
          </w:p>
        </w:tc>
        <w:tc>
          <w:tcPr>
            <w:tcW w:w="2097" w:type="dxa"/>
            <w:vAlign w:val="center"/>
          </w:tcPr>
          <w:p w:rsidR="001505DB" w:rsidRDefault="001505DB">
            <w:pPr>
              <w:pStyle w:val="ConsPlusNormal"/>
              <w:jc w:val="center"/>
            </w:pPr>
            <w:r>
              <w:t>гр. 5</w:t>
            </w:r>
          </w:p>
        </w:tc>
        <w:tc>
          <w:tcPr>
            <w:tcW w:w="1190" w:type="dxa"/>
            <w:vAlign w:val="center"/>
          </w:tcPr>
          <w:p w:rsidR="001505DB" w:rsidRDefault="001505DB">
            <w:pPr>
              <w:pStyle w:val="ConsPlusNormal"/>
              <w:jc w:val="center"/>
            </w:pPr>
            <w:r>
              <w:t>гр. 6</w:t>
            </w:r>
          </w:p>
        </w:tc>
        <w:tc>
          <w:tcPr>
            <w:tcW w:w="1587" w:type="dxa"/>
            <w:vAlign w:val="center"/>
          </w:tcPr>
          <w:p w:rsidR="001505DB" w:rsidRDefault="001505DB">
            <w:pPr>
              <w:pStyle w:val="ConsPlusNormal"/>
              <w:jc w:val="center"/>
            </w:pPr>
            <w:r>
              <w:t>гр. 7</w:t>
            </w:r>
          </w:p>
        </w:tc>
        <w:tc>
          <w:tcPr>
            <w:tcW w:w="1020" w:type="dxa"/>
            <w:vAlign w:val="center"/>
          </w:tcPr>
          <w:p w:rsidR="001505DB" w:rsidRDefault="001505DB">
            <w:pPr>
              <w:pStyle w:val="ConsPlusNormal"/>
              <w:jc w:val="center"/>
            </w:pPr>
            <w:r>
              <w:t>гр. 8</w:t>
            </w:r>
          </w:p>
        </w:tc>
        <w:tc>
          <w:tcPr>
            <w:tcW w:w="1360" w:type="dxa"/>
            <w:vAlign w:val="center"/>
          </w:tcPr>
          <w:p w:rsidR="001505DB" w:rsidRDefault="001505DB">
            <w:pPr>
              <w:pStyle w:val="ConsPlusNormal"/>
              <w:jc w:val="center"/>
            </w:pPr>
            <w:r>
              <w:t>гр. 9</w:t>
            </w:r>
          </w:p>
        </w:tc>
        <w:tc>
          <w:tcPr>
            <w:tcW w:w="907" w:type="dxa"/>
            <w:vAlign w:val="center"/>
          </w:tcPr>
          <w:p w:rsidR="001505DB" w:rsidRDefault="001505DB">
            <w:pPr>
              <w:pStyle w:val="ConsPlusNormal"/>
              <w:jc w:val="center"/>
            </w:pPr>
            <w:r>
              <w:t>гр. 10</w:t>
            </w:r>
          </w:p>
        </w:tc>
        <w:tc>
          <w:tcPr>
            <w:tcW w:w="623" w:type="dxa"/>
            <w:vAlign w:val="center"/>
          </w:tcPr>
          <w:p w:rsidR="001505DB" w:rsidRDefault="001505DB">
            <w:pPr>
              <w:pStyle w:val="ConsPlusNormal"/>
              <w:jc w:val="center"/>
            </w:pPr>
            <w:r>
              <w:t>гр. 11</w:t>
            </w:r>
          </w:p>
        </w:tc>
        <w:tc>
          <w:tcPr>
            <w:tcW w:w="623" w:type="dxa"/>
            <w:vAlign w:val="center"/>
          </w:tcPr>
          <w:p w:rsidR="001505DB" w:rsidRDefault="001505DB">
            <w:pPr>
              <w:pStyle w:val="ConsPlusNormal"/>
              <w:jc w:val="center"/>
            </w:pPr>
            <w:r>
              <w:t>гр. 12</w:t>
            </w:r>
          </w:p>
        </w:tc>
        <w:tc>
          <w:tcPr>
            <w:tcW w:w="1133" w:type="dxa"/>
            <w:vAlign w:val="center"/>
          </w:tcPr>
          <w:p w:rsidR="001505DB" w:rsidRDefault="001505DB">
            <w:pPr>
              <w:pStyle w:val="ConsPlusNormal"/>
              <w:jc w:val="center"/>
            </w:pPr>
            <w:r>
              <w:t>гр. 13</w:t>
            </w:r>
          </w:p>
        </w:tc>
        <w:tc>
          <w:tcPr>
            <w:tcW w:w="1133" w:type="dxa"/>
            <w:vAlign w:val="center"/>
          </w:tcPr>
          <w:p w:rsidR="001505DB" w:rsidRDefault="001505DB">
            <w:pPr>
              <w:pStyle w:val="ConsPlusNormal"/>
              <w:jc w:val="center"/>
            </w:pPr>
            <w:r>
              <w:t>гр. 14</w:t>
            </w:r>
          </w:p>
        </w:tc>
        <w:tc>
          <w:tcPr>
            <w:tcW w:w="1133" w:type="dxa"/>
            <w:vAlign w:val="center"/>
          </w:tcPr>
          <w:p w:rsidR="001505DB" w:rsidRDefault="001505DB">
            <w:pPr>
              <w:pStyle w:val="ConsPlusNormal"/>
              <w:jc w:val="center"/>
            </w:pPr>
            <w:r>
              <w:t>гр. 15</w:t>
            </w:r>
          </w:p>
        </w:tc>
        <w:tc>
          <w:tcPr>
            <w:tcW w:w="1133" w:type="dxa"/>
            <w:vAlign w:val="center"/>
          </w:tcPr>
          <w:p w:rsidR="001505DB" w:rsidRDefault="001505DB">
            <w:pPr>
              <w:pStyle w:val="ConsPlusNormal"/>
              <w:jc w:val="center"/>
            </w:pPr>
            <w:r>
              <w:t>гр. 16</w:t>
            </w:r>
          </w:p>
        </w:tc>
        <w:tc>
          <w:tcPr>
            <w:tcW w:w="1190" w:type="dxa"/>
            <w:vAlign w:val="center"/>
          </w:tcPr>
          <w:p w:rsidR="001505DB" w:rsidRDefault="001505DB">
            <w:pPr>
              <w:pStyle w:val="ConsPlusNormal"/>
              <w:jc w:val="center"/>
            </w:pPr>
            <w:r>
              <w:t>гр. 17</w:t>
            </w:r>
          </w:p>
        </w:tc>
        <w:tc>
          <w:tcPr>
            <w:tcW w:w="1133" w:type="dxa"/>
            <w:vAlign w:val="center"/>
          </w:tcPr>
          <w:p w:rsidR="001505DB" w:rsidRDefault="001505DB">
            <w:pPr>
              <w:pStyle w:val="ConsPlusNormal"/>
              <w:jc w:val="center"/>
            </w:pPr>
            <w:r>
              <w:t>гр. 18</w:t>
            </w:r>
          </w:p>
        </w:tc>
        <w:tc>
          <w:tcPr>
            <w:tcW w:w="1133" w:type="dxa"/>
            <w:vAlign w:val="center"/>
          </w:tcPr>
          <w:p w:rsidR="001505DB" w:rsidRDefault="001505DB">
            <w:pPr>
              <w:pStyle w:val="ConsPlusNormal"/>
              <w:jc w:val="center"/>
            </w:pPr>
            <w:r>
              <w:t>гр. 19</w:t>
            </w:r>
          </w:p>
        </w:tc>
        <w:tc>
          <w:tcPr>
            <w:tcW w:w="1133" w:type="dxa"/>
            <w:vAlign w:val="center"/>
          </w:tcPr>
          <w:p w:rsidR="001505DB" w:rsidRDefault="001505DB">
            <w:pPr>
              <w:pStyle w:val="ConsPlusNormal"/>
              <w:jc w:val="center"/>
            </w:pPr>
            <w:r>
              <w:t>гр. 20</w:t>
            </w:r>
          </w:p>
        </w:tc>
        <w:tc>
          <w:tcPr>
            <w:tcW w:w="1133" w:type="dxa"/>
            <w:vAlign w:val="center"/>
          </w:tcPr>
          <w:p w:rsidR="001505DB" w:rsidRDefault="001505DB">
            <w:pPr>
              <w:pStyle w:val="ConsPlusNormal"/>
              <w:jc w:val="center"/>
            </w:pPr>
            <w:r>
              <w:t>гр. 21</w:t>
            </w:r>
          </w:p>
        </w:tc>
        <w:tc>
          <w:tcPr>
            <w:tcW w:w="1133" w:type="dxa"/>
            <w:vAlign w:val="center"/>
          </w:tcPr>
          <w:p w:rsidR="001505DB" w:rsidRDefault="001505DB">
            <w:pPr>
              <w:pStyle w:val="ConsPlusNormal"/>
              <w:jc w:val="center"/>
            </w:pPr>
            <w:r>
              <w:t>гр. 22</w:t>
            </w:r>
          </w:p>
        </w:tc>
        <w:tc>
          <w:tcPr>
            <w:tcW w:w="1133" w:type="dxa"/>
            <w:vAlign w:val="center"/>
          </w:tcPr>
          <w:p w:rsidR="001505DB" w:rsidRDefault="001505DB">
            <w:pPr>
              <w:pStyle w:val="ConsPlusNormal"/>
              <w:jc w:val="center"/>
            </w:pPr>
            <w:r>
              <w:t>гр. 23</w:t>
            </w:r>
          </w:p>
        </w:tc>
        <w:tc>
          <w:tcPr>
            <w:tcW w:w="1133" w:type="dxa"/>
            <w:vAlign w:val="center"/>
          </w:tcPr>
          <w:p w:rsidR="001505DB" w:rsidRDefault="001505DB">
            <w:pPr>
              <w:pStyle w:val="ConsPlusNormal"/>
              <w:jc w:val="center"/>
            </w:pPr>
            <w:r>
              <w:t>гр. 24</w:t>
            </w:r>
          </w:p>
        </w:tc>
        <w:tc>
          <w:tcPr>
            <w:tcW w:w="1190" w:type="dxa"/>
            <w:vAlign w:val="center"/>
          </w:tcPr>
          <w:p w:rsidR="001505DB" w:rsidRDefault="001505DB">
            <w:pPr>
              <w:pStyle w:val="ConsPlusNormal"/>
              <w:jc w:val="center"/>
            </w:pPr>
            <w:r>
              <w:t>гр. 25</w:t>
            </w:r>
          </w:p>
        </w:tc>
      </w:tr>
      <w:tr w:rsidR="001505DB">
        <w:tc>
          <w:tcPr>
            <w:tcW w:w="1247" w:type="dxa"/>
          </w:tcPr>
          <w:p w:rsidR="001505DB" w:rsidRDefault="001505DB">
            <w:pPr>
              <w:pStyle w:val="ConsPlusNormal"/>
              <w:jc w:val="center"/>
            </w:pPr>
            <w:r>
              <w:t>1</w:t>
            </w:r>
          </w:p>
        </w:tc>
        <w:tc>
          <w:tcPr>
            <w:tcW w:w="2551" w:type="dxa"/>
          </w:tcPr>
          <w:p w:rsidR="001505DB" w:rsidRDefault="001505DB">
            <w:pPr>
              <w:pStyle w:val="ConsPlusNormal"/>
            </w:pPr>
            <w:r>
              <w:t>Цель "Сохранение финансовой стабильности в долгосрочной перспективе на основе совершенствования управления региональными финансами и повышения их открытости"</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Министерство финансов Забайкальского края</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3 346 227,7</w:t>
            </w:r>
          </w:p>
        </w:tc>
        <w:tc>
          <w:tcPr>
            <w:tcW w:w="1133" w:type="dxa"/>
          </w:tcPr>
          <w:p w:rsidR="001505DB" w:rsidRDefault="001505DB">
            <w:pPr>
              <w:pStyle w:val="ConsPlusNormal"/>
              <w:jc w:val="center"/>
            </w:pPr>
            <w:r>
              <w:t>3 904 655,8</w:t>
            </w:r>
          </w:p>
        </w:tc>
        <w:tc>
          <w:tcPr>
            <w:tcW w:w="1133" w:type="dxa"/>
          </w:tcPr>
          <w:p w:rsidR="001505DB" w:rsidRDefault="001505DB">
            <w:pPr>
              <w:pStyle w:val="ConsPlusNormal"/>
              <w:jc w:val="center"/>
            </w:pPr>
            <w:r>
              <w:t>4 015 453,4</w:t>
            </w:r>
          </w:p>
        </w:tc>
        <w:tc>
          <w:tcPr>
            <w:tcW w:w="1133" w:type="dxa"/>
          </w:tcPr>
          <w:p w:rsidR="001505DB" w:rsidRDefault="001505DB">
            <w:pPr>
              <w:pStyle w:val="ConsPlusNormal"/>
              <w:jc w:val="center"/>
            </w:pPr>
            <w:r>
              <w:t>5 413 826,3</w:t>
            </w:r>
          </w:p>
        </w:tc>
        <w:tc>
          <w:tcPr>
            <w:tcW w:w="1190" w:type="dxa"/>
          </w:tcPr>
          <w:p w:rsidR="001505DB" w:rsidRDefault="001505DB">
            <w:pPr>
              <w:pStyle w:val="ConsPlusNormal"/>
              <w:jc w:val="center"/>
            </w:pPr>
            <w:r>
              <w:t>10 059 969,1</w:t>
            </w:r>
          </w:p>
        </w:tc>
        <w:tc>
          <w:tcPr>
            <w:tcW w:w="1133" w:type="dxa"/>
          </w:tcPr>
          <w:p w:rsidR="001505DB" w:rsidRDefault="001505DB">
            <w:pPr>
              <w:pStyle w:val="ConsPlusNormal"/>
              <w:jc w:val="center"/>
            </w:pPr>
            <w:r>
              <w:t>9 977 638,2</w:t>
            </w:r>
          </w:p>
        </w:tc>
        <w:tc>
          <w:tcPr>
            <w:tcW w:w="1133" w:type="dxa"/>
          </w:tcPr>
          <w:p w:rsidR="001505DB" w:rsidRDefault="001505DB">
            <w:pPr>
              <w:pStyle w:val="ConsPlusNormal"/>
              <w:jc w:val="center"/>
            </w:pPr>
            <w:r>
              <w:t>8 011 487,9</w:t>
            </w:r>
          </w:p>
        </w:tc>
        <w:tc>
          <w:tcPr>
            <w:tcW w:w="1133" w:type="dxa"/>
          </w:tcPr>
          <w:p w:rsidR="001505DB" w:rsidRDefault="001505DB">
            <w:pPr>
              <w:pStyle w:val="ConsPlusNormal"/>
              <w:jc w:val="center"/>
            </w:pPr>
            <w:r>
              <w:t>8 100 775,4</w:t>
            </w:r>
          </w:p>
        </w:tc>
        <w:tc>
          <w:tcPr>
            <w:tcW w:w="1133" w:type="dxa"/>
          </w:tcPr>
          <w:p w:rsidR="001505DB" w:rsidRDefault="001505DB">
            <w:pPr>
              <w:pStyle w:val="ConsPlusNormal"/>
              <w:jc w:val="center"/>
            </w:pPr>
            <w:r>
              <w:t>8 166 770,8</w:t>
            </w:r>
          </w:p>
        </w:tc>
        <w:tc>
          <w:tcPr>
            <w:tcW w:w="1133" w:type="dxa"/>
          </w:tcPr>
          <w:p w:rsidR="001505DB" w:rsidRDefault="001505DB">
            <w:pPr>
              <w:pStyle w:val="ConsPlusNormal"/>
              <w:jc w:val="center"/>
            </w:pPr>
            <w:r>
              <w:t>6 607 873,5</w:t>
            </w:r>
          </w:p>
        </w:tc>
        <w:tc>
          <w:tcPr>
            <w:tcW w:w="1133" w:type="dxa"/>
          </w:tcPr>
          <w:p w:rsidR="001505DB" w:rsidRDefault="001505DB">
            <w:pPr>
              <w:pStyle w:val="ConsPlusNormal"/>
              <w:jc w:val="center"/>
            </w:pPr>
            <w:r>
              <w:t>6 121 090,4</w:t>
            </w:r>
          </w:p>
        </w:tc>
        <w:tc>
          <w:tcPr>
            <w:tcW w:w="1133" w:type="dxa"/>
          </w:tcPr>
          <w:p w:rsidR="001505DB" w:rsidRDefault="001505DB">
            <w:pPr>
              <w:pStyle w:val="ConsPlusNormal"/>
              <w:jc w:val="center"/>
            </w:pPr>
            <w:r>
              <w:t>6 121 090,4</w:t>
            </w:r>
          </w:p>
        </w:tc>
        <w:tc>
          <w:tcPr>
            <w:tcW w:w="1190" w:type="dxa"/>
          </w:tcPr>
          <w:p w:rsidR="001505DB" w:rsidRDefault="001505DB">
            <w:pPr>
              <w:pStyle w:val="ConsPlusNormal"/>
              <w:jc w:val="center"/>
            </w:pPr>
            <w:r>
              <w:t>79 846 858,9</w:t>
            </w:r>
          </w:p>
        </w:tc>
      </w:tr>
      <w:tr w:rsidR="001505DB">
        <w:tc>
          <w:tcPr>
            <w:tcW w:w="1247" w:type="dxa"/>
          </w:tcPr>
          <w:p w:rsidR="001505DB" w:rsidRDefault="001505DB">
            <w:pPr>
              <w:pStyle w:val="ConsPlusNormal"/>
            </w:pPr>
          </w:p>
        </w:tc>
        <w:tc>
          <w:tcPr>
            <w:tcW w:w="2551" w:type="dxa"/>
          </w:tcPr>
          <w:p w:rsidR="001505DB" w:rsidRDefault="001505DB">
            <w:pPr>
              <w:pStyle w:val="ConsPlusNormal"/>
            </w:pPr>
            <w:r>
              <w:t>кроме того, финансирование из других источников:</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pP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r>
      <w:tr w:rsidR="001505DB">
        <w:tc>
          <w:tcPr>
            <w:tcW w:w="1247" w:type="dxa"/>
          </w:tcPr>
          <w:p w:rsidR="001505DB" w:rsidRDefault="001505DB">
            <w:pPr>
              <w:pStyle w:val="ConsPlusNormal"/>
            </w:pPr>
          </w:p>
        </w:tc>
        <w:tc>
          <w:tcPr>
            <w:tcW w:w="2551" w:type="dxa"/>
          </w:tcPr>
          <w:p w:rsidR="001505DB" w:rsidRDefault="001505DB">
            <w:pPr>
              <w:pStyle w:val="ConsPlusNormal"/>
            </w:pPr>
            <w:r>
              <w:t>из федерального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pPr>
          </w:p>
        </w:tc>
        <w:tc>
          <w:tcPr>
            <w:tcW w:w="2551" w:type="dxa"/>
          </w:tcPr>
          <w:p w:rsidR="001505DB" w:rsidRDefault="001505DB">
            <w:pPr>
              <w:pStyle w:val="ConsPlusNormal"/>
            </w:pPr>
            <w:r>
              <w:t>из местных бюджетов</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pPr>
          </w:p>
        </w:tc>
        <w:tc>
          <w:tcPr>
            <w:tcW w:w="2551" w:type="dxa"/>
          </w:tcPr>
          <w:p w:rsidR="001505DB" w:rsidRDefault="001505DB">
            <w:pPr>
              <w:pStyle w:val="ConsPlusNormal"/>
            </w:pPr>
            <w:r>
              <w:t>из внебюджетных источников</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lastRenderedPageBreak/>
              <w:t>ПЦ1</w:t>
            </w:r>
          </w:p>
        </w:tc>
        <w:tc>
          <w:tcPr>
            <w:tcW w:w="2551" w:type="dxa"/>
          </w:tcPr>
          <w:p w:rsidR="001505DB" w:rsidRDefault="001505DB">
            <w:pPr>
              <w:pStyle w:val="ConsPlusNormal"/>
            </w:pPr>
            <w:r>
              <w:t>Показатель "Отношение дефицита бюджета Забайкальского края к общему годовому объему доходов бюджета Забайкальского края (без учета объема безвозмездных поступлений)"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Деф / Д x 100, где:</w:t>
            </w:r>
          </w:p>
          <w:p w:rsidR="001505DB" w:rsidRDefault="001505DB">
            <w:pPr>
              <w:pStyle w:val="ConsPlusNormal"/>
              <w:jc w:val="center"/>
            </w:pPr>
            <w:r>
              <w:t>Деф - дефицит бюджета Забайкальского края, предусмотренный законом о бюджете на отчетный год;</w:t>
            </w:r>
          </w:p>
          <w:p w:rsidR="001505DB" w:rsidRDefault="001505DB">
            <w:pPr>
              <w:pStyle w:val="ConsPlusNormal"/>
              <w:jc w:val="center"/>
            </w:pPr>
            <w:r>
              <w:t>Д - доходы бюджета Забайкальского края без учета безвозмездных поступлений, предусмотренные законом о бюджете на отчетный год</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13,9</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14,8</w:t>
            </w:r>
          </w:p>
        </w:tc>
        <w:tc>
          <w:tcPr>
            <w:tcW w:w="1133" w:type="dxa"/>
          </w:tcPr>
          <w:p w:rsidR="001505DB" w:rsidRDefault="001505DB">
            <w:pPr>
              <w:pStyle w:val="ConsPlusNormal"/>
              <w:jc w:val="center"/>
            </w:pPr>
            <w:r>
              <w:t>14,6</w:t>
            </w:r>
          </w:p>
        </w:tc>
        <w:tc>
          <w:tcPr>
            <w:tcW w:w="1133" w:type="dxa"/>
          </w:tcPr>
          <w:p w:rsidR="001505DB" w:rsidRDefault="001505DB">
            <w:pPr>
              <w:pStyle w:val="ConsPlusNormal"/>
              <w:jc w:val="center"/>
            </w:pPr>
            <w:r>
              <w:t>14,4</w:t>
            </w:r>
          </w:p>
        </w:tc>
        <w:tc>
          <w:tcPr>
            <w:tcW w:w="1190"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ПЦ2</w:t>
            </w:r>
          </w:p>
        </w:tc>
        <w:tc>
          <w:tcPr>
            <w:tcW w:w="2551" w:type="dxa"/>
          </w:tcPr>
          <w:p w:rsidR="001505DB" w:rsidRDefault="001505DB">
            <w:pPr>
              <w:pStyle w:val="ConsPlusNormal"/>
            </w:pPr>
            <w:r>
              <w:t>Показатель "Улучшение качества управления региональными финансами в Забайкальском крае"</w:t>
            </w:r>
          </w:p>
        </w:tc>
        <w:tc>
          <w:tcPr>
            <w:tcW w:w="1077" w:type="dxa"/>
          </w:tcPr>
          <w:p w:rsidR="001505DB" w:rsidRDefault="001505DB">
            <w:pPr>
              <w:pStyle w:val="ConsPlusNormal"/>
              <w:jc w:val="center"/>
            </w:pPr>
            <w:r>
              <w:t>степень качества</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 определяется в соответствии с методикой, утвержденной Минфином России</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2,0</w:t>
            </w:r>
          </w:p>
        </w:tc>
        <w:tc>
          <w:tcPr>
            <w:tcW w:w="62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90"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ПЦ3</w:t>
            </w:r>
          </w:p>
        </w:tc>
        <w:tc>
          <w:tcPr>
            <w:tcW w:w="2551" w:type="dxa"/>
          </w:tcPr>
          <w:p w:rsidR="001505DB" w:rsidRDefault="001505DB">
            <w:pPr>
              <w:pStyle w:val="ConsPlusNormal"/>
            </w:pPr>
            <w:r>
              <w:t>Показатель "Увеличение налоговых и неналоговых доходов консолидированного бюджета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[ДН(n) + ДНН(n)] / [ДН(n-1) + ДНН(n-1)] x 100, где:</w:t>
            </w:r>
          </w:p>
          <w:p w:rsidR="001505DB" w:rsidRDefault="001505DB">
            <w:pPr>
              <w:pStyle w:val="ConsPlusNormal"/>
              <w:jc w:val="center"/>
            </w:pPr>
            <w:r>
              <w:t>ДН(n), ДН(n-1) - налоговые доходы консолидированного бюджета Забайкальского края в отчетном году, в году, предшествующем отчетному;</w:t>
            </w:r>
          </w:p>
          <w:p w:rsidR="001505DB" w:rsidRDefault="001505DB">
            <w:pPr>
              <w:pStyle w:val="ConsPlusNormal"/>
              <w:jc w:val="center"/>
            </w:pPr>
            <w:r>
              <w:t xml:space="preserve">ДНН(n), ДНН(n-1) - неналоговые доходы </w:t>
            </w:r>
            <w:r>
              <w:lastRenderedPageBreak/>
              <w:t>консолидированного бюджета Забайкальского края в отчетном году, в году, предшествующем отчетному</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101,7</w:t>
            </w:r>
          </w:p>
        </w:tc>
        <w:tc>
          <w:tcPr>
            <w:tcW w:w="623" w:type="dxa"/>
          </w:tcPr>
          <w:p w:rsidR="001505DB" w:rsidRDefault="001505DB">
            <w:pPr>
              <w:pStyle w:val="ConsPlusNormal"/>
              <w:jc w:val="center"/>
            </w:pPr>
            <w:r>
              <w:t>104,7</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103,9</w:t>
            </w:r>
          </w:p>
        </w:tc>
        <w:tc>
          <w:tcPr>
            <w:tcW w:w="1133" w:type="dxa"/>
          </w:tcPr>
          <w:p w:rsidR="001505DB" w:rsidRDefault="001505DB">
            <w:pPr>
              <w:pStyle w:val="ConsPlusNormal"/>
              <w:jc w:val="center"/>
            </w:pPr>
            <w:r>
              <w:t>102,1</w:t>
            </w:r>
          </w:p>
        </w:tc>
        <w:tc>
          <w:tcPr>
            <w:tcW w:w="1133" w:type="dxa"/>
          </w:tcPr>
          <w:p w:rsidR="001505DB" w:rsidRDefault="001505DB">
            <w:pPr>
              <w:pStyle w:val="ConsPlusNormal"/>
              <w:jc w:val="center"/>
            </w:pPr>
            <w:r>
              <w:t>104,0</w:t>
            </w:r>
          </w:p>
        </w:tc>
        <w:tc>
          <w:tcPr>
            <w:tcW w:w="1190" w:type="dxa"/>
          </w:tcPr>
          <w:p w:rsidR="001505DB" w:rsidRDefault="001505DB">
            <w:pPr>
              <w:pStyle w:val="ConsPlusNormal"/>
              <w:jc w:val="center"/>
            </w:pPr>
            <w:r>
              <w:t>104,7</w:t>
            </w:r>
          </w:p>
        </w:tc>
        <w:tc>
          <w:tcPr>
            <w:tcW w:w="1133" w:type="dxa"/>
          </w:tcPr>
          <w:p w:rsidR="001505DB" w:rsidRDefault="001505DB">
            <w:pPr>
              <w:pStyle w:val="ConsPlusNormal"/>
              <w:jc w:val="center"/>
            </w:pPr>
            <w:r>
              <w:t>105,0</w:t>
            </w:r>
          </w:p>
        </w:tc>
        <w:tc>
          <w:tcPr>
            <w:tcW w:w="1133" w:type="dxa"/>
          </w:tcPr>
          <w:p w:rsidR="001505DB" w:rsidRDefault="001505DB">
            <w:pPr>
              <w:pStyle w:val="ConsPlusNormal"/>
              <w:jc w:val="center"/>
            </w:pPr>
            <w:r>
              <w:t>105,4</w:t>
            </w:r>
          </w:p>
        </w:tc>
        <w:tc>
          <w:tcPr>
            <w:tcW w:w="1133" w:type="dxa"/>
          </w:tcPr>
          <w:p w:rsidR="001505DB" w:rsidRDefault="001505DB">
            <w:pPr>
              <w:pStyle w:val="ConsPlusNormal"/>
              <w:jc w:val="center"/>
            </w:pPr>
            <w:r>
              <w:t>106,0</w:t>
            </w:r>
          </w:p>
        </w:tc>
        <w:tc>
          <w:tcPr>
            <w:tcW w:w="1133" w:type="dxa"/>
          </w:tcPr>
          <w:p w:rsidR="001505DB" w:rsidRDefault="001505DB">
            <w:pPr>
              <w:pStyle w:val="ConsPlusNormal"/>
              <w:jc w:val="center"/>
            </w:pPr>
            <w:r>
              <w:t>106,0</w:t>
            </w:r>
          </w:p>
        </w:tc>
        <w:tc>
          <w:tcPr>
            <w:tcW w:w="1133" w:type="dxa"/>
          </w:tcPr>
          <w:p w:rsidR="001505DB" w:rsidRDefault="001505DB">
            <w:pPr>
              <w:pStyle w:val="ConsPlusNormal"/>
              <w:jc w:val="center"/>
            </w:pPr>
            <w:r>
              <w:t>106,0</w:t>
            </w:r>
          </w:p>
        </w:tc>
        <w:tc>
          <w:tcPr>
            <w:tcW w:w="1133" w:type="dxa"/>
          </w:tcPr>
          <w:p w:rsidR="001505DB" w:rsidRDefault="001505DB">
            <w:pPr>
              <w:pStyle w:val="ConsPlusNormal"/>
              <w:jc w:val="center"/>
            </w:pPr>
            <w:r>
              <w:t>106,0</w:t>
            </w:r>
          </w:p>
        </w:tc>
        <w:tc>
          <w:tcPr>
            <w:tcW w:w="1133" w:type="dxa"/>
          </w:tcPr>
          <w:p w:rsidR="001505DB" w:rsidRDefault="001505DB">
            <w:pPr>
              <w:pStyle w:val="ConsPlusNormal"/>
              <w:jc w:val="center"/>
            </w:pPr>
            <w:r>
              <w:t>106,0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ПЦ4</w:t>
            </w:r>
          </w:p>
        </w:tc>
        <w:tc>
          <w:tcPr>
            <w:tcW w:w="2551" w:type="dxa"/>
          </w:tcPr>
          <w:p w:rsidR="001505DB" w:rsidRDefault="001505DB">
            <w:pPr>
              <w:pStyle w:val="ConsPlusNormal"/>
            </w:pPr>
            <w:r>
              <w:t>Показатель "Повышение уровня открытости бюджетных данных среди субъектов Российской Федерации по результатам мониторинга, проводимого по заказу Минфина России"</w:t>
            </w:r>
          </w:p>
        </w:tc>
        <w:tc>
          <w:tcPr>
            <w:tcW w:w="1077" w:type="dxa"/>
          </w:tcPr>
          <w:p w:rsidR="001505DB" w:rsidRDefault="001505DB">
            <w:pPr>
              <w:pStyle w:val="ConsPlusNormal"/>
              <w:jc w:val="center"/>
            </w:pPr>
            <w:r>
              <w:t>место в рейтинге</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65</w:t>
            </w:r>
          </w:p>
        </w:tc>
        <w:tc>
          <w:tcPr>
            <w:tcW w:w="1133" w:type="dxa"/>
          </w:tcPr>
          <w:p w:rsidR="001505DB" w:rsidRDefault="001505DB">
            <w:pPr>
              <w:pStyle w:val="ConsPlusNormal"/>
              <w:jc w:val="center"/>
            </w:pPr>
            <w:r>
              <w:t>64</w:t>
            </w:r>
          </w:p>
        </w:tc>
        <w:tc>
          <w:tcPr>
            <w:tcW w:w="1190" w:type="dxa"/>
          </w:tcPr>
          <w:p w:rsidR="001505DB" w:rsidRDefault="001505DB">
            <w:pPr>
              <w:pStyle w:val="ConsPlusNormal"/>
              <w:jc w:val="center"/>
            </w:pPr>
            <w:r>
              <w:t>63</w:t>
            </w:r>
          </w:p>
        </w:tc>
        <w:tc>
          <w:tcPr>
            <w:tcW w:w="1133" w:type="dxa"/>
          </w:tcPr>
          <w:p w:rsidR="001505DB" w:rsidRDefault="001505DB">
            <w:pPr>
              <w:pStyle w:val="ConsPlusNormal"/>
              <w:jc w:val="center"/>
            </w:pPr>
            <w:r>
              <w:t>62</w:t>
            </w:r>
          </w:p>
        </w:tc>
        <w:tc>
          <w:tcPr>
            <w:tcW w:w="1133" w:type="dxa"/>
          </w:tcPr>
          <w:p w:rsidR="001505DB" w:rsidRDefault="001505DB">
            <w:pPr>
              <w:pStyle w:val="ConsPlusNormal"/>
              <w:jc w:val="center"/>
            </w:pPr>
            <w:r>
              <w:t>61</w:t>
            </w:r>
          </w:p>
        </w:tc>
        <w:tc>
          <w:tcPr>
            <w:tcW w:w="1133" w:type="dxa"/>
          </w:tcPr>
          <w:p w:rsidR="001505DB" w:rsidRDefault="001505DB">
            <w:pPr>
              <w:pStyle w:val="ConsPlusNormal"/>
              <w:jc w:val="center"/>
            </w:pPr>
            <w:r>
              <w:t>60</w:t>
            </w:r>
          </w:p>
        </w:tc>
        <w:tc>
          <w:tcPr>
            <w:tcW w:w="1133" w:type="dxa"/>
          </w:tcPr>
          <w:p w:rsidR="001505DB" w:rsidRDefault="001505DB">
            <w:pPr>
              <w:pStyle w:val="ConsPlusNormal"/>
              <w:jc w:val="center"/>
            </w:pPr>
            <w:r>
              <w:t>59</w:t>
            </w:r>
          </w:p>
        </w:tc>
        <w:tc>
          <w:tcPr>
            <w:tcW w:w="1133" w:type="dxa"/>
          </w:tcPr>
          <w:p w:rsidR="001505DB" w:rsidRDefault="001505DB">
            <w:pPr>
              <w:pStyle w:val="ConsPlusNormal"/>
              <w:jc w:val="center"/>
            </w:pPr>
            <w:r>
              <w:t>58</w:t>
            </w:r>
          </w:p>
        </w:tc>
        <w:tc>
          <w:tcPr>
            <w:tcW w:w="1133" w:type="dxa"/>
          </w:tcPr>
          <w:p w:rsidR="001505DB" w:rsidRDefault="001505DB">
            <w:pPr>
              <w:pStyle w:val="ConsPlusNormal"/>
              <w:jc w:val="center"/>
            </w:pPr>
            <w:r>
              <w:t>57</w:t>
            </w:r>
          </w:p>
        </w:tc>
        <w:tc>
          <w:tcPr>
            <w:tcW w:w="1133" w:type="dxa"/>
          </w:tcPr>
          <w:p w:rsidR="001505DB" w:rsidRDefault="001505DB">
            <w:pPr>
              <w:pStyle w:val="ConsPlusNormal"/>
              <w:jc w:val="center"/>
            </w:pPr>
            <w:r>
              <w:t>57</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ПЦ5</w:t>
            </w:r>
          </w:p>
        </w:tc>
        <w:tc>
          <w:tcPr>
            <w:tcW w:w="2551" w:type="dxa"/>
          </w:tcPr>
          <w:p w:rsidR="001505DB" w:rsidRDefault="001505DB">
            <w:pPr>
              <w:pStyle w:val="ConsPlusNormal"/>
            </w:pPr>
            <w:r>
              <w:t>Показатель "Увеличение охвата населения мероприятиями по повышению финансовой грамотности"</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Задача 1 "Обеспечение сбалансированности и устойчивости краевого бюджета в условиях ограниченности его доходных источников и источников финансирования дефицита бюджета"</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outlineLvl w:val="2"/>
            </w:pPr>
            <w:r>
              <w:t>1.1</w:t>
            </w:r>
          </w:p>
        </w:tc>
        <w:tc>
          <w:tcPr>
            <w:tcW w:w="2551" w:type="dxa"/>
          </w:tcPr>
          <w:p w:rsidR="001505DB" w:rsidRDefault="001505DB">
            <w:pPr>
              <w:pStyle w:val="ConsPlusNormal"/>
            </w:pPr>
            <w:hyperlink w:anchor="P337">
              <w:r>
                <w:rPr>
                  <w:color w:val="0000FF"/>
                </w:rPr>
                <w:t>Подпрограмма</w:t>
              </w:r>
            </w:hyperlink>
            <w:r>
              <w:t xml:space="preserve"> "Обеспечение сбалансированности и устойчивости бюджета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Министерство финансов Забайкальского края</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pP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49 933,6</w:t>
            </w:r>
          </w:p>
        </w:tc>
        <w:tc>
          <w:tcPr>
            <w:tcW w:w="1133" w:type="dxa"/>
          </w:tcPr>
          <w:p w:rsidR="001505DB" w:rsidRDefault="001505DB">
            <w:pPr>
              <w:pStyle w:val="ConsPlusNormal"/>
              <w:jc w:val="center"/>
            </w:pPr>
            <w:r>
              <w:t>29 174,6</w:t>
            </w:r>
          </w:p>
        </w:tc>
        <w:tc>
          <w:tcPr>
            <w:tcW w:w="1133" w:type="dxa"/>
          </w:tcPr>
          <w:p w:rsidR="001505DB" w:rsidRDefault="001505DB">
            <w:pPr>
              <w:pStyle w:val="ConsPlusNormal"/>
              <w:jc w:val="center"/>
            </w:pPr>
            <w:r>
              <w:t>37 347,4</w:t>
            </w:r>
          </w:p>
        </w:tc>
        <w:tc>
          <w:tcPr>
            <w:tcW w:w="1133" w:type="dxa"/>
          </w:tcPr>
          <w:p w:rsidR="001505DB" w:rsidRDefault="001505DB">
            <w:pPr>
              <w:pStyle w:val="ConsPlusNormal"/>
              <w:jc w:val="center"/>
            </w:pPr>
            <w:r>
              <w:t>51 170,9</w:t>
            </w:r>
          </w:p>
        </w:tc>
        <w:tc>
          <w:tcPr>
            <w:tcW w:w="1133" w:type="dxa"/>
          </w:tcPr>
          <w:p w:rsidR="001505DB" w:rsidRDefault="001505DB">
            <w:pPr>
              <w:pStyle w:val="ConsPlusNormal"/>
              <w:jc w:val="center"/>
            </w:pPr>
            <w:r>
              <w:t>59 610,7</w:t>
            </w:r>
          </w:p>
        </w:tc>
        <w:tc>
          <w:tcPr>
            <w:tcW w:w="1133" w:type="dxa"/>
          </w:tcPr>
          <w:p w:rsidR="001505DB" w:rsidRDefault="001505DB">
            <w:pPr>
              <w:pStyle w:val="ConsPlusNormal"/>
              <w:jc w:val="center"/>
            </w:pPr>
            <w:r>
              <w:t>45 598,6</w:t>
            </w:r>
          </w:p>
        </w:tc>
        <w:tc>
          <w:tcPr>
            <w:tcW w:w="1133" w:type="dxa"/>
          </w:tcPr>
          <w:p w:rsidR="001505DB" w:rsidRDefault="001505DB">
            <w:pPr>
              <w:pStyle w:val="ConsPlusNormal"/>
              <w:jc w:val="center"/>
            </w:pPr>
            <w:r>
              <w:t>47 018,9</w:t>
            </w:r>
          </w:p>
        </w:tc>
        <w:tc>
          <w:tcPr>
            <w:tcW w:w="1133" w:type="dxa"/>
          </w:tcPr>
          <w:p w:rsidR="001505DB" w:rsidRDefault="001505DB">
            <w:pPr>
              <w:pStyle w:val="ConsPlusNormal"/>
              <w:jc w:val="center"/>
            </w:pPr>
            <w:r>
              <w:t>47 018,9</w:t>
            </w:r>
          </w:p>
        </w:tc>
        <w:tc>
          <w:tcPr>
            <w:tcW w:w="1190" w:type="dxa"/>
          </w:tcPr>
          <w:p w:rsidR="001505DB" w:rsidRDefault="001505DB">
            <w:pPr>
              <w:pStyle w:val="ConsPlusNormal"/>
              <w:jc w:val="center"/>
            </w:pPr>
            <w:r>
              <w:t>366 873,6</w:t>
            </w:r>
          </w:p>
        </w:tc>
      </w:tr>
      <w:tr w:rsidR="001505DB">
        <w:tc>
          <w:tcPr>
            <w:tcW w:w="1247" w:type="dxa"/>
          </w:tcPr>
          <w:p w:rsidR="001505DB" w:rsidRDefault="001505DB">
            <w:pPr>
              <w:pStyle w:val="ConsPlusNormal"/>
            </w:pPr>
          </w:p>
        </w:tc>
        <w:tc>
          <w:tcPr>
            <w:tcW w:w="2551" w:type="dxa"/>
          </w:tcPr>
          <w:p w:rsidR="001505DB" w:rsidRDefault="001505DB">
            <w:pPr>
              <w:pStyle w:val="ConsPlusNormal"/>
            </w:pPr>
            <w:r>
              <w:t>кроме того, финансирование из других источников:</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pP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r>
      <w:tr w:rsidR="001505DB">
        <w:tc>
          <w:tcPr>
            <w:tcW w:w="1247" w:type="dxa"/>
          </w:tcPr>
          <w:p w:rsidR="001505DB" w:rsidRDefault="001505DB">
            <w:pPr>
              <w:pStyle w:val="ConsPlusNormal"/>
            </w:pPr>
          </w:p>
        </w:tc>
        <w:tc>
          <w:tcPr>
            <w:tcW w:w="2551" w:type="dxa"/>
          </w:tcPr>
          <w:p w:rsidR="001505DB" w:rsidRDefault="001505DB">
            <w:pPr>
              <w:pStyle w:val="ConsPlusNormal"/>
            </w:pPr>
            <w:r>
              <w:t>из федерального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pP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1.1-ПП1</w:t>
            </w:r>
          </w:p>
        </w:tc>
        <w:tc>
          <w:tcPr>
            <w:tcW w:w="2551" w:type="dxa"/>
          </w:tcPr>
          <w:p w:rsidR="001505DB" w:rsidRDefault="001505DB">
            <w:pPr>
              <w:pStyle w:val="ConsPlusNormal"/>
            </w:pPr>
            <w:r>
              <w:t>Показатель "Доля просроченной кредиторской задолженности в расходах консолидированного бюджета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Зкпр / Рк x 100, где:</w:t>
            </w:r>
          </w:p>
          <w:p w:rsidR="001505DB" w:rsidRDefault="001505DB">
            <w:pPr>
              <w:pStyle w:val="ConsPlusNormal"/>
              <w:jc w:val="center"/>
            </w:pPr>
            <w:r>
              <w:t>Зкпр - объем просроченной кредиторской задолженности консолидированного бюджета Забайкальского края на 1 число года, следующего за отчетным;</w:t>
            </w:r>
          </w:p>
          <w:p w:rsidR="001505DB" w:rsidRDefault="001505DB">
            <w:pPr>
              <w:pStyle w:val="ConsPlusNormal"/>
              <w:jc w:val="center"/>
            </w:pPr>
            <w:r>
              <w:t>Рк - расходы консолидированного бюджета Забайкальского края в отчетном году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0,9</w:t>
            </w:r>
          </w:p>
        </w:tc>
        <w:tc>
          <w:tcPr>
            <w:tcW w:w="1133" w:type="dxa"/>
          </w:tcPr>
          <w:p w:rsidR="001505DB" w:rsidRDefault="001505DB">
            <w:pPr>
              <w:pStyle w:val="ConsPlusNormal"/>
              <w:jc w:val="center"/>
            </w:pPr>
            <w:r>
              <w:t>2,5</w:t>
            </w:r>
          </w:p>
        </w:tc>
        <w:tc>
          <w:tcPr>
            <w:tcW w:w="1133" w:type="dxa"/>
          </w:tcPr>
          <w:p w:rsidR="001505DB" w:rsidRDefault="001505DB">
            <w:pPr>
              <w:pStyle w:val="ConsPlusNormal"/>
              <w:jc w:val="center"/>
            </w:pPr>
            <w:r>
              <w:t>2,5</w:t>
            </w:r>
          </w:p>
        </w:tc>
        <w:tc>
          <w:tcPr>
            <w:tcW w:w="1133" w:type="dxa"/>
          </w:tcPr>
          <w:p w:rsidR="001505DB" w:rsidRDefault="001505DB">
            <w:pPr>
              <w:pStyle w:val="ConsPlusNormal"/>
              <w:jc w:val="center"/>
            </w:pPr>
            <w:r>
              <w:t>2,4</w:t>
            </w:r>
          </w:p>
        </w:tc>
        <w:tc>
          <w:tcPr>
            <w:tcW w:w="1190" w:type="dxa"/>
          </w:tcPr>
          <w:p w:rsidR="001505DB" w:rsidRDefault="001505DB">
            <w:pPr>
              <w:pStyle w:val="ConsPlusNormal"/>
              <w:jc w:val="center"/>
            </w:pPr>
            <w:r>
              <w:t>2,3</w:t>
            </w:r>
          </w:p>
        </w:tc>
        <w:tc>
          <w:tcPr>
            <w:tcW w:w="1133" w:type="dxa"/>
          </w:tcPr>
          <w:p w:rsidR="001505DB" w:rsidRDefault="001505DB">
            <w:pPr>
              <w:pStyle w:val="ConsPlusNormal"/>
              <w:jc w:val="center"/>
            </w:pPr>
            <w:r>
              <w:t>2,2</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1,8</w:t>
            </w:r>
          </w:p>
        </w:tc>
        <w:tc>
          <w:tcPr>
            <w:tcW w:w="1133" w:type="dxa"/>
          </w:tcPr>
          <w:p w:rsidR="001505DB" w:rsidRDefault="001505DB">
            <w:pPr>
              <w:pStyle w:val="ConsPlusNormal"/>
              <w:jc w:val="center"/>
            </w:pPr>
            <w:r>
              <w:t>1,7</w:t>
            </w:r>
          </w:p>
        </w:tc>
        <w:tc>
          <w:tcPr>
            <w:tcW w:w="1133" w:type="dxa"/>
          </w:tcPr>
          <w:p w:rsidR="001505DB" w:rsidRDefault="001505DB">
            <w:pPr>
              <w:pStyle w:val="ConsPlusNormal"/>
              <w:jc w:val="center"/>
            </w:pPr>
            <w:r>
              <w:t>1,7</w:t>
            </w:r>
          </w:p>
        </w:tc>
        <w:tc>
          <w:tcPr>
            <w:tcW w:w="1133" w:type="dxa"/>
          </w:tcPr>
          <w:p w:rsidR="001505DB" w:rsidRDefault="001505DB">
            <w:pPr>
              <w:pStyle w:val="ConsPlusNormal"/>
              <w:jc w:val="center"/>
            </w:pPr>
            <w:r>
              <w:t>1,7</w:t>
            </w:r>
          </w:p>
        </w:tc>
        <w:tc>
          <w:tcPr>
            <w:tcW w:w="1133" w:type="dxa"/>
          </w:tcPr>
          <w:p w:rsidR="001505DB" w:rsidRDefault="001505DB">
            <w:pPr>
              <w:pStyle w:val="ConsPlusNormal"/>
              <w:jc w:val="center"/>
            </w:pPr>
            <w:r>
              <w:t>1,7</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1.1-ПП2</w:t>
            </w:r>
          </w:p>
        </w:tc>
        <w:tc>
          <w:tcPr>
            <w:tcW w:w="2551" w:type="dxa"/>
          </w:tcPr>
          <w:p w:rsidR="001505DB" w:rsidRDefault="001505DB">
            <w:pPr>
              <w:pStyle w:val="ConsPlusNormal"/>
            </w:pPr>
            <w:r>
              <w:t>Показатель "Отношение просроченной задолженности по налогам и сборам в краевой бюджет к объему налоговых доходов краевого бюджета по состоянию на 1 января года, следующего за отчетным"</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ЗНСпр / ДН x 100, где:</w:t>
            </w:r>
          </w:p>
          <w:p w:rsidR="001505DB" w:rsidRDefault="001505DB">
            <w:pPr>
              <w:pStyle w:val="ConsPlusNormal"/>
              <w:jc w:val="center"/>
            </w:pPr>
            <w:r>
              <w:t>ЗНСпр - объем просроченной задолженности по налогам и сборам в бюджет Забайкальского края по состоянию на 1 января года, следующего за отчетным;</w:t>
            </w:r>
          </w:p>
          <w:p w:rsidR="001505DB" w:rsidRDefault="001505DB">
            <w:pPr>
              <w:pStyle w:val="ConsPlusNormal"/>
              <w:jc w:val="center"/>
            </w:pPr>
            <w:r>
              <w:lastRenderedPageBreak/>
              <w:t>ДН - объем налоговых доходов бюджета Забайкальского края за отчетный год</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4,5</w:t>
            </w:r>
          </w:p>
        </w:tc>
        <w:tc>
          <w:tcPr>
            <w:tcW w:w="623" w:type="dxa"/>
          </w:tcPr>
          <w:p w:rsidR="001505DB" w:rsidRDefault="001505DB">
            <w:pPr>
              <w:pStyle w:val="ConsPlusNormal"/>
              <w:jc w:val="center"/>
            </w:pPr>
            <w:r>
              <w:t>4,5</w:t>
            </w:r>
          </w:p>
        </w:tc>
        <w:tc>
          <w:tcPr>
            <w:tcW w:w="1133" w:type="dxa"/>
          </w:tcPr>
          <w:p w:rsidR="001505DB" w:rsidRDefault="001505DB">
            <w:pPr>
              <w:pStyle w:val="ConsPlusNormal"/>
              <w:jc w:val="center"/>
            </w:pPr>
            <w:r>
              <w:t>4,3</w:t>
            </w:r>
          </w:p>
        </w:tc>
        <w:tc>
          <w:tcPr>
            <w:tcW w:w="1133" w:type="dxa"/>
          </w:tcPr>
          <w:p w:rsidR="001505DB" w:rsidRDefault="001505DB">
            <w:pPr>
              <w:pStyle w:val="ConsPlusNormal"/>
              <w:jc w:val="center"/>
            </w:pPr>
            <w:r>
              <w:t>4,1</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3,5</w:t>
            </w:r>
          </w:p>
        </w:tc>
        <w:tc>
          <w:tcPr>
            <w:tcW w:w="1190" w:type="dxa"/>
          </w:tcPr>
          <w:p w:rsidR="001505DB" w:rsidRDefault="001505DB">
            <w:pPr>
              <w:pStyle w:val="ConsPlusNormal"/>
              <w:jc w:val="center"/>
            </w:pPr>
            <w:r>
              <w:t>3,0</w:t>
            </w:r>
          </w:p>
        </w:tc>
        <w:tc>
          <w:tcPr>
            <w:tcW w:w="1133" w:type="dxa"/>
          </w:tcPr>
          <w:p w:rsidR="001505DB" w:rsidRDefault="001505DB">
            <w:pPr>
              <w:pStyle w:val="ConsPlusNormal"/>
              <w:jc w:val="center"/>
            </w:pPr>
            <w:r>
              <w:t>2,9</w:t>
            </w:r>
          </w:p>
        </w:tc>
        <w:tc>
          <w:tcPr>
            <w:tcW w:w="1133" w:type="dxa"/>
          </w:tcPr>
          <w:p w:rsidR="001505DB" w:rsidRDefault="001505DB">
            <w:pPr>
              <w:pStyle w:val="ConsPlusNormal"/>
              <w:jc w:val="center"/>
            </w:pPr>
            <w:r>
              <w:t>2,8</w:t>
            </w:r>
          </w:p>
        </w:tc>
        <w:tc>
          <w:tcPr>
            <w:tcW w:w="1133" w:type="dxa"/>
          </w:tcPr>
          <w:p w:rsidR="001505DB" w:rsidRDefault="001505DB">
            <w:pPr>
              <w:pStyle w:val="ConsPlusNormal"/>
              <w:jc w:val="center"/>
            </w:pPr>
            <w:r>
              <w:t>2,7</w:t>
            </w:r>
          </w:p>
        </w:tc>
        <w:tc>
          <w:tcPr>
            <w:tcW w:w="1133" w:type="dxa"/>
          </w:tcPr>
          <w:p w:rsidR="001505DB" w:rsidRDefault="001505DB">
            <w:pPr>
              <w:pStyle w:val="ConsPlusNormal"/>
              <w:jc w:val="center"/>
            </w:pPr>
            <w:r>
              <w:t>2,6</w:t>
            </w:r>
          </w:p>
        </w:tc>
        <w:tc>
          <w:tcPr>
            <w:tcW w:w="1133" w:type="dxa"/>
          </w:tcPr>
          <w:p w:rsidR="001505DB" w:rsidRDefault="001505DB">
            <w:pPr>
              <w:pStyle w:val="ConsPlusNormal"/>
              <w:jc w:val="center"/>
            </w:pPr>
            <w:r>
              <w:t>2,5</w:t>
            </w:r>
          </w:p>
        </w:tc>
        <w:tc>
          <w:tcPr>
            <w:tcW w:w="1133" w:type="dxa"/>
          </w:tcPr>
          <w:p w:rsidR="001505DB" w:rsidRDefault="001505DB">
            <w:pPr>
              <w:pStyle w:val="ConsPlusNormal"/>
              <w:jc w:val="center"/>
            </w:pPr>
            <w:r>
              <w:t>2,4</w:t>
            </w:r>
          </w:p>
        </w:tc>
        <w:tc>
          <w:tcPr>
            <w:tcW w:w="1133" w:type="dxa"/>
          </w:tcPr>
          <w:p w:rsidR="001505DB" w:rsidRDefault="001505DB">
            <w:pPr>
              <w:pStyle w:val="ConsPlusNormal"/>
              <w:jc w:val="center"/>
            </w:pPr>
            <w:r>
              <w:t>2,4</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1.1-ПП3</w:t>
            </w:r>
          </w:p>
        </w:tc>
        <w:tc>
          <w:tcPr>
            <w:tcW w:w="2551" w:type="dxa"/>
          </w:tcPr>
          <w:p w:rsidR="001505DB" w:rsidRDefault="001505DB">
            <w:pPr>
              <w:pStyle w:val="ConsPlusNormal"/>
            </w:pPr>
            <w:r>
              <w:t>Показатель "Достижение показателей финансовой оценки по Плану финансового оздоровления"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ППФОф / ППФОп x 100, где:</w:t>
            </w:r>
          </w:p>
          <w:p w:rsidR="001505DB" w:rsidRDefault="001505DB">
            <w:pPr>
              <w:pStyle w:val="ConsPlusNormal"/>
              <w:jc w:val="center"/>
            </w:pPr>
            <w:r>
              <w:t>ППФОф - фактически выполненные показатели Плана финансового оздоровления;</w:t>
            </w:r>
          </w:p>
          <w:p w:rsidR="001505DB" w:rsidRDefault="001505DB">
            <w:pPr>
              <w:pStyle w:val="ConsPlusNormal"/>
              <w:jc w:val="center"/>
            </w:pPr>
            <w:r>
              <w:t>ППФОп - запланированные показатели Плана финансового оздоровления</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w:t>
            </w:r>
          </w:p>
        </w:tc>
        <w:tc>
          <w:tcPr>
            <w:tcW w:w="2551" w:type="dxa"/>
          </w:tcPr>
          <w:p w:rsidR="001505DB" w:rsidRDefault="001505DB">
            <w:pPr>
              <w:pStyle w:val="ConsPlusNormal"/>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w:t>
            </w:r>
          </w:p>
        </w:tc>
        <w:tc>
          <w:tcPr>
            <w:tcW w:w="1360" w:type="dxa"/>
          </w:tcPr>
          <w:p w:rsidR="001505DB" w:rsidRDefault="001505DB">
            <w:pPr>
              <w:pStyle w:val="ConsPlusNormal"/>
              <w:jc w:val="center"/>
            </w:pPr>
            <w:r>
              <w:t>-</w:t>
            </w:r>
          </w:p>
        </w:tc>
        <w:tc>
          <w:tcPr>
            <w:tcW w:w="907"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49 933,6</w:t>
            </w:r>
          </w:p>
        </w:tc>
        <w:tc>
          <w:tcPr>
            <w:tcW w:w="1133" w:type="dxa"/>
          </w:tcPr>
          <w:p w:rsidR="001505DB" w:rsidRDefault="001505DB">
            <w:pPr>
              <w:pStyle w:val="ConsPlusNormal"/>
              <w:jc w:val="center"/>
            </w:pPr>
            <w:r>
              <w:t>29 174,6</w:t>
            </w:r>
          </w:p>
        </w:tc>
        <w:tc>
          <w:tcPr>
            <w:tcW w:w="1133" w:type="dxa"/>
          </w:tcPr>
          <w:p w:rsidR="001505DB" w:rsidRDefault="001505DB">
            <w:pPr>
              <w:pStyle w:val="ConsPlusNormal"/>
              <w:jc w:val="center"/>
            </w:pPr>
            <w:r>
              <w:t>37 347,4</w:t>
            </w:r>
          </w:p>
        </w:tc>
        <w:tc>
          <w:tcPr>
            <w:tcW w:w="1133" w:type="dxa"/>
          </w:tcPr>
          <w:p w:rsidR="001505DB" w:rsidRDefault="001505DB">
            <w:pPr>
              <w:pStyle w:val="ConsPlusNormal"/>
              <w:jc w:val="center"/>
            </w:pPr>
            <w:r>
              <w:t>51 170,9</w:t>
            </w:r>
          </w:p>
        </w:tc>
        <w:tc>
          <w:tcPr>
            <w:tcW w:w="1133" w:type="dxa"/>
          </w:tcPr>
          <w:p w:rsidR="001505DB" w:rsidRDefault="001505DB">
            <w:pPr>
              <w:pStyle w:val="ConsPlusNormal"/>
              <w:jc w:val="center"/>
            </w:pPr>
            <w:r>
              <w:t>59 610,7</w:t>
            </w:r>
          </w:p>
        </w:tc>
        <w:tc>
          <w:tcPr>
            <w:tcW w:w="1133" w:type="dxa"/>
          </w:tcPr>
          <w:p w:rsidR="001505DB" w:rsidRDefault="001505DB">
            <w:pPr>
              <w:pStyle w:val="ConsPlusNormal"/>
              <w:jc w:val="center"/>
            </w:pPr>
            <w:r>
              <w:t>45 598,6</w:t>
            </w:r>
          </w:p>
        </w:tc>
        <w:tc>
          <w:tcPr>
            <w:tcW w:w="1133" w:type="dxa"/>
          </w:tcPr>
          <w:p w:rsidR="001505DB" w:rsidRDefault="001505DB">
            <w:pPr>
              <w:pStyle w:val="ConsPlusNormal"/>
              <w:jc w:val="center"/>
            </w:pPr>
            <w:r>
              <w:t>47 018,9</w:t>
            </w:r>
          </w:p>
        </w:tc>
        <w:tc>
          <w:tcPr>
            <w:tcW w:w="1133" w:type="dxa"/>
          </w:tcPr>
          <w:p w:rsidR="001505DB" w:rsidRDefault="001505DB">
            <w:pPr>
              <w:pStyle w:val="ConsPlusNormal"/>
              <w:jc w:val="center"/>
            </w:pPr>
            <w:r>
              <w:t>47 018,9</w:t>
            </w:r>
          </w:p>
        </w:tc>
        <w:tc>
          <w:tcPr>
            <w:tcW w:w="1190" w:type="dxa"/>
          </w:tcPr>
          <w:p w:rsidR="001505DB" w:rsidRDefault="001505DB">
            <w:pPr>
              <w:pStyle w:val="ConsPlusNormal"/>
              <w:jc w:val="center"/>
            </w:pPr>
            <w:r>
              <w:t>366 873,6</w:t>
            </w:r>
          </w:p>
        </w:tc>
      </w:tr>
      <w:tr w:rsidR="001505DB">
        <w:tc>
          <w:tcPr>
            <w:tcW w:w="1247" w:type="dxa"/>
          </w:tcPr>
          <w:p w:rsidR="001505DB" w:rsidRDefault="001505DB">
            <w:pPr>
              <w:pStyle w:val="ConsPlusNormal"/>
              <w:jc w:val="center"/>
            </w:pPr>
            <w:r>
              <w:t>1.1.1-ПОМ1</w:t>
            </w:r>
          </w:p>
        </w:tc>
        <w:tc>
          <w:tcPr>
            <w:tcW w:w="2551" w:type="dxa"/>
          </w:tcPr>
          <w:p w:rsidR="001505DB" w:rsidRDefault="001505DB">
            <w:pPr>
              <w:pStyle w:val="ConsPlusNormal"/>
            </w:pPr>
            <w:r>
              <w:t xml:space="preserve">Показатель "Число </w:t>
            </w:r>
            <w:r>
              <w:lastRenderedPageBreak/>
              <w:t>нарушений бюджетного законодательства при составлении проекта бюджета, исполнении бюджета и формировании бюджетной отчетности, выявленных органами внешнего государственного финансового контроля"</w:t>
            </w:r>
          </w:p>
        </w:tc>
        <w:tc>
          <w:tcPr>
            <w:tcW w:w="1077" w:type="dxa"/>
          </w:tcPr>
          <w:p w:rsidR="001505DB" w:rsidRDefault="001505DB">
            <w:pPr>
              <w:pStyle w:val="ConsPlusNormal"/>
              <w:jc w:val="center"/>
            </w:pPr>
            <w:r>
              <w:lastRenderedPageBreak/>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 xml:space="preserve">Абсолютный </w:t>
            </w:r>
            <w:r>
              <w:lastRenderedPageBreak/>
              <w:t>показатель</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90"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1.1.1.1</w:t>
            </w:r>
          </w:p>
        </w:tc>
        <w:tc>
          <w:tcPr>
            <w:tcW w:w="2551" w:type="dxa"/>
          </w:tcPr>
          <w:p w:rsidR="001505DB" w:rsidRDefault="001505DB">
            <w:pPr>
              <w:pStyle w:val="ConsPlusNormal"/>
            </w:pPr>
            <w:r>
              <w:t>Мероприятие "Своевременное и качественное составление проекта бюджета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1.1.1.1-ПМ1</w:t>
            </w:r>
          </w:p>
        </w:tc>
        <w:tc>
          <w:tcPr>
            <w:tcW w:w="2551" w:type="dxa"/>
          </w:tcPr>
          <w:p w:rsidR="001505DB" w:rsidRDefault="001505DB">
            <w:pPr>
              <w:pStyle w:val="ConsPlusNormal"/>
            </w:pPr>
            <w:r>
              <w:t>Показатель "Закон о бюджете Забайкальского края принят до начала финансового года"</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w:t>
            </w:r>
          </w:p>
        </w:tc>
        <w:tc>
          <w:tcPr>
            <w:tcW w:w="62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1.1.1.2</w:t>
            </w:r>
          </w:p>
        </w:tc>
        <w:tc>
          <w:tcPr>
            <w:tcW w:w="2551" w:type="dxa"/>
          </w:tcPr>
          <w:p w:rsidR="001505DB" w:rsidRDefault="001505DB">
            <w:pPr>
              <w:pStyle w:val="ConsPlusNormal"/>
            </w:pPr>
            <w:r>
              <w:t>Мероприятие "Организация исполнения бюджета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1.1.1.2-ПМ1</w:t>
            </w:r>
          </w:p>
        </w:tc>
        <w:tc>
          <w:tcPr>
            <w:tcW w:w="2551" w:type="dxa"/>
          </w:tcPr>
          <w:p w:rsidR="001505DB" w:rsidRDefault="001505DB">
            <w:pPr>
              <w:pStyle w:val="ConsPlusNormal"/>
            </w:pPr>
            <w:r>
              <w:t>Показатель "Обеспечение условий для своевременности кассовых выплат при исполнении бюджета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Рп / Р x 100, где:</w:t>
            </w:r>
          </w:p>
          <w:p w:rsidR="001505DB" w:rsidRDefault="001505DB">
            <w:pPr>
              <w:pStyle w:val="ConsPlusNormal"/>
              <w:jc w:val="center"/>
            </w:pPr>
            <w:r>
              <w:t>Рп - объем расходов, осуществленный в соответствии с кассовым планом;</w:t>
            </w:r>
          </w:p>
          <w:p w:rsidR="001505DB" w:rsidRDefault="001505DB">
            <w:pPr>
              <w:pStyle w:val="ConsPlusNormal"/>
              <w:jc w:val="center"/>
            </w:pPr>
            <w:r>
              <w:t>Р - общий объем фактически произведенных расходов</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1.1.1.3</w:t>
            </w:r>
          </w:p>
        </w:tc>
        <w:tc>
          <w:tcPr>
            <w:tcW w:w="2551" w:type="dxa"/>
          </w:tcPr>
          <w:p w:rsidR="001505DB" w:rsidRDefault="001505DB">
            <w:pPr>
              <w:pStyle w:val="ConsPlusNormal"/>
            </w:pPr>
            <w:r>
              <w:t>Мероприятие "Своевременное и качественное составление бюджетной отчетности"</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1.1.1.3-ПМ1</w:t>
            </w:r>
          </w:p>
        </w:tc>
        <w:tc>
          <w:tcPr>
            <w:tcW w:w="2551" w:type="dxa"/>
          </w:tcPr>
          <w:p w:rsidR="001505DB" w:rsidRDefault="001505DB">
            <w:pPr>
              <w:pStyle w:val="ConsPlusNormal"/>
            </w:pPr>
            <w:r>
              <w:t>Показатель "Отчетность об исполнении бюджета Забайкальского края представлена в Минфин России в установленный срок"</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w:t>
            </w:r>
          </w:p>
        </w:tc>
        <w:tc>
          <w:tcPr>
            <w:tcW w:w="62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1.1.1.4</w:t>
            </w:r>
          </w:p>
        </w:tc>
        <w:tc>
          <w:tcPr>
            <w:tcW w:w="2551" w:type="dxa"/>
          </w:tcPr>
          <w:p w:rsidR="001505DB" w:rsidRDefault="001505DB">
            <w:pPr>
              <w:pStyle w:val="ConsPlusNormal"/>
            </w:pPr>
            <w:r>
              <w:t xml:space="preserve">Мероприятие "Развитие ГИС "Региональные финансы" </w:t>
            </w:r>
            <w:hyperlink w:anchor="P7720">
              <w:r>
                <w:rPr>
                  <w:color w:val="0000FF"/>
                </w:rPr>
                <w:t>&lt;*&gt;</w:t>
              </w:r>
            </w:hyperlink>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2014 - 2024</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0110109300</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49 933,6</w:t>
            </w:r>
          </w:p>
        </w:tc>
        <w:tc>
          <w:tcPr>
            <w:tcW w:w="1133" w:type="dxa"/>
          </w:tcPr>
          <w:p w:rsidR="001505DB" w:rsidRDefault="001505DB">
            <w:pPr>
              <w:pStyle w:val="ConsPlusNormal"/>
              <w:jc w:val="center"/>
            </w:pPr>
            <w:r>
              <w:t>29 174,6</w:t>
            </w:r>
          </w:p>
        </w:tc>
        <w:tc>
          <w:tcPr>
            <w:tcW w:w="1133" w:type="dxa"/>
          </w:tcPr>
          <w:p w:rsidR="001505DB" w:rsidRDefault="001505DB">
            <w:pPr>
              <w:pStyle w:val="ConsPlusNormal"/>
              <w:jc w:val="center"/>
            </w:pPr>
            <w:r>
              <w:t>37 347,4</w:t>
            </w:r>
          </w:p>
        </w:tc>
        <w:tc>
          <w:tcPr>
            <w:tcW w:w="1133" w:type="dxa"/>
          </w:tcPr>
          <w:p w:rsidR="001505DB" w:rsidRDefault="001505DB">
            <w:pPr>
              <w:pStyle w:val="ConsPlusNormal"/>
              <w:jc w:val="center"/>
            </w:pPr>
            <w:r>
              <w:t>51 170,9</w:t>
            </w:r>
          </w:p>
        </w:tc>
        <w:tc>
          <w:tcPr>
            <w:tcW w:w="1133" w:type="dxa"/>
          </w:tcPr>
          <w:p w:rsidR="001505DB" w:rsidRDefault="001505DB">
            <w:pPr>
              <w:pStyle w:val="ConsPlusNormal"/>
              <w:jc w:val="center"/>
            </w:pPr>
            <w:r>
              <w:t>59 610,7</w:t>
            </w:r>
          </w:p>
        </w:tc>
        <w:tc>
          <w:tcPr>
            <w:tcW w:w="1133" w:type="dxa"/>
          </w:tcPr>
          <w:p w:rsidR="001505DB" w:rsidRDefault="001505DB">
            <w:pPr>
              <w:pStyle w:val="ConsPlusNormal"/>
              <w:jc w:val="center"/>
            </w:pPr>
            <w:r>
              <w:t>45 598,6</w:t>
            </w:r>
          </w:p>
        </w:tc>
        <w:tc>
          <w:tcPr>
            <w:tcW w:w="1133" w:type="dxa"/>
          </w:tcPr>
          <w:p w:rsidR="001505DB" w:rsidRDefault="001505DB">
            <w:pPr>
              <w:pStyle w:val="ConsPlusNormal"/>
              <w:jc w:val="center"/>
            </w:pPr>
            <w:r>
              <w:t>47 018,9</w:t>
            </w:r>
          </w:p>
        </w:tc>
        <w:tc>
          <w:tcPr>
            <w:tcW w:w="1133" w:type="dxa"/>
          </w:tcPr>
          <w:p w:rsidR="001505DB" w:rsidRDefault="001505DB">
            <w:pPr>
              <w:pStyle w:val="ConsPlusNormal"/>
              <w:jc w:val="center"/>
            </w:pPr>
            <w:r>
              <w:t>47 018,9</w:t>
            </w:r>
          </w:p>
        </w:tc>
        <w:tc>
          <w:tcPr>
            <w:tcW w:w="1190" w:type="dxa"/>
          </w:tcPr>
          <w:p w:rsidR="001505DB" w:rsidRDefault="001505DB">
            <w:pPr>
              <w:pStyle w:val="ConsPlusNormal"/>
              <w:jc w:val="center"/>
            </w:pPr>
            <w:r>
              <w:t>366 873,6</w:t>
            </w:r>
          </w:p>
        </w:tc>
      </w:tr>
      <w:tr w:rsidR="001505DB">
        <w:tc>
          <w:tcPr>
            <w:tcW w:w="1247" w:type="dxa"/>
          </w:tcPr>
          <w:p w:rsidR="001505DB" w:rsidRDefault="001505DB">
            <w:pPr>
              <w:pStyle w:val="ConsPlusNormal"/>
              <w:jc w:val="center"/>
            </w:pPr>
            <w:r>
              <w:t>1.1.1.4-ПМ2</w:t>
            </w:r>
          </w:p>
        </w:tc>
        <w:tc>
          <w:tcPr>
            <w:tcW w:w="2551" w:type="dxa"/>
          </w:tcPr>
          <w:p w:rsidR="001505DB" w:rsidRDefault="001505DB">
            <w:pPr>
              <w:pStyle w:val="ConsPlusNormal"/>
            </w:pPr>
            <w:r>
              <w:t xml:space="preserve">Показатель "Доля органов государственной власти, органов местного самоуправления муниципальных образований, государственных и муниципальных учреждений Забайкальского края, обеспеченных возможностью работы в ГИС "Региональные финансы" </w:t>
            </w:r>
            <w:hyperlink w:anchor="P7720">
              <w:r>
                <w:rPr>
                  <w:color w:val="0000FF"/>
                </w:rPr>
                <w:t>&lt;*&gt;</w:t>
              </w:r>
            </w:hyperlink>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Ргис / Р x 100, где:</w:t>
            </w:r>
          </w:p>
          <w:p w:rsidR="001505DB" w:rsidRDefault="001505DB">
            <w:pPr>
              <w:pStyle w:val="ConsPlusNormal"/>
              <w:jc w:val="center"/>
            </w:pPr>
            <w:r>
              <w:t xml:space="preserve">Ргис - количество ИОГВ, ОМСУМО, ГУ, МУ </w:t>
            </w:r>
            <w:hyperlink w:anchor="P7720">
              <w:r>
                <w:rPr>
                  <w:color w:val="0000FF"/>
                </w:rPr>
                <w:t>&lt;*&gt;</w:t>
              </w:r>
            </w:hyperlink>
            <w:r>
              <w:t xml:space="preserve"> Забайкальского края, подключенных к ГИС "Региональные финансы" </w:t>
            </w:r>
            <w:hyperlink w:anchor="P7720">
              <w:r>
                <w:rPr>
                  <w:color w:val="0000FF"/>
                </w:rPr>
                <w:t>&lt;*&gt;</w:t>
              </w:r>
            </w:hyperlink>
            <w:r>
              <w:t>;</w:t>
            </w:r>
          </w:p>
          <w:p w:rsidR="001505DB" w:rsidRDefault="001505DB">
            <w:pPr>
              <w:pStyle w:val="ConsPlusNormal"/>
              <w:jc w:val="center"/>
            </w:pPr>
            <w:r>
              <w:t>Р - общее количество ИОГВ, ОМО, ГУ, МУ Забайкальского края</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10,0</w:t>
            </w:r>
          </w:p>
        </w:tc>
        <w:tc>
          <w:tcPr>
            <w:tcW w:w="1133" w:type="dxa"/>
          </w:tcPr>
          <w:p w:rsidR="001505DB" w:rsidRDefault="001505DB">
            <w:pPr>
              <w:pStyle w:val="ConsPlusNormal"/>
              <w:jc w:val="center"/>
            </w:pPr>
            <w:r>
              <w:t>30,0</w:t>
            </w:r>
          </w:p>
        </w:tc>
        <w:tc>
          <w:tcPr>
            <w:tcW w:w="1133" w:type="dxa"/>
          </w:tcPr>
          <w:p w:rsidR="001505DB" w:rsidRDefault="001505DB">
            <w:pPr>
              <w:pStyle w:val="ConsPlusNormal"/>
              <w:jc w:val="center"/>
            </w:pPr>
            <w:r>
              <w:t>60,0</w:t>
            </w:r>
          </w:p>
        </w:tc>
        <w:tc>
          <w:tcPr>
            <w:tcW w:w="1133" w:type="dxa"/>
          </w:tcPr>
          <w:p w:rsidR="001505DB" w:rsidRDefault="001505DB">
            <w:pPr>
              <w:pStyle w:val="ConsPlusNormal"/>
              <w:jc w:val="center"/>
            </w:pPr>
            <w:r>
              <w:t>80,0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1.1.1.4-ПМ3</w:t>
            </w:r>
          </w:p>
        </w:tc>
        <w:tc>
          <w:tcPr>
            <w:tcW w:w="2551" w:type="dxa"/>
          </w:tcPr>
          <w:p w:rsidR="001505DB" w:rsidRDefault="001505DB">
            <w:pPr>
              <w:pStyle w:val="ConsPlusNormal"/>
            </w:pPr>
            <w:r>
              <w:t xml:space="preserve">Показатель "Доля органов государственной власти, государственных учреждений, финансовых органов муниципальных </w:t>
            </w:r>
            <w:r>
              <w:lastRenderedPageBreak/>
              <w:t xml:space="preserve">районов, муниципальных и городских округов Забайкальского края, обеспеченных возможностью юридически значимого электронного документооборота в ГИС "Региональные финансы" </w:t>
            </w:r>
            <w:hyperlink w:anchor="P7720">
              <w:r>
                <w:rPr>
                  <w:color w:val="0000FF"/>
                </w:rPr>
                <w:t>&lt;*&gt;</w:t>
              </w:r>
            </w:hyperlink>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Рэд / Р x 100, где:</w:t>
            </w:r>
          </w:p>
          <w:p w:rsidR="001505DB" w:rsidRDefault="001505DB">
            <w:pPr>
              <w:pStyle w:val="ConsPlusNormal"/>
              <w:jc w:val="center"/>
            </w:pPr>
            <w:r>
              <w:t xml:space="preserve">Рэд - количество ИОГВ, ГУ, ФО МР, МО и ГО </w:t>
            </w:r>
            <w:hyperlink w:anchor="P7720">
              <w:r>
                <w:rPr>
                  <w:color w:val="0000FF"/>
                </w:rPr>
                <w:t>&lt;*&gt;</w:t>
              </w:r>
            </w:hyperlink>
            <w:r>
              <w:t xml:space="preserve"> Забайкальского </w:t>
            </w:r>
            <w:r>
              <w:lastRenderedPageBreak/>
              <w:t xml:space="preserve">края, обеспеченных возможностью юридически значимого электронного документооборота в ГИС "Региональные финансы" </w:t>
            </w:r>
            <w:hyperlink w:anchor="P7720">
              <w:r>
                <w:rPr>
                  <w:color w:val="0000FF"/>
                </w:rPr>
                <w:t>&lt;*&gt;</w:t>
              </w:r>
            </w:hyperlink>
            <w:r>
              <w:t>;</w:t>
            </w:r>
          </w:p>
          <w:p w:rsidR="001505DB" w:rsidRDefault="001505DB">
            <w:pPr>
              <w:pStyle w:val="ConsPlusNormal"/>
              <w:jc w:val="center"/>
            </w:pPr>
            <w:r>
              <w:t>Р - общее количество ИОГВ, ГУ, ФО МР, МО и ГО Забайкальского края</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16,0</w:t>
            </w:r>
          </w:p>
        </w:tc>
        <w:tc>
          <w:tcPr>
            <w:tcW w:w="1133" w:type="dxa"/>
          </w:tcPr>
          <w:p w:rsidR="001505DB" w:rsidRDefault="001505DB">
            <w:pPr>
              <w:pStyle w:val="ConsPlusNormal"/>
              <w:jc w:val="center"/>
            </w:pPr>
            <w:r>
              <w:t>46,0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1.1.2</w:t>
            </w:r>
          </w:p>
        </w:tc>
        <w:tc>
          <w:tcPr>
            <w:tcW w:w="2551" w:type="dxa"/>
          </w:tcPr>
          <w:p w:rsidR="001505DB" w:rsidRDefault="001505DB">
            <w:pPr>
              <w:pStyle w:val="ConsPlusNormal"/>
            </w:pPr>
            <w:r>
              <w:t>Основное мероприятие "Совершенствование программно-целевых методов управления"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1.1.2-ПОМ1</w:t>
            </w:r>
          </w:p>
        </w:tc>
        <w:tc>
          <w:tcPr>
            <w:tcW w:w="2551" w:type="dxa"/>
          </w:tcPr>
          <w:p w:rsidR="001505DB" w:rsidRDefault="001505DB">
            <w:pPr>
              <w:pStyle w:val="ConsPlusNormal"/>
            </w:pPr>
            <w:r>
              <w:t>Показатель "Доля расходов, распределенных по государственным программам, в общем объеме расходов бюджета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Ргп / Р x 100, где:</w:t>
            </w:r>
          </w:p>
          <w:p w:rsidR="001505DB" w:rsidRDefault="001505DB">
            <w:pPr>
              <w:pStyle w:val="ConsPlusNormal"/>
              <w:jc w:val="center"/>
            </w:pPr>
            <w:r>
              <w:t>Ргп - общий объем расходов, распределенных по государственным программам Забайкальского края, в отчетном году;</w:t>
            </w:r>
          </w:p>
          <w:p w:rsidR="001505DB" w:rsidRDefault="001505DB">
            <w:pPr>
              <w:pStyle w:val="ConsPlusNormal"/>
              <w:jc w:val="center"/>
            </w:pPr>
            <w:r>
              <w:t>Р - общий объем расходов бюджета Забайкальского края в отчетном году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80,0</w:t>
            </w:r>
          </w:p>
        </w:tc>
        <w:tc>
          <w:tcPr>
            <w:tcW w:w="1133" w:type="dxa"/>
          </w:tcPr>
          <w:p w:rsidR="001505DB" w:rsidRDefault="001505DB">
            <w:pPr>
              <w:pStyle w:val="ConsPlusNormal"/>
              <w:jc w:val="center"/>
            </w:pPr>
            <w:r>
              <w:t>95,0</w:t>
            </w:r>
          </w:p>
        </w:tc>
        <w:tc>
          <w:tcPr>
            <w:tcW w:w="1190" w:type="dxa"/>
          </w:tcPr>
          <w:p w:rsidR="001505DB" w:rsidRDefault="001505DB">
            <w:pPr>
              <w:pStyle w:val="ConsPlusNormal"/>
              <w:jc w:val="center"/>
            </w:pPr>
            <w:r>
              <w:t>92,9</w:t>
            </w:r>
          </w:p>
        </w:tc>
        <w:tc>
          <w:tcPr>
            <w:tcW w:w="1133" w:type="dxa"/>
          </w:tcPr>
          <w:p w:rsidR="001505DB" w:rsidRDefault="001505DB">
            <w:pPr>
              <w:pStyle w:val="ConsPlusNormal"/>
              <w:jc w:val="center"/>
            </w:pPr>
            <w:r>
              <w:t>93,0</w:t>
            </w:r>
          </w:p>
        </w:tc>
        <w:tc>
          <w:tcPr>
            <w:tcW w:w="1133" w:type="dxa"/>
          </w:tcPr>
          <w:p w:rsidR="001505DB" w:rsidRDefault="001505DB">
            <w:pPr>
              <w:pStyle w:val="ConsPlusNormal"/>
              <w:jc w:val="center"/>
            </w:pPr>
            <w:r>
              <w:t>93,0</w:t>
            </w:r>
          </w:p>
        </w:tc>
        <w:tc>
          <w:tcPr>
            <w:tcW w:w="1133" w:type="dxa"/>
          </w:tcPr>
          <w:p w:rsidR="001505DB" w:rsidRDefault="001505DB">
            <w:pPr>
              <w:pStyle w:val="ConsPlusNormal"/>
              <w:jc w:val="center"/>
            </w:pPr>
            <w:r>
              <w:t>93,0</w:t>
            </w:r>
          </w:p>
        </w:tc>
        <w:tc>
          <w:tcPr>
            <w:tcW w:w="1133" w:type="dxa"/>
          </w:tcPr>
          <w:p w:rsidR="001505DB" w:rsidRDefault="001505DB">
            <w:pPr>
              <w:pStyle w:val="ConsPlusNormal"/>
              <w:jc w:val="center"/>
            </w:pPr>
            <w:r>
              <w:t>93,0</w:t>
            </w:r>
          </w:p>
        </w:tc>
        <w:tc>
          <w:tcPr>
            <w:tcW w:w="1133" w:type="dxa"/>
          </w:tcPr>
          <w:p w:rsidR="001505DB" w:rsidRDefault="001505DB">
            <w:pPr>
              <w:pStyle w:val="ConsPlusNormal"/>
              <w:jc w:val="center"/>
            </w:pPr>
            <w:r>
              <w:t>93,0</w:t>
            </w:r>
          </w:p>
        </w:tc>
        <w:tc>
          <w:tcPr>
            <w:tcW w:w="1133" w:type="dxa"/>
          </w:tcPr>
          <w:p w:rsidR="001505DB" w:rsidRDefault="001505DB">
            <w:pPr>
              <w:pStyle w:val="ConsPlusNormal"/>
              <w:jc w:val="center"/>
            </w:pPr>
            <w:r>
              <w:t>93,0</w:t>
            </w:r>
          </w:p>
        </w:tc>
        <w:tc>
          <w:tcPr>
            <w:tcW w:w="1133" w:type="dxa"/>
          </w:tcPr>
          <w:p w:rsidR="001505DB" w:rsidRDefault="001505DB">
            <w:pPr>
              <w:pStyle w:val="ConsPlusNormal"/>
              <w:jc w:val="center"/>
            </w:pPr>
            <w:r>
              <w:t>93,0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1.1.2.1</w:t>
            </w:r>
          </w:p>
        </w:tc>
        <w:tc>
          <w:tcPr>
            <w:tcW w:w="2551" w:type="dxa"/>
          </w:tcPr>
          <w:p w:rsidR="001505DB" w:rsidRDefault="001505DB">
            <w:pPr>
              <w:pStyle w:val="ConsPlusNormal"/>
            </w:pPr>
            <w:r>
              <w:t xml:space="preserve">Мероприятие "Проведение совещаний с исполнительными органами </w:t>
            </w:r>
            <w:r>
              <w:lastRenderedPageBreak/>
              <w:t>государственной власти Забайкальского края по вопросам корректировки государственных программ, работы с государственными программами"</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1.1.2.1-ПМ1</w:t>
            </w:r>
          </w:p>
        </w:tc>
        <w:tc>
          <w:tcPr>
            <w:tcW w:w="2551" w:type="dxa"/>
          </w:tcPr>
          <w:p w:rsidR="001505DB" w:rsidRDefault="001505DB">
            <w:pPr>
              <w:pStyle w:val="ConsPlusNormal"/>
            </w:pPr>
            <w:r>
              <w:t>Показатель "Число проведенных семинаров-совещаний"</w:t>
            </w:r>
          </w:p>
        </w:tc>
        <w:tc>
          <w:tcPr>
            <w:tcW w:w="1077" w:type="dxa"/>
          </w:tcPr>
          <w:p w:rsidR="001505DB" w:rsidRDefault="001505DB">
            <w:pPr>
              <w:pStyle w:val="ConsPlusNormal"/>
              <w:jc w:val="center"/>
            </w:pPr>
            <w:r>
              <w:t>шт.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4,0</w:t>
            </w:r>
          </w:p>
        </w:tc>
        <w:tc>
          <w:tcPr>
            <w:tcW w:w="623" w:type="dxa"/>
          </w:tcPr>
          <w:p w:rsidR="001505DB" w:rsidRDefault="001505DB">
            <w:pPr>
              <w:pStyle w:val="ConsPlusNormal"/>
              <w:jc w:val="center"/>
            </w:pPr>
            <w:r>
              <w:t>4,0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90"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33" w:type="dxa"/>
          </w:tcPr>
          <w:p w:rsidR="001505DB" w:rsidRDefault="001505DB">
            <w:pPr>
              <w:pStyle w:val="ConsPlusNormal"/>
              <w:jc w:val="center"/>
            </w:pPr>
            <w:r>
              <w:t>2,0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1.1.3</w:t>
            </w:r>
          </w:p>
        </w:tc>
        <w:tc>
          <w:tcPr>
            <w:tcW w:w="2551" w:type="dxa"/>
          </w:tcPr>
          <w:p w:rsidR="001505DB" w:rsidRDefault="001505DB">
            <w:pPr>
              <w:pStyle w:val="ConsPlusNormal"/>
            </w:pPr>
            <w:r>
              <w:t>Основное мероприятие "Повышение качества управления финансами исполнительных органов государственной власти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1.1.3-ПОМ1</w:t>
            </w:r>
          </w:p>
        </w:tc>
        <w:tc>
          <w:tcPr>
            <w:tcW w:w="2551" w:type="dxa"/>
          </w:tcPr>
          <w:p w:rsidR="001505DB" w:rsidRDefault="001505DB">
            <w:pPr>
              <w:pStyle w:val="ConsPlusNormal"/>
            </w:pPr>
            <w:r>
              <w:t>Показатель "Доля главных распорядителей бюджетных средств с высоким уровнем оценки качества финансового менеджмента"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КгрбсВК / i x 100, где:</w:t>
            </w:r>
          </w:p>
          <w:p w:rsidR="001505DB" w:rsidRDefault="001505DB">
            <w:pPr>
              <w:pStyle w:val="ConsPlusNormal"/>
              <w:jc w:val="center"/>
            </w:pPr>
            <w:r>
              <w:t>КгрбсВК - количество главных распорядителей бюджетных средств с высоким уровнем оценки качества финансового менеджмента в отчетном году;</w:t>
            </w:r>
          </w:p>
          <w:p w:rsidR="001505DB" w:rsidRDefault="001505DB">
            <w:pPr>
              <w:pStyle w:val="ConsPlusNormal"/>
              <w:jc w:val="center"/>
            </w:pPr>
            <w:r>
              <w:t>i - общее количество главных распорядителей бюджетных средств, принявших участие в оценке</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27,0</w:t>
            </w:r>
          </w:p>
        </w:tc>
        <w:tc>
          <w:tcPr>
            <w:tcW w:w="1133" w:type="dxa"/>
          </w:tcPr>
          <w:p w:rsidR="001505DB" w:rsidRDefault="001505DB">
            <w:pPr>
              <w:pStyle w:val="ConsPlusNormal"/>
              <w:jc w:val="center"/>
            </w:pPr>
            <w:r>
              <w:t>30,0</w:t>
            </w:r>
          </w:p>
        </w:tc>
        <w:tc>
          <w:tcPr>
            <w:tcW w:w="1133" w:type="dxa"/>
          </w:tcPr>
          <w:p w:rsidR="001505DB" w:rsidRDefault="001505DB">
            <w:pPr>
              <w:pStyle w:val="ConsPlusNormal"/>
              <w:jc w:val="center"/>
            </w:pPr>
            <w:r>
              <w:t>33,0</w:t>
            </w:r>
          </w:p>
        </w:tc>
        <w:tc>
          <w:tcPr>
            <w:tcW w:w="1133" w:type="dxa"/>
          </w:tcPr>
          <w:p w:rsidR="001505DB" w:rsidRDefault="001505DB">
            <w:pPr>
              <w:pStyle w:val="ConsPlusNormal"/>
              <w:jc w:val="center"/>
            </w:pPr>
            <w:r>
              <w:t>33,0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1.1.3.1</w:t>
            </w:r>
          </w:p>
        </w:tc>
        <w:tc>
          <w:tcPr>
            <w:tcW w:w="2551" w:type="dxa"/>
          </w:tcPr>
          <w:p w:rsidR="001505DB" w:rsidRDefault="001505DB">
            <w:pPr>
              <w:pStyle w:val="ConsPlusNormal"/>
            </w:pPr>
            <w:r>
              <w:t>Мероприятие "Проведение оценки качества финансового менеджмента главных распорядителей бюджетных средств"</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1.1.3.1-ПМ1</w:t>
            </w:r>
          </w:p>
        </w:tc>
        <w:tc>
          <w:tcPr>
            <w:tcW w:w="2551" w:type="dxa"/>
          </w:tcPr>
          <w:p w:rsidR="001505DB" w:rsidRDefault="001505DB">
            <w:pPr>
              <w:pStyle w:val="ConsPlusNormal"/>
            </w:pPr>
            <w:r>
              <w:t>Показатель "Доля главных распорядителей бюджетных средств, охваченных оценкой качества финансового менеджмента"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ГРБСфм / ГРБС x 100, где:</w:t>
            </w:r>
          </w:p>
          <w:p w:rsidR="001505DB" w:rsidRDefault="001505DB">
            <w:pPr>
              <w:pStyle w:val="ConsPlusNormal"/>
              <w:jc w:val="center"/>
            </w:pPr>
            <w:r>
              <w:t>ГРБСфм - количество главных распорядителей бюджетных средств, в отношении которых в отчетном году проводилась оценка качества финансового менеджмента управления финансами;</w:t>
            </w:r>
          </w:p>
          <w:p w:rsidR="001505DB" w:rsidRDefault="001505DB">
            <w:pPr>
              <w:pStyle w:val="ConsPlusNormal"/>
              <w:jc w:val="center"/>
            </w:pPr>
            <w:r>
              <w:t>ГРБС - общее количество главных распорядителей бюджетных средств</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1.1.4</w:t>
            </w:r>
          </w:p>
        </w:tc>
        <w:tc>
          <w:tcPr>
            <w:tcW w:w="2551" w:type="dxa"/>
          </w:tcPr>
          <w:p w:rsidR="001505DB" w:rsidRDefault="001505DB">
            <w:pPr>
              <w:pStyle w:val="ConsPlusNormal"/>
            </w:pPr>
            <w:r>
              <w:t>Основное мероприятие "Повышение достоверности и надежности прогнозных параметров бюджета Забайкальского края в части налоговых и неналоговых доходов бюджета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w:t>
            </w:r>
          </w:p>
        </w:tc>
        <w:tc>
          <w:tcPr>
            <w:tcW w:w="1360" w:type="dxa"/>
          </w:tcPr>
          <w:p w:rsidR="001505DB" w:rsidRDefault="001505DB">
            <w:pPr>
              <w:pStyle w:val="ConsPlusNormal"/>
              <w:jc w:val="center"/>
            </w:pPr>
            <w:r>
              <w:t>-</w:t>
            </w:r>
          </w:p>
        </w:tc>
        <w:tc>
          <w:tcPr>
            <w:tcW w:w="907"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lastRenderedPageBreak/>
              <w:t>1.1.4-ПОМ1</w:t>
            </w:r>
          </w:p>
        </w:tc>
        <w:tc>
          <w:tcPr>
            <w:tcW w:w="2551" w:type="dxa"/>
          </w:tcPr>
          <w:p w:rsidR="001505DB" w:rsidRDefault="001505DB">
            <w:pPr>
              <w:pStyle w:val="ConsPlusNormal"/>
            </w:pPr>
            <w:r>
              <w:t>Показатель "Соотношение недоимки по платежам в консолидированный бюджет Забайкальского края к объему налоговых и неналоговых доходов консолидированного бюджета Забайкальского края за отчетный период, соответствующему показателю аналогичного периода предыдущего года"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(ННПп : VННДп) / (ННПп-1 : VННДп-1), где:</w:t>
            </w:r>
          </w:p>
          <w:p w:rsidR="001505DB" w:rsidRDefault="001505DB">
            <w:pPr>
              <w:pStyle w:val="ConsPlusNormal"/>
              <w:jc w:val="center"/>
            </w:pPr>
            <w:r>
              <w:t>ННПп - недоимка по налоговым платежам консолидированного бюджета Забайкальского края за отчетный период;</w:t>
            </w:r>
          </w:p>
          <w:p w:rsidR="001505DB" w:rsidRDefault="001505DB">
            <w:pPr>
              <w:pStyle w:val="ConsPlusNormal"/>
              <w:jc w:val="center"/>
            </w:pPr>
            <w:r>
              <w:t>VННДп - объем налоговых и неналоговых доходов консолидированного бюджета Забайкальского края за отчетный период;</w:t>
            </w:r>
          </w:p>
          <w:p w:rsidR="001505DB" w:rsidRDefault="001505DB">
            <w:pPr>
              <w:pStyle w:val="ConsPlusNormal"/>
              <w:jc w:val="center"/>
            </w:pPr>
            <w:r>
              <w:t>ННПп-1 - недоимка по налоговым платежам консолидированного бюджета Забайкальского края за год, предшествующий отчетному периоду;</w:t>
            </w:r>
          </w:p>
          <w:p w:rsidR="001505DB" w:rsidRDefault="001505DB">
            <w:pPr>
              <w:pStyle w:val="ConsPlusNormal"/>
              <w:jc w:val="center"/>
            </w:pPr>
            <w:r>
              <w:t>VННДп-1 - объем налоговых и неналоговых доходов консолидированного бюджета Забайкальского края за год, предшествующий отчетному периоду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1,2</w:t>
            </w:r>
          </w:p>
        </w:tc>
        <w:tc>
          <w:tcPr>
            <w:tcW w:w="623" w:type="dxa"/>
          </w:tcPr>
          <w:p w:rsidR="001505DB" w:rsidRDefault="001505DB">
            <w:pPr>
              <w:pStyle w:val="ConsPlusNormal"/>
              <w:jc w:val="center"/>
            </w:pPr>
            <w:r>
              <w:t>1,1</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1.1.4.1</w:t>
            </w:r>
          </w:p>
        </w:tc>
        <w:tc>
          <w:tcPr>
            <w:tcW w:w="2551" w:type="dxa"/>
          </w:tcPr>
          <w:p w:rsidR="001505DB" w:rsidRDefault="001505DB">
            <w:pPr>
              <w:pStyle w:val="ConsPlusNormal"/>
            </w:pPr>
            <w:r>
              <w:t xml:space="preserve">Мероприятие "Принятие </w:t>
            </w:r>
            <w:r>
              <w:lastRenderedPageBreak/>
              <w:t>мер по недопущению роста объема недоимки в консолидированный бюджет Забайкальского края"</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 xml:space="preserve">2014 - </w:t>
            </w:r>
            <w:r>
              <w:lastRenderedPageBreak/>
              <w:t>2025</w:t>
            </w:r>
          </w:p>
        </w:tc>
        <w:tc>
          <w:tcPr>
            <w:tcW w:w="1587" w:type="dxa"/>
          </w:tcPr>
          <w:p w:rsidR="001505DB" w:rsidRDefault="001505DB">
            <w:pPr>
              <w:pStyle w:val="ConsPlusNormal"/>
              <w:jc w:val="center"/>
            </w:pPr>
            <w:r>
              <w:lastRenderedPageBreak/>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1.1.4.1-ПМ1</w:t>
            </w:r>
          </w:p>
        </w:tc>
        <w:tc>
          <w:tcPr>
            <w:tcW w:w="2551" w:type="dxa"/>
          </w:tcPr>
          <w:p w:rsidR="001505DB" w:rsidRDefault="001505DB">
            <w:pPr>
              <w:pStyle w:val="ConsPlusNormal"/>
            </w:pPr>
            <w:r>
              <w:t>Показатель "Отклонение фактического объема налоговых и неналоговых доходов бюджета Забайкальского края от первоначально утвержденного уровня"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ФПннд / ГБНннд x 100 - 100, где:</w:t>
            </w:r>
          </w:p>
          <w:p w:rsidR="001505DB" w:rsidRDefault="001505DB">
            <w:pPr>
              <w:pStyle w:val="ConsPlusNormal"/>
              <w:jc w:val="center"/>
            </w:pPr>
            <w:r>
              <w:t>ФПннд - фактическое поступление налоговых и неналоговых доходов бюджета Забайкальского края за отчетный год;</w:t>
            </w:r>
          </w:p>
          <w:p w:rsidR="001505DB" w:rsidRDefault="001505DB">
            <w:pPr>
              <w:pStyle w:val="ConsPlusNormal"/>
              <w:jc w:val="center"/>
            </w:pPr>
            <w:r>
              <w:t>ГБНннд - первоначальные годовые бюджетные назначения налоговых и неналоговых доходов бюджета Забайкальского края (предусмотренные в первой редакции закона о бюджете Забайкальского края) за отчетный год</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- 0,1</w:t>
            </w:r>
          </w:p>
        </w:tc>
        <w:tc>
          <w:tcPr>
            <w:tcW w:w="623" w:type="dxa"/>
          </w:tcPr>
          <w:p w:rsidR="001505DB" w:rsidRDefault="001505DB">
            <w:pPr>
              <w:pStyle w:val="ConsPlusNormal"/>
              <w:jc w:val="center"/>
            </w:pPr>
            <w:r>
              <w:t>- 9,0</w:t>
            </w:r>
          </w:p>
        </w:tc>
        <w:tc>
          <w:tcPr>
            <w:tcW w:w="1133" w:type="dxa"/>
          </w:tcPr>
          <w:p w:rsidR="001505DB" w:rsidRDefault="001505DB">
            <w:pPr>
              <w:pStyle w:val="ConsPlusNormal"/>
              <w:jc w:val="center"/>
            </w:pPr>
            <w:r>
              <w:t>- 11,8</w:t>
            </w:r>
          </w:p>
        </w:tc>
        <w:tc>
          <w:tcPr>
            <w:tcW w:w="1133" w:type="dxa"/>
          </w:tcPr>
          <w:p w:rsidR="001505DB" w:rsidRDefault="001505DB">
            <w:pPr>
              <w:pStyle w:val="ConsPlusNormal"/>
              <w:jc w:val="center"/>
            </w:pPr>
            <w:r>
              <w:t>7,5</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6,5</w:t>
            </w:r>
          </w:p>
        </w:tc>
        <w:tc>
          <w:tcPr>
            <w:tcW w:w="1190" w:type="dxa"/>
          </w:tcPr>
          <w:p w:rsidR="001505DB" w:rsidRDefault="001505DB">
            <w:pPr>
              <w:pStyle w:val="ConsPlusNormal"/>
              <w:jc w:val="center"/>
            </w:pPr>
            <w:r>
              <w:t>6,0</w:t>
            </w:r>
          </w:p>
        </w:tc>
        <w:tc>
          <w:tcPr>
            <w:tcW w:w="1133" w:type="dxa"/>
          </w:tcPr>
          <w:p w:rsidR="001505DB" w:rsidRDefault="001505DB">
            <w:pPr>
              <w:pStyle w:val="ConsPlusNormal"/>
              <w:jc w:val="center"/>
            </w:pPr>
            <w:r>
              <w:t>5,5</w:t>
            </w:r>
          </w:p>
        </w:tc>
        <w:tc>
          <w:tcPr>
            <w:tcW w:w="1133" w:type="dxa"/>
          </w:tcPr>
          <w:p w:rsidR="001505DB" w:rsidRDefault="001505DB">
            <w:pPr>
              <w:pStyle w:val="ConsPlusNormal"/>
              <w:jc w:val="center"/>
            </w:pPr>
            <w:r>
              <w:t>5,0</w:t>
            </w:r>
          </w:p>
        </w:tc>
        <w:tc>
          <w:tcPr>
            <w:tcW w:w="1133" w:type="dxa"/>
          </w:tcPr>
          <w:p w:rsidR="001505DB" w:rsidRDefault="001505DB">
            <w:pPr>
              <w:pStyle w:val="ConsPlusNormal"/>
              <w:jc w:val="center"/>
            </w:pPr>
            <w:r>
              <w:t>4,5</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3,5</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3,0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1.1.5</w:t>
            </w:r>
          </w:p>
        </w:tc>
        <w:tc>
          <w:tcPr>
            <w:tcW w:w="2551" w:type="dxa"/>
          </w:tcPr>
          <w:p w:rsidR="001505DB" w:rsidRDefault="001505DB">
            <w:pPr>
              <w:pStyle w:val="ConsPlusNormal"/>
            </w:pPr>
            <w:r>
              <w:t>Основное мероприятие "Создание условий для наращивания налогового потенциала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lastRenderedPageBreak/>
              <w:t>1.1.5-ПОМ1</w:t>
            </w:r>
          </w:p>
        </w:tc>
        <w:tc>
          <w:tcPr>
            <w:tcW w:w="2551" w:type="dxa"/>
          </w:tcPr>
          <w:p w:rsidR="001505DB" w:rsidRDefault="001505DB">
            <w:pPr>
              <w:pStyle w:val="ConsPlusNormal"/>
            </w:pPr>
            <w:r>
              <w:t>Показатель "Проведение мониторинга применяемых налоговых льгот, оценка бюджетной эффективности с учетом конкретного результата их применения, введение налоговых льгот по региональным налогам при условии обеспечения прироста налоговых поступлений"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1.1.5.1</w:t>
            </w:r>
          </w:p>
        </w:tc>
        <w:tc>
          <w:tcPr>
            <w:tcW w:w="2551" w:type="dxa"/>
          </w:tcPr>
          <w:p w:rsidR="001505DB" w:rsidRDefault="001505DB">
            <w:pPr>
              <w:pStyle w:val="ConsPlusNormal"/>
            </w:pPr>
            <w:r>
              <w:t>Мероприятие "Мобилизация поступления доходов в консолидированный бюджет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1.1.5.1-ПМ1</w:t>
            </w:r>
          </w:p>
        </w:tc>
        <w:tc>
          <w:tcPr>
            <w:tcW w:w="2551" w:type="dxa"/>
          </w:tcPr>
          <w:p w:rsidR="001505DB" w:rsidRDefault="001505DB">
            <w:pPr>
              <w:pStyle w:val="ConsPlusNormal"/>
            </w:pPr>
            <w:r>
              <w:t>Показатель "Проведение ежеквартальных заседаний Межведомственной комиссии по мобилизации доходов в консолидированный бюджет Забайкальского края и контролю за соблюдением налоговой дисциплины"</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3,0</w:t>
            </w:r>
          </w:p>
        </w:tc>
        <w:tc>
          <w:tcPr>
            <w:tcW w:w="623" w:type="dxa"/>
          </w:tcPr>
          <w:p w:rsidR="001505DB" w:rsidRDefault="001505DB">
            <w:pPr>
              <w:pStyle w:val="ConsPlusNormal"/>
              <w:jc w:val="center"/>
            </w:pPr>
            <w:r>
              <w:t>1,0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90"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4,0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1.1.6</w:t>
            </w:r>
          </w:p>
        </w:tc>
        <w:tc>
          <w:tcPr>
            <w:tcW w:w="2551" w:type="dxa"/>
          </w:tcPr>
          <w:p w:rsidR="001505DB" w:rsidRDefault="001505DB">
            <w:pPr>
              <w:pStyle w:val="ConsPlusNormal"/>
            </w:pPr>
            <w:r>
              <w:t>Основное мероприятие "Обеспечение реализации государственной политики в сфере закупок"</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2018 - 2025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1.1.6-ПОМ1</w:t>
            </w:r>
          </w:p>
        </w:tc>
        <w:tc>
          <w:tcPr>
            <w:tcW w:w="2551" w:type="dxa"/>
          </w:tcPr>
          <w:p w:rsidR="001505DB" w:rsidRDefault="001505DB">
            <w:pPr>
              <w:pStyle w:val="ConsPlusNormal"/>
            </w:pPr>
            <w:r>
              <w:t>Показатель "Снижение начальной (максимальной) цены контракта при осуществлении государственных закупок конкурентными способами"</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Эз / НМЦКз x 100, где:</w:t>
            </w:r>
          </w:p>
          <w:p w:rsidR="001505DB" w:rsidRDefault="001505DB">
            <w:pPr>
              <w:pStyle w:val="ConsPlusNormal"/>
              <w:jc w:val="center"/>
            </w:pPr>
            <w:r>
              <w:t>Эз - сумма экономии, полученная в результате проведения состоявшихся конкурентных закупок;</w:t>
            </w:r>
          </w:p>
          <w:p w:rsidR="001505DB" w:rsidRDefault="001505DB">
            <w:pPr>
              <w:pStyle w:val="ConsPlusNormal"/>
              <w:jc w:val="center"/>
            </w:pPr>
            <w:r>
              <w:t>НМЦКз - общая сумма начальной (максимальной) цены контрактов состоявшихся закупок</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5,0</w:t>
            </w:r>
          </w:p>
        </w:tc>
        <w:tc>
          <w:tcPr>
            <w:tcW w:w="1133" w:type="dxa"/>
          </w:tcPr>
          <w:p w:rsidR="001505DB" w:rsidRDefault="001505DB">
            <w:pPr>
              <w:pStyle w:val="ConsPlusNormal"/>
              <w:jc w:val="center"/>
            </w:pPr>
            <w:r>
              <w:t>6,0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1.1.6.1</w:t>
            </w:r>
          </w:p>
        </w:tc>
        <w:tc>
          <w:tcPr>
            <w:tcW w:w="2551" w:type="dxa"/>
          </w:tcPr>
          <w:p w:rsidR="001505DB" w:rsidRDefault="001505DB">
            <w:pPr>
              <w:pStyle w:val="ConsPlusNormal"/>
            </w:pPr>
            <w:r>
              <w:t>Мероприятие "Совершенствование системы организации закупочной деятельности в Забайкальском крае"</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2018 - 2025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1.1.6.1-ПМ1</w:t>
            </w:r>
          </w:p>
        </w:tc>
        <w:tc>
          <w:tcPr>
            <w:tcW w:w="2551" w:type="dxa"/>
          </w:tcPr>
          <w:p w:rsidR="001505DB" w:rsidRDefault="001505DB">
            <w:pPr>
              <w:pStyle w:val="ConsPlusNormal"/>
            </w:pPr>
            <w:r>
              <w:t>Показатель "Доля принятых нормативных правовых актов от потребности"</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НПАпр / НПА x 100, где:</w:t>
            </w:r>
          </w:p>
          <w:p w:rsidR="001505DB" w:rsidRDefault="001505DB">
            <w:pPr>
              <w:pStyle w:val="ConsPlusNormal"/>
              <w:jc w:val="center"/>
            </w:pPr>
            <w:r>
              <w:t>НПАпр - количество фактически принятых нормативных правовых актов;</w:t>
            </w:r>
          </w:p>
          <w:p w:rsidR="001505DB" w:rsidRDefault="001505DB">
            <w:pPr>
              <w:pStyle w:val="ConsPlusNormal"/>
              <w:jc w:val="center"/>
            </w:pPr>
            <w:r>
              <w:t>НПА - количество нормативных правовых актов, которые требуется принять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1.1.6.2</w:t>
            </w:r>
          </w:p>
        </w:tc>
        <w:tc>
          <w:tcPr>
            <w:tcW w:w="2551" w:type="dxa"/>
          </w:tcPr>
          <w:p w:rsidR="001505DB" w:rsidRDefault="001505DB">
            <w:pPr>
              <w:pStyle w:val="ConsPlusNormal"/>
            </w:pPr>
            <w:r>
              <w:t xml:space="preserve">Мероприятие "Осуществление контроля, </w:t>
            </w:r>
            <w:r>
              <w:lastRenderedPageBreak/>
              <w:t xml:space="preserve">предусмотренного </w:t>
            </w:r>
            <w:hyperlink r:id="rId456">
              <w:r>
                <w:rPr>
                  <w:color w:val="0000FF"/>
                </w:rPr>
                <w:t>ч. 5 ст.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2018 - 2025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1.1.6.2-ПМ1</w:t>
            </w:r>
          </w:p>
        </w:tc>
        <w:tc>
          <w:tcPr>
            <w:tcW w:w="2551" w:type="dxa"/>
          </w:tcPr>
          <w:p w:rsidR="001505DB" w:rsidRDefault="001505DB">
            <w:pPr>
              <w:pStyle w:val="ConsPlusNormal"/>
            </w:pPr>
            <w:r>
              <w:t>Показатель "Проведение контрольных мероприятий в отношении соответствия информации, содержащейся в документах закупок государственных заказчиков Забайкальского края, требованиям действующего законодательства"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1.1.7</w:t>
            </w:r>
          </w:p>
        </w:tc>
        <w:tc>
          <w:tcPr>
            <w:tcW w:w="2551" w:type="dxa"/>
          </w:tcPr>
          <w:p w:rsidR="001505DB" w:rsidRDefault="001505DB">
            <w:pPr>
              <w:pStyle w:val="ConsPlusNormal"/>
            </w:pPr>
            <w:r>
              <w:t>Основное мероприятие "Региональный проект "Информационная безопасность (Забайкальский край)"</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2021 - 2025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w:t>
            </w:r>
          </w:p>
        </w:tc>
        <w:tc>
          <w:tcPr>
            <w:tcW w:w="1360" w:type="dxa"/>
          </w:tcPr>
          <w:p w:rsidR="001505DB" w:rsidRDefault="001505DB">
            <w:pPr>
              <w:pStyle w:val="ConsPlusNormal"/>
              <w:jc w:val="center"/>
            </w:pPr>
            <w:r>
              <w:t>-</w:t>
            </w:r>
          </w:p>
        </w:tc>
        <w:tc>
          <w:tcPr>
            <w:tcW w:w="907"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pPr>
          </w:p>
        </w:tc>
        <w:tc>
          <w:tcPr>
            <w:tcW w:w="2551" w:type="dxa"/>
          </w:tcPr>
          <w:p w:rsidR="001505DB" w:rsidRDefault="001505DB">
            <w:pPr>
              <w:pStyle w:val="ConsPlusNormal"/>
            </w:pPr>
            <w:r>
              <w:t>кроме того, финансирование из других источников:</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pP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pPr>
          </w:p>
        </w:tc>
        <w:tc>
          <w:tcPr>
            <w:tcW w:w="2551" w:type="dxa"/>
          </w:tcPr>
          <w:p w:rsidR="001505DB" w:rsidRDefault="001505DB">
            <w:pPr>
              <w:pStyle w:val="ConsPlusNormal"/>
            </w:pPr>
            <w:r>
              <w:t>из федерального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w:t>
            </w:r>
          </w:p>
        </w:tc>
        <w:tc>
          <w:tcPr>
            <w:tcW w:w="1360" w:type="dxa"/>
          </w:tcPr>
          <w:p w:rsidR="001505DB" w:rsidRDefault="001505DB">
            <w:pPr>
              <w:pStyle w:val="ConsPlusNormal"/>
              <w:jc w:val="center"/>
            </w:pPr>
            <w:r>
              <w:t>-</w:t>
            </w:r>
          </w:p>
        </w:tc>
        <w:tc>
          <w:tcPr>
            <w:tcW w:w="907"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lastRenderedPageBreak/>
              <w:t>1.1.7-ПОМ1</w:t>
            </w:r>
          </w:p>
        </w:tc>
        <w:tc>
          <w:tcPr>
            <w:tcW w:w="2551" w:type="dxa"/>
          </w:tcPr>
          <w:p w:rsidR="001505DB" w:rsidRDefault="001505DB">
            <w:pPr>
              <w:pStyle w:val="ConsPlusNormal"/>
            </w:pPr>
            <w:r>
              <w:t xml:space="preserve">Показатель "Средний срок простоя ГИС "Региональные финансы" </w:t>
            </w:r>
            <w:hyperlink w:anchor="P7720">
              <w:r>
                <w:rPr>
                  <w:color w:val="0000FF"/>
                </w:rPr>
                <w:t>&lt;*&gt;</w:t>
              </w:r>
            </w:hyperlink>
            <w:r>
              <w:t xml:space="preserve"> в результате компьютерных атак"</w:t>
            </w:r>
          </w:p>
        </w:tc>
        <w:tc>
          <w:tcPr>
            <w:tcW w:w="1077" w:type="dxa"/>
          </w:tcPr>
          <w:p w:rsidR="001505DB" w:rsidRDefault="001505DB">
            <w:pPr>
              <w:pStyle w:val="ConsPlusNormal"/>
              <w:jc w:val="center"/>
            </w:pPr>
            <w:r>
              <w:t>час</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18,0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1.1.7.1</w:t>
            </w:r>
          </w:p>
        </w:tc>
        <w:tc>
          <w:tcPr>
            <w:tcW w:w="2551" w:type="dxa"/>
          </w:tcPr>
          <w:p w:rsidR="001505DB" w:rsidRDefault="001505DB">
            <w:pPr>
              <w:pStyle w:val="ConsPlusNormal"/>
            </w:pPr>
            <w:r>
              <w:t>Мероприятие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2021 - 2025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04 10</w:t>
            </w:r>
          </w:p>
        </w:tc>
        <w:tc>
          <w:tcPr>
            <w:tcW w:w="1360" w:type="dxa"/>
          </w:tcPr>
          <w:p w:rsidR="001505DB" w:rsidRDefault="001505DB">
            <w:pPr>
              <w:pStyle w:val="ConsPlusNormal"/>
              <w:jc w:val="center"/>
            </w:pPr>
            <w:r>
              <w:t>011D454070</w:t>
            </w:r>
          </w:p>
        </w:tc>
        <w:tc>
          <w:tcPr>
            <w:tcW w:w="907" w:type="dxa"/>
          </w:tcPr>
          <w:p w:rsidR="001505DB" w:rsidRDefault="001505DB">
            <w:pPr>
              <w:pStyle w:val="ConsPlusNormal"/>
              <w:jc w:val="center"/>
            </w:pPr>
            <w:r>
              <w:t>242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pPr>
          </w:p>
        </w:tc>
        <w:tc>
          <w:tcPr>
            <w:tcW w:w="2551" w:type="dxa"/>
          </w:tcPr>
          <w:p w:rsidR="001505DB" w:rsidRDefault="001505DB">
            <w:pPr>
              <w:pStyle w:val="ConsPlusNormal"/>
            </w:pPr>
            <w:r>
              <w:t>кроме того, финансирование из других источников:</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pP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pPr>
          </w:p>
        </w:tc>
        <w:tc>
          <w:tcPr>
            <w:tcW w:w="2551" w:type="dxa"/>
          </w:tcPr>
          <w:p w:rsidR="001505DB" w:rsidRDefault="001505DB">
            <w:pPr>
              <w:pStyle w:val="ConsPlusNormal"/>
            </w:pPr>
            <w:r>
              <w:t>- из федерального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04 10</w:t>
            </w:r>
          </w:p>
        </w:tc>
        <w:tc>
          <w:tcPr>
            <w:tcW w:w="1360" w:type="dxa"/>
          </w:tcPr>
          <w:p w:rsidR="001505DB" w:rsidRDefault="001505DB">
            <w:pPr>
              <w:pStyle w:val="ConsPlusNormal"/>
              <w:jc w:val="center"/>
            </w:pPr>
            <w:r>
              <w:t>011D454070</w:t>
            </w:r>
          </w:p>
        </w:tc>
        <w:tc>
          <w:tcPr>
            <w:tcW w:w="907" w:type="dxa"/>
          </w:tcPr>
          <w:p w:rsidR="001505DB" w:rsidRDefault="001505DB">
            <w:pPr>
              <w:pStyle w:val="ConsPlusNormal"/>
              <w:jc w:val="center"/>
            </w:pPr>
            <w:r>
              <w:t>242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1.1.7.1-ПМ1</w:t>
            </w:r>
          </w:p>
        </w:tc>
        <w:tc>
          <w:tcPr>
            <w:tcW w:w="2551" w:type="dxa"/>
          </w:tcPr>
          <w:p w:rsidR="001505DB" w:rsidRDefault="001505DB">
            <w:pPr>
              <w:pStyle w:val="ConsPlusNormal"/>
            </w:pPr>
            <w:r>
              <w:t xml:space="preserve">Показатель "Аттестация критической информационной структуры ГИС "Региональные финансы" </w:t>
            </w:r>
            <w:hyperlink w:anchor="P7720">
              <w:r>
                <w:rPr>
                  <w:color w:val="0000FF"/>
                </w:rPr>
                <w:t>&lt;*&gt;</w:t>
              </w:r>
            </w:hyperlink>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Задача 2 "Повышение эффективности управления государственным долгом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outlineLvl w:val="2"/>
            </w:pPr>
            <w:r>
              <w:t>1.2</w:t>
            </w:r>
          </w:p>
        </w:tc>
        <w:tc>
          <w:tcPr>
            <w:tcW w:w="2551" w:type="dxa"/>
          </w:tcPr>
          <w:p w:rsidR="001505DB" w:rsidRDefault="001505DB">
            <w:pPr>
              <w:pStyle w:val="ConsPlusNormal"/>
            </w:pPr>
            <w:hyperlink w:anchor="P506">
              <w:r>
                <w:rPr>
                  <w:color w:val="0000FF"/>
                </w:rPr>
                <w:t>Подпрограмма</w:t>
              </w:r>
            </w:hyperlink>
            <w:r>
              <w:t xml:space="preserve"> </w:t>
            </w:r>
            <w:r>
              <w:lastRenderedPageBreak/>
              <w:t>"Управление государственным долгом Забайкальского края"</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 xml:space="preserve">2014 - </w:t>
            </w:r>
            <w:r>
              <w:lastRenderedPageBreak/>
              <w:t>2025</w:t>
            </w:r>
          </w:p>
        </w:tc>
        <w:tc>
          <w:tcPr>
            <w:tcW w:w="1587" w:type="dxa"/>
          </w:tcPr>
          <w:p w:rsidR="001505DB" w:rsidRDefault="001505DB">
            <w:pPr>
              <w:pStyle w:val="ConsPlusNormal"/>
              <w:jc w:val="center"/>
            </w:pPr>
            <w:r>
              <w:lastRenderedPageBreak/>
              <w:t xml:space="preserve">Министерство </w:t>
            </w:r>
            <w:r>
              <w:lastRenderedPageBreak/>
              <w:t>финансов Забайкальского края</w:t>
            </w:r>
          </w:p>
        </w:tc>
        <w:tc>
          <w:tcPr>
            <w:tcW w:w="1020" w:type="dxa"/>
          </w:tcPr>
          <w:p w:rsidR="001505DB" w:rsidRDefault="001505DB">
            <w:pPr>
              <w:pStyle w:val="ConsPlusNormal"/>
              <w:jc w:val="center"/>
            </w:pPr>
            <w:r>
              <w:lastRenderedPageBreak/>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w:t>
            </w:r>
          </w:p>
        </w:tc>
        <w:tc>
          <w:tcPr>
            <w:tcW w:w="1360" w:type="dxa"/>
          </w:tcPr>
          <w:p w:rsidR="001505DB" w:rsidRDefault="001505DB">
            <w:pPr>
              <w:pStyle w:val="ConsPlusNormal"/>
              <w:jc w:val="center"/>
            </w:pPr>
            <w:r>
              <w:t>-</w:t>
            </w:r>
          </w:p>
        </w:tc>
        <w:tc>
          <w:tcPr>
            <w:tcW w:w="907"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1 098 504,9</w:t>
            </w:r>
          </w:p>
        </w:tc>
        <w:tc>
          <w:tcPr>
            <w:tcW w:w="1133" w:type="dxa"/>
          </w:tcPr>
          <w:p w:rsidR="001505DB" w:rsidRDefault="001505DB">
            <w:pPr>
              <w:pStyle w:val="ConsPlusNormal"/>
              <w:jc w:val="center"/>
            </w:pPr>
            <w:r>
              <w:t>1 509 553,9</w:t>
            </w:r>
          </w:p>
        </w:tc>
        <w:tc>
          <w:tcPr>
            <w:tcW w:w="1133" w:type="dxa"/>
          </w:tcPr>
          <w:p w:rsidR="001505DB" w:rsidRDefault="001505DB">
            <w:pPr>
              <w:pStyle w:val="ConsPlusNormal"/>
              <w:jc w:val="center"/>
            </w:pPr>
            <w:r>
              <w:t>1 532 434,2</w:t>
            </w:r>
          </w:p>
        </w:tc>
        <w:tc>
          <w:tcPr>
            <w:tcW w:w="1133" w:type="dxa"/>
          </w:tcPr>
          <w:p w:rsidR="001505DB" w:rsidRDefault="001505DB">
            <w:pPr>
              <w:pStyle w:val="ConsPlusNormal"/>
              <w:jc w:val="center"/>
            </w:pPr>
            <w:r>
              <w:t>1 750 405,0</w:t>
            </w:r>
          </w:p>
        </w:tc>
        <w:tc>
          <w:tcPr>
            <w:tcW w:w="1190" w:type="dxa"/>
          </w:tcPr>
          <w:p w:rsidR="001505DB" w:rsidRDefault="001505DB">
            <w:pPr>
              <w:pStyle w:val="ConsPlusNormal"/>
              <w:jc w:val="center"/>
            </w:pPr>
            <w:r>
              <w:t>1 149 590,8</w:t>
            </w:r>
          </w:p>
        </w:tc>
        <w:tc>
          <w:tcPr>
            <w:tcW w:w="1133" w:type="dxa"/>
          </w:tcPr>
          <w:p w:rsidR="001505DB" w:rsidRDefault="001505DB">
            <w:pPr>
              <w:pStyle w:val="ConsPlusNormal"/>
              <w:jc w:val="center"/>
            </w:pPr>
            <w:r>
              <w:t>1 032 500,0</w:t>
            </w:r>
          </w:p>
        </w:tc>
        <w:tc>
          <w:tcPr>
            <w:tcW w:w="1133" w:type="dxa"/>
          </w:tcPr>
          <w:p w:rsidR="001505DB" w:rsidRDefault="001505DB">
            <w:pPr>
              <w:pStyle w:val="ConsPlusNormal"/>
              <w:jc w:val="center"/>
            </w:pPr>
            <w:r>
              <w:t>1 067 085,9</w:t>
            </w:r>
          </w:p>
        </w:tc>
        <w:tc>
          <w:tcPr>
            <w:tcW w:w="1133" w:type="dxa"/>
          </w:tcPr>
          <w:p w:rsidR="001505DB" w:rsidRDefault="001505DB">
            <w:pPr>
              <w:pStyle w:val="ConsPlusNormal"/>
              <w:jc w:val="center"/>
            </w:pPr>
            <w:r>
              <w:t>788 630,0</w:t>
            </w:r>
          </w:p>
        </w:tc>
        <w:tc>
          <w:tcPr>
            <w:tcW w:w="1133" w:type="dxa"/>
          </w:tcPr>
          <w:p w:rsidR="001505DB" w:rsidRDefault="001505DB">
            <w:pPr>
              <w:pStyle w:val="ConsPlusNormal"/>
              <w:jc w:val="center"/>
            </w:pPr>
            <w:r>
              <w:t>1 359 285,0</w:t>
            </w:r>
          </w:p>
        </w:tc>
        <w:tc>
          <w:tcPr>
            <w:tcW w:w="1133" w:type="dxa"/>
          </w:tcPr>
          <w:p w:rsidR="001505DB" w:rsidRDefault="001505DB">
            <w:pPr>
              <w:pStyle w:val="ConsPlusNormal"/>
              <w:jc w:val="center"/>
            </w:pPr>
            <w:r>
              <w:t>1 627 471,8</w:t>
            </w:r>
          </w:p>
        </w:tc>
        <w:tc>
          <w:tcPr>
            <w:tcW w:w="1133" w:type="dxa"/>
          </w:tcPr>
          <w:p w:rsidR="001505DB" w:rsidRDefault="001505DB">
            <w:pPr>
              <w:pStyle w:val="ConsPlusNormal"/>
              <w:jc w:val="center"/>
            </w:pPr>
            <w:r>
              <w:t>1 743 722,2</w:t>
            </w:r>
          </w:p>
        </w:tc>
        <w:tc>
          <w:tcPr>
            <w:tcW w:w="1133" w:type="dxa"/>
          </w:tcPr>
          <w:p w:rsidR="001505DB" w:rsidRDefault="001505DB">
            <w:pPr>
              <w:pStyle w:val="ConsPlusNormal"/>
              <w:jc w:val="center"/>
            </w:pPr>
            <w:r>
              <w:t>1 743 722,2</w:t>
            </w:r>
          </w:p>
        </w:tc>
        <w:tc>
          <w:tcPr>
            <w:tcW w:w="1190" w:type="dxa"/>
          </w:tcPr>
          <w:p w:rsidR="001505DB" w:rsidRDefault="001505DB">
            <w:pPr>
              <w:pStyle w:val="ConsPlusNormal"/>
              <w:jc w:val="center"/>
            </w:pPr>
            <w:r>
              <w:t>16 402 905,9</w:t>
            </w:r>
          </w:p>
        </w:tc>
      </w:tr>
      <w:tr w:rsidR="001505DB">
        <w:tc>
          <w:tcPr>
            <w:tcW w:w="1247" w:type="dxa"/>
          </w:tcPr>
          <w:p w:rsidR="001505DB" w:rsidRDefault="001505DB">
            <w:pPr>
              <w:pStyle w:val="ConsPlusNormal"/>
              <w:jc w:val="center"/>
            </w:pPr>
            <w:r>
              <w:t>1.2-ПП1</w:t>
            </w:r>
          </w:p>
        </w:tc>
        <w:tc>
          <w:tcPr>
            <w:tcW w:w="2551" w:type="dxa"/>
          </w:tcPr>
          <w:p w:rsidR="001505DB" w:rsidRDefault="001505DB">
            <w:pPr>
              <w:pStyle w:val="ConsPlusNormal"/>
            </w:pPr>
            <w:r>
              <w:t>Показатель "Отношение объема государственного долга к утвержденному годовому объему доходов бюджета без учета утвержденного объема безвозмездных поступлений"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ГД / Д x 100, где:</w:t>
            </w:r>
          </w:p>
          <w:p w:rsidR="001505DB" w:rsidRDefault="001505DB">
            <w:pPr>
              <w:pStyle w:val="ConsPlusNormal"/>
              <w:jc w:val="center"/>
            </w:pPr>
            <w:r>
              <w:t>ГД - объем государственного долга Забайкальского края;</w:t>
            </w:r>
          </w:p>
          <w:p w:rsidR="001505DB" w:rsidRDefault="001505DB">
            <w:pPr>
              <w:pStyle w:val="ConsPlusNormal"/>
              <w:jc w:val="center"/>
            </w:pPr>
            <w:r>
              <w:t>Д - доходы бюджета Забайкальского края без учета безвозмездных поступлений</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47,1</w:t>
            </w:r>
          </w:p>
        </w:tc>
        <w:tc>
          <w:tcPr>
            <w:tcW w:w="623" w:type="dxa"/>
          </w:tcPr>
          <w:p w:rsidR="001505DB" w:rsidRDefault="001505DB">
            <w:pPr>
              <w:pStyle w:val="ConsPlusNormal"/>
              <w:jc w:val="center"/>
            </w:pPr>
            <w:r>
              <w:t>70,0</w:t>
            </w:r>
          </w:p>
        </w:tc>
        <w:tc>
          <w:tcPr>
            <w:tcW w:w="1133" w:type="dxa"/>
          </w:tcPr>
          <w:p w:rsidR="001505DB" w:rsidRDefault="001505DB">
            <w:pPr>
              <w:pStyle w:val="ConsPlusNormal"/>
              <w:jc w:val="center"/>
            </w:pPr>
            <w:r>
              <w:t>76,1</w:t>
            </w:r>
          </w:p>
        </w:tc>
        <w:tc>
          <w:tcPr>
            <w:tcW w:w="1133" w:type="dxa"/>
          </w:tcPr>
          <w:p w:rsidR="001505DB" w:rsidRDefault="001505DB">
            <w:pPr>
              <w:pStyle w:val="ConsPlusNormal"/>
              <w:jc w:val="center"/>
            </w:pPr>
            <w:r>
              <w:t>96,6</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89,0</w:t>
            </w:r>
          </w:p>
        </w:tc>
        <w:tc>
          <w:tcPr>
            <w:tcW w:w="1133" w:type="dxa"/>
          </w:tcPr>
          <w:p w:rsidR="001505DB" w:rsidRDefault="001505DB">
            <w:pPr>
              <w:pStyle w:val="ConsPlusNormal"/>
              <w:jc w:val="center"/>
            </w:pPr>
            <w:r>
              <w:t>84,0</w:t>
            </w:r>
          </w:p>
        </w:tc>
        <w:tc>
          <w:tcPr>
            <w:tcW w:w="1133" w:type="dxa"/>
          </w:tcPr>
          <w:p w:rsidR="001505DB" w:rsidRDefault="001505DB">
            <w:pPr>
              <w:pStyle w:val="ConsPlusNormal"/>
              <w:jc w:val="center"/>
            </w:pPr>
            <w:r>
              <w:t>77,0</w:t>
            </w:r>
          </w:p>
        </w:tc>
        <w:tc>
          <w:tcPr>
            <w:tcW w:w="1133" w:type="dxa"/>
          </w:tcPr>
          <w:p w:rsidR="001505DB" w:rsidRDefault="001505DB">
            <w:pPr>
              <w:pStyle w:val="ConsPlusNormal"/>
              <w:jc w:val="center"/>
            </w:pPr>
            <w:r>
              <w:t>75,0</w:t>
            </w:r>
          </w:p>
        </w:tc>
        <w:tc>
          <w:tcPr>
            <w:tcW w:w="1133" w:type="dxa"/>
          </w:tcPr>
          <w:p w:rsidR="001505DB" w:rsidRDefault="001505DB">
            <w:pPr>
              <w:pStyle w:val="ConsPlusNormal"/>
              <w:jc w:val="center"/>
            </w:pPr>
            <w:r>
              <w:t>70,0</w:t>
            </w:r>
          </w:p>
        </w:tc>
        <w:tc>
          <w:tcPr>
            <w:tcW w:w="1133" w:type="dxa"/>
          </w:tcPr>
          <w:p w:rsidR="001505DB" w:rsidRDefault="001505DB">
            <w:pPr>
              <w:pStyle w:val="ConsPlusNormal"/>
              <w:jc w:val="center"/>
            </w:pPr>
            <w:r>
              <w:t>65,0</w:t>
            </w:r>
          </w:p>
        </w:tc>
        <w:tc>
          <w:tcPr>
            <w:tcW w:w="1133" w:type="dxa"/>
          </w:tcPr>
          <w:p w:rsidR="001505DB" w:rsidRDefault="001505DB">
            <w:pPr>
              <w:pStyle w:val="ConsPlusNormal"/>
              <w:jc w:val="center"/>
            </w:pPr>
            <w:r>
              <w:t>59,0</w:t>
            </w:r>
          </w:p>
        </w:tc>
        <w:tc>
          <w:tcPr>
            <w:tcW w:w="1133" w:type="dxa"/>
          </w:tcPr>
          <w:p w:rsidR="001505DB" w:rsidRDefault="001505DB">
            <w:pPr>
              <w:pStyle w:val="ConsPlusNormal"/>
              <w:jc w:val="center"/>
            </w:pPr>
            <w:r>
              <w:t>59,0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1.2-ПП2</w:t>
            </w:r>
          </w:p>
        </w:tc>
        <w:tc>
          <w:tcPr>
            <w:tcW w:w="2551" w:type="dxa"/>
          </w:tcPr>
          <w:p w:rsidR="001505DB" w:rsidRDefault="001505DB">
            <w:pPr>
              <w:pStyle w:val="ConsPlusNormal"/>
            </w:pPr>
            <w:r>
              <w:t>Показатель "Просроченная задолженность по государственному долгу Забайкальского края"</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0,0</w:t>
            </w:r>
          </w:p>
        </w:tc>
        <w:tc>
          <w:tcPr>
            <w:tcW w:w="62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90"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1.2-ПП3</w:t>
            </w:r>
          </w:p>
        </w:tc>
        <w:tc>
          <w:tcPr>
            <w:tcW w:w="2551" w:type="dxa"/>
          </w:tcPr>
          <w:p w:rsidR="001505DB" w:rsidRDefault="001505DB">
            <w:pPr>
              <w:pStyle w:val="ConsPlusNormal"/>
            </w:pPr>
            <w:r>
              <w:t>Показатель "Соотношение расходов на обслуживание государственного долга Забайкальского края с объемом расходов бюджета края (без учета расходов, осуществляемых за счет субвенций)"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Робсл / Р x 100, где:</w:t>
            </w:r>
          </w:p>
          <w:p w:rsidR="001505DB" w:rsidRDefault="001505DB">
            <w:pPr>
              <w:pStyle w:val="ConsPlusNormal"/>
              <w:jc w:val="center"/>
            </w:pPr>
            <w:r>
              <w:t>Робсл - объем расходов на обслуживание государственного долга Забайкальского края в отчетном году;</w:t>
            </w:r>
          </w:p>
          <w:p w:rsidR="001505DB" w:rsidRDefault="001505DB">
            <w:pPr>
              <w:pStyle w:val="ConsPlusNormal"/>
              <w:jc w:val="center"/>
            </w:pPr>
            <w:r>
              <w:t>Р - общий объем расходов бюджета Забайкальского края в отчетном году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0,9</w:t>
            </w:r>
          </w:p>
        </w:tc>
        <w:tc>
          <w:tcPr>
            <w:tcW w:w="623" w:type="dxa"/>
          </w:tcPr>
          <w:p w:rsidR="001505DB" w:rsidRDefault="001505DB">
            <w:pPr>
              <w:pStyle w:val="ConsPlusNormal"/>
              <w:jc w:val="center"/>
            </w:pPr>
            <w:r>
              <w:t>1,6</w:t>
            </w:r>
          </w:p>
        </w:tc>
        <w:tc>
          <w:tcPr>
            <w:tcW w:w="1133" w:type="dxa"/>
          </w:tcPr>
          <w:p w:rsidR="001505DB" w:rsidRDefault="001505DB">
            <w:pPr>
              <w:pStyle w:val="ConsPlusNormal"/>
              <w:jc w:val="center"/>
            </w:pPr>
            <w:r>
              <w:t>2,5</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5,0</w:t>
            </w:r>
          </w:p>
        </w:tc>
        <w:tc>
          <w:tcPr>
            <w:tcW w:w="1190"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33" w:type="dxa"/>
          </w:tcPr>
          <w:p w:rsidR="001505DB" w:rsidRDefault="001505DB">
            <w:pPr>
              <w:pStyle w:val="ConsPlusNormal"/>
              <w:jc w:val="center"/>
            </w:pPr>
            <w:r>
              <w:t>7,0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1.2.1</w:t>
            </w:r>
          </w:p>
        </w:tc>
        <w:tc>
          <w:tcPr>
            <w:tcW w:w="2551" w:type="dxa"/>
          </w:tcPr>
          <w:p w:rsidR="001505DB" w:rsidRDefault="001505DB">
            <w:pPr>
              <w:pStyle w:val="ConsPlusNormal"/>
            </w:pPr>
            <w:r>
              <w:t xml:space="preserve">Основное мероприятие "Удержание объема </w:t>
            </w:r>
            <w:r>
              <w:lastRenderedPageBreak/>
              <w:t>государственного долга Забайкальского края на безопасном для финансовой системы края уровне. Планирование долговых обязательств Забайкальского края"</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1.2.1-ПОМ1</w:t>
            </w:r>
          </w:p>
        </w:tc>
        <w:tc>
          <w:tcPr>
            <w:tcW w:w="2551" w:type="dxa"/>
          </w:tcPr>
          <w:p w:rsidR="001505DB" w:rsidRDefault="001505DB">
            <w:pPr>
              <w:pStyle w:val="ConsPlusNormal"/>
            </w:pPr>
            <w:r>
              <w:t>Показатель "Доля средств, направляемых на перекредитование, в общем объеме заимствований"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 / З x 100, где:</w:t>
            </w:r>
          </w:p>
          <w:p w:rsidR="001505DB" w:rsidRDefault="001505DB">
            <w:pPr>
              <w:pStyle w:val="ConsPlusNormal"/>
              <w:jc w:val="center"/>
            </w:pPr>
            <w:r>
              <w:t>П - объем средств, направленный на перекредитование;</w:t>
            </w:r>
          </w:p>
          <w:p w:rsidR="001505DB" w:rsidRDefault="001505DB">
            <w:pPr>
              <w:pStyle w:val="ConsPlusNormal"/>
              <w:jc w:val="center"/>
            </w:pPr>
            <w:r>
              <w:t>З - общий объем заимствований в отчетном году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40,8</w:t>
            </w:r>
          </w:p>
        </w:tc>
        <w:tc>
          <w:tcPr>
            <w:tcW w:w="623" w:type="dxa"/>
          </w:tcPr>
          <w:p w:rsidR="001505DB" w:rsidRDefault="001505DB">
            <w:pPr>
              <w:pStyle w:val="ConsPlusNormal"/>
              <w:jc w:val="center"/>
            </w:pPr>
            <w:r>
              <w:t>56,9</w:t>
            </w:r>
          </w:p>
        </w:tc>
        <w:tc>
          <w:tcPr>
            <w:tcW w:w="1133" w:type="dxa"/>
          </w:tcPr>
          <w:p w:rsidR="001505DB" w:rsidRDefault="001505DB">
            <w:pPr>
              <w:pStyle w:val="ConsPlusNormal"/>
              <w:jc w:val="center"/>
            </w:pPr>
            <w:r>
              <w:t>57,0</w:t>
            </w:r>
          </w:p>
        </w:tc>
        <w:tc>
          <w:tcPr>
            <w:tcW w:w="1133" w:type="dxa"/>
          </w:tcPr>
          <w:p w:rsidR="001505DB" w:rsidRDefault="001505DB">
            <w:pPr>
              <w:pStyle w:val="ConsPlusNormal"/>
              <w:jc w:val="center"/>
            </w:pPr>
            <w:r>
              <w:t>70,0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1.2.1.1</w:t>
            </w:r>
          </w:p>
        </w:tc>
        <w:tc>
          <w:tcPr>
            <w:tcW w:w="2551" w:type="dxa"/>
          </w:tcPr>
          <w:p w:rsidR="001505DB" w:rsidRDefault="001505DB">
            <w:pPr>
              <w:pStyle w:val="ConsPlusNormal"/>
            </w:pPr>
            <w:r>
              <w:t>Мероприятие "Мониторинг состояния муниципального долга"</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1.2.1.1-ПМ1</w:t>
            </w:r>
          </w:p>
        </w:tc>
        <w:tc>
          <w:tcPr>
            <w:tcW w:w="2551" w:type="dxa"/>
          </w:tcPr>
          <w:p w:rsidR="001505DB" w:rsidRDefault="001505DB">
            <w:pPr>
              <w:pStyle w:val="ConsPlusNormal"/>
            </w:pPr>
            <w:r>
              <w:t>Показатель "Доля муниципальных районов, муниципальных и городских округов, охваченных мониторингом состояния муниципального долга"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МР, МОиГОм / МР, МОиГО x 100, где:</w:t>
            </w:r>
          </w:p>
          <w:p w:rsidR="001505DB" w:rsidRDefault="001505DB">
            <w:pPr>
              <w:pStyle w:val="ConsPlusNormal"/>
              <w:jc w:val="center"/>
            </w:pPr>
            <w:r>
              <w:t>МР, МОиГОм - число муниципальных районов, муниципальных и городских округов, охваченных мониторингом состояния муниципального долга;</w:t>
            </w:r>
          </w:p>
          <w:p w:rsidR="001505DB" w:rsidRDefault="001505DB">
            <w:pPr>
              <w:pStyle w:val="ConsPlusNormal"/>
              <w:jc w:val="center"/>
            </w:pPr>
            <w:r>
              <w:t xml:space="preserve">МР, МОиГО - общее количество муниципальных </w:t>
            </w:r>
            <w:r>
              <w:lastRenderedPageBreak/>
              <w:t>районов, муниципальных и городских округов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1.2.2</w:t>
            </w:r>
          </w:p>
        </w:tc>
        <w:tc>
          <w:tcPr>
            <w:tcW w:w="2551" w:type="dxa"/>
          </w:tcPr>
          <w:p w:rsidR="001505DB" w:rsidRDefault="001505DB">
            <w:pPr>
              <w:pStyle w:val="ConsPlusNormal"/>
            </w:pPr>
            <w:r>
              <w:t>Основное мероприятие "Обслуживание государственного долга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1 098 504,9</w:t>
            </w:r>
          </w:p>
        </w:tc>
        <w:tc>
          <w:tcPr>
            <w:tcW w:w="1133" w:type="dxa"/>
          </w:tcPr>
          <w:p w:rsidR="001505DB" w:rsidRDefault="001505DB">
            <w:pPr>
              <w:pStyle w:val="ConsPlusNormal"/>
              <w:jc w:val="center"/>
            </w:pPr>
            <w:r>
              <w:t>1 509 553,9</w:t>
            </w:r>
          </w:p>
        </w:tc>
        <w:tc>
          <w:tcPr>
            <w:tcW w:w="1133" w:type="dxa"/>
          </w:tcPr>
          <w:p w:rsidR="001505DB" w:rsidRDefault="001505DB">
            <w:pPr>
              <w:pStyle w:val="ConsPlusNormal"/>
              <w:jc w:val="center"/>
            </w:pPr>
            <w:r>
              <w:t>1 532 434,2</w:t>
            </w:r>
          </w:p>
        </w:tc>
        <w:tc>
          <w:tcPr>
            <w:tcW w:w="1133" w:type="dxa"/>
          </w:tcPr>
          <w:p w:rsidR="001505DB" w:rsidRDefault="001505DB">
            <w:pPr>
              <w:pStyle w:val="ConsPlusNormal"/>
              <w:jc w:val="center"/>
            </w:pPr>
            <w:r>
              <w:t>1 749 555,0</w:t>
            </w:r>
          </w:p>
        </w:tc>
        <w:tc>
          <w:tcPr>
            <w:tcW w:w="1190" w:type="dxa"/>
          </w:tcPr>
          <w:p w:rsidR="001505DB" w:rsidRDefault="001505DB">
            <w:pPr>
              <w:pStyle w:val="ConsPlusNormal"/>
              <w:jc w:val="center"/>
            </w:pPr>
            <w:r>
              <w:t>1 148 740,8</w:t>
            </w:r>
          </w:p>
        </w:tc>
        <w:tc>
          <w:tcPr>
            <w:tcW w:w="1133" w:type="dxa"/>
          </w:tcPr>
          <w:p w:rsidR="001505DB" w:rsidRDefault="001505DB">
            <w:pPr>
              <w:pStyle w:val="ConsPlusNormal"/>
              <w:jc w:val="center"/>
            </w:pPr>
            <w:r>
              <w:t>1 032 500,0</w:t>
            </w:r>
          </w:p>
        </w:tc>
        <w:tc>
          <w:tcPr>
            <w:tcW w:w="1133" w:type="dxa"/>
          </w:tcPr>
          <w:p w:rsidR="001505DB" w:rsidRDefault="001505DB">
            <w:pPr>
              <w:pStyle w:val="ConsPlusNormal"/>
              <w:jc w:val="center"/>
            </w:pPr>
            <w:r>
              <w:t>1 067 085,9</w:t>
            </w:r>
          </w:p>
        </w:tc>
        <w:tc>
          <w:tcPr>
            <w:tcW w:w="1133" w:type="dxa"/>
          </w:tcPr>
          <w:p w:rsidR="001505DB" w:rsidRDefault="001505DB">
            <w:pPr>
              <w:pStyle w:val="ConsPlusNormal"/>
              <w:jc w:val="center"/>
            </w:pPr>
            <w:r>
              <w:t>788 630,0</w:t>
            </w:r>
          </w:p>
        </w:tc>
        <w:tc>
          <w:tcPr>
            <w:tcW w:w="1133" w:type="dxa"/>
          </w:tcPr>
          <w:p w:rsidR="001505DB" w:rsidRDefault="001505DB">
            <w:pPr>
              <w:pStyle w:val="ConsPlusNormal"/>
              <w:jc w:val="center"/>
            </w:pPr>
            <w:r>
              <w:t>1 359 285,0</w:t>
            </w:r>
          </w:p>
        </w:tc>
        <w:tc>
          <w:tcPr>
            <w:tcW w:w="1133" w:type="dxa"/>
          </w:tcPr>
          <w:p w:rsidR="001505DB" w:rsidRDefault="001505DB">
            <w:pPr>
              <w:pStyle w:val="ConsPlusNormal"/>
              <w:jc w:val="center"/>
            </w:pPr>
            <w:r>
              <w:t>1 627 471,8</w:t>
            </w:r>
          </w:p>
        </w:tc>
        <w:tc>
          <w:tcPr>
            <w:tcW w:w="1133" w:type="dxa"/>
          </w:tcPr>
          <w:p w:rsidR="001505DB" w:rsidRDefault="001505DB">
            <w:pPr>
              <w:pStyle w:val="ConsPlusNormal"/>
              <w:jc w:val="center"/>
            </w:pPr>
            <w:r>
              <w:t>1 743 722,2</w:t>
            </w:r>
          </w:p>
        </w:tc>
        <w:tc>
          <w:tcPr>
            <w:tcW w:w="1133" w:type="dxa"/>
          </w:tcPr>
          <w:p w:rsidR="001505DB" w:rsidRDefault="001505DB">
            <w:pPr>
              <w:pStyle w:val="ConsPlusNormal"/>
              <w:jc w:val="center"/>
            </w:pPr>
            <w:r>
              <w:t>1 743 722,2</w:t>
            </w:r>
          </w:p>
        </w:tc>
        <w:tc>
          <w:tcPr>
            <w:tcW w:w="1190" w:type="dxa"/>
          </w:tcPr>
          <w:p w:rsidR="001505DB" w:rsidRDefault="001505DB">
            <w:pPr>
              <w:pStyle w:val="ConsPlusNormal"/>
              <w:jc w:val="center"/>
            </w:pPr>
            <w:r>
              <w:t>16 401 205,9</w:t>
            </w:r>
          </w:p>
        </w:tc>
      </w:tr>
      <w:tr w:rsidR="001505DB">
        <w:tc>
          <w:tcPr>
            <w:tcW w:w="1247" w:type="dxa"/>
          </w:tcPr>
          <w:p w:rsidR="001505DB" w:rsidRDefault="001505DB">
            <w:pPr>
              <w:pStyle w:val="ConsPlusNormal"/>
              <w:jc w:val="center"/>
            </w:pPr>
            <w:r>
              <w:t>1.2.2-ПОМ2</w:t>
            </w:r>
          </w:p>
        </w:tc>
        <w:tc>
          <w:tcPr>
            <w:tcW w:w="2551" w:type="dxa"/>
          </w:tcPr>
          <w:p w:rsidR="001505DB" w:rsidRDefault="001505DB">
            <w:pPr>
              <w:pStyle w:val="ConsPlusNormal"/>
            </w:pPr>
            <w:r>
              <w:t>Показатель "Недопущение образования просроченной задолженности по государственному долгу Забайкальского края"</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1.2.2.1</w:t>
            </w:r>
          </w:p>
        </w:tc>
        <w:tc>
          <w:tcPr>
            <w:tcW w:w="2551" w:type="dxa"/>
          </w:tcPr>
          <w:p w:rsidR="001505DB" w:rsidRDefault="001505DB">
            <w:pPr>
              <w:pStyle w:val="ConsPlusNormal"/>
            </w:pPr>
            <w:r>
              <w:t>Мероприятие "Процентные платежи по государственному долгу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X</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13 01</w:t>
            </w:r>
          </w:p>
        </w:tc>
        <w:tc>
          <w:tcPr>
            <w:tcW w:w="1360" w:type="dxa"/>
          </w:tcPr>
          <w:p w:rsidR="001505DB" w:rsidRDefault="001505DB">
            <w:pPr>
              <w:pStyle w:val="ConsPlusNormal"/>
              <w:jc w:val="center"/>
            </w:pPr>
            <w:r>
              <w:t>065 02 00</w:t>
            </w:r>
          </w:p>
        </w:tc>
        <w:tc>
          <w:tcPr>
            <w:tcW w:w="907" w:type="dxa"/>
          </w:tcPr>
          <w:p w:rsidR="001505DB" w:rsidRDefault="001505DB">
            <w:pPr>
              <w:pStyle w:val="ConsPlusNormal"/>
              <w:jc w:val="center"/>
            </w:pPr>
            <w:r>
              <w:t>720</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1 092 489,2</w:t>
            </w:r>
          </w:p>
        </w:tc>
        <w:tc>
          <w:tcPr>
            <w:tcW w:w="1133" w:type="dxa"/>
          </w:tcPr>
          <w:p w:rsidR="001505DB" w:rsidRDefault="001505DB">
            <w:pPr>
              <w:pStyle w:val="ConsPlusNormal"/>
              <w:jc w:val="center"/>
            </w:pPr>
            <w:r>
              <w:t>1 507 404,7</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2 599 893,9</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1301</w:t>
            </w:r>
          </w:p>
        </w:tc>
        <w:tc>
          <w:tcPr>
            <w:tcW w:w="1360" w:type="dxa"/>
          </w:tcPr>
          <w:p w:rsidR="001505DB" w:rsidRDefault="001505DB">
            <w:pPr>
              <w:pStyle w:val="ConsPlusNormal"/>
              <w:jc w:val="center"/>
            </w:pPr>
            <w:r>
              <w:t>01 2 02 06065</w:t>
            </w:r>
          </w:p>
        </w:tc>
        <w:tc>
          <w:tcPr>
            <w:tcW w:w="907" w:type="dxa"/>
          </w:tcPr>
          <w:p w:rsidR="001505DB" w:rsidRDefault="001505DB">
            <w:pPr>
              <w:pStyle w:val="ConsPlusNormal"/>
              <w:jc w:val="center"/>
            </w:pPr>
            <w:r>
              <w:t>720</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1 532 133,4</w:t>
            </w:r>
          </w:p>
        </w:tc>
        <w:tc>
          <w:tcPr>
            <w:tcW w:w="1133" w:type="dxa"/>
          </w:tcPr>
          <w:p w:rsidR="001505DB" w:rsidRDefault="001505DB">
            <w:pPr>
              <w:pStyle w:val="ConsPlusNormal"/>
              <w:jc w:val="center"/>
            </w:pPr>
            <w:r>
              <w:t>1 749 555,0</w:t>
            </w:r>
          </w:p>
        </w:tc>
        <w:tc>
          <w:tcPr>
            <w:tcW w:w="1190" w:type="dxa"/>
          </w:tcPr>
          <w:p w:rsidR="001505DB" w:rsidRDefault="001505DB">
            <w:pPr>
              <w:pStyle w:val="ConsPlusNormal"/>
              <w:jc w:val="center"/>
            </w:pPr>
            <w:r>
              <w:t>1 148 740,8</w:t>
            </w:r>
          </w:p>
        </w:tc>
        <w:tc>
          <w:tcPr>
            <w:tcW w:w="1133" w:type="dxa"/>
          </w:tcPr>
          <w:p w:rsidR="001505DB" w:rsidRDefault="001505DB">
            <w:pPr>
              <w:pStyle w:val="ConsPlusNormal"/>
              <w:jc w:val="center"/>
            </w:pPr>
            <w:r>
              <w:t>1 032 500,0</w:t>
            </w:r>
          </w:p>
        </w:tc>
        <w:tc>
          <w:tcPr>
            <w:tcW w:w="1133" w:type="dxa"/>
          </w:tcPr>
          <w:p w:rsidR="001505DB" w:rsidRDefault="001505DB">
            <w:pPr>
              <w:pStyle w:val="ConsPlusNormal"/>
              <w:jc w:val="center"/>
            </w:pPr>
            <w:r>
              <w:t>1 067 085,9</w:t>
            </w:r>
          </w:p>
        </w:tc>
        <w:tc>
          <w:tcPr>
            <w:tcW w:w="1133" w:type="dxa"/>
          </w:tcPr>
          <w:p w:rsidR="001505DB" w:rsidRDefault="001505DB">
            <w:pPr>
              <w:pStyle w:val="ConsPlusNormal"/>
              <w:jc w:val="center"/>
            </w:pPr>
            <w:r>
              <w:t>788 630,0</w:t>
            </w:r>
          </w:p>
        </w:tc>
        <w:tc>
          <w:tcPr>
            <w:tcW w:w="1133" w:type="dxa"/>
          </w:tcPr>
          <w:p w:rsidR="001505DB" w:rsidRDefault="001505DB">
            <w:pPr>
              <w:pStyle w:val="ConsPlusNormal"/>
              <w:jc w:val="center"/>
            </w:pPr>
            <w:r>
              <w:t>1 359 285,0</w:t>
            </w:r>
          </w:p>
        </w:tc>
        <w:tc>
          <w:tcPr>
            <w:tcW w:w="1133" w:type="dxa"/>
          </w:tcPr>
          <w:p w:rsidR="001505DB" w:rsidRDefault="001505DB">
            <w:pPr>
              <w:pStyle w:val="ConsPlusNormal"/>
              <w:jc w:val="center"/>
            </w:pPr>
            <w:r>
              <w:t>1 627 471,8</w:t>
            </w:r>
          </w:p>
        </w:tc>
        <w:tc>
          <w:tcPr>
            <w:tcW w:w="1133" w:type="dxa"/>
          </w:tcPr>
          <w:p w:rsidR="001505DB" w:rsidRDefault="001505DB">
            <w:pPr>
              <w:pStyle w:val="ConsPlusNormal"/>
              <w:jc w:val="center"/>
            </w:pPr>
            <w:r>
              <w:t>1 743 722,2</w:t>
            </w:r>
          </w:p>
        </w:tc>
        <w:tc>
          <w:tcPr>
            <w:tcW w:w="1133" w:type="dxa"/>
          </w:tcPr>
          <w:p w:rsidR="001505DB" w:rsidRDefault="001505DB">
            <w:pPr>
              <w:pStyle w:val="ConsPlusNormal"/>
              <w:jc w:val="center"/>
            </w:pPr>
            <w:r>
              <w:t>1 743 722,2</w:t>
            </w:r>
          </w:p>
        </w:tc>
        <w:tc>
          <w:tcPr>
            <w:tcW w:w="1190" w:type="dxa"/>
          </w:tcPr>
          <w:p w:rsidR="001505DB" w:rsidRDefault="001505DB">
            <w:pPr>
              <w:pStyle w:val="ConsPlusNormal"/>
              <w:jc w:val="center"/>
            </w:pPr>
            <w:r>
              <w:t>13 792 846,3</w:t>
            </w:r>
          </w:p>
        </w:tc>
      </w:tr>
      <w:tr w:rsidR="001505DB">
        <w:tc>
          <w:tcPr>
            <w:tcW w:w="1247" w:type="dxa"/>
          </w:tcPr>
          <w:p w:rsidR="001505DB" w:rsidRDefault="001505DB">
            <w:pPr>
              <w:pStyle w:val="ConsPlusNormal"/>
              <w:jc w:val="center"/>
            </w:pPr>
            <w:r>
              <w:t>1.2.2.1-ПМ1</w:t>
            </w:r>
          </w:p>
        </w:tc>
        <w:tc>
          <w:tcPr>
            <w:tcW w:w="2551" w:type="dxa"/>
          </w:tcPr>
          <w:p w:rsidR="001505DB" w:rsidRDefault="001505DB">
            <w:pPr>
              <w:pStyle w:val="ConsPlusNormal"/>
            </w:pPr>
            <w:r>
              <w:t>Показатель "Исполнение обязательств перед кредиторами по государственному долгу субъекта Российской Федерации"</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ООпогаш / ООнач x 100, где:</w:t>
            </w:r>
          </w:p>
          <w:p w:rsidR="001505DB" w:rsidRDefault="001505DB">
            <w:pPr>
              <w:pStyle w:val="ConsPlusNormal"/>
              <w:jc w:val="center"/>
            </w:pPr>
            <w:r>
              <w:t xml:space="preserve">ООпогаш - общий объем погашенных процентов по государственному долгу субъекта Российской Федерации </w:t>
            </w:r>
            <w:r>
              <w:lastRenderedPageBreak/>
              <w:t>кредитным организациям;</w:t>
            </w:r>
          </w:p>
          <w:p w:rsidR="001505DB" w:rsidRDefault="001505DB">
            <w:pPr>
              <w:pStyle w:val="ConsPlusNormal"/>
              <w:jc w:val="center"/>
            </w:pPr>
            <w:r>
              <w:t>ООнач - общий объем начисленных процентов по государственному долгу субъекта Российской Федерации кредитными организациями</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1.2.2.2</w:t>
            </w:r>
          </w:p>
        </w:tc>
        <w:tc>
          <w:tcPr>
            <w:tcW w:w="2551" w:type="dxa"/>
          </w:tcPr>
          <w:p w:rsidR="001505DB" w:rsidRDefault="001505DB">
            <w:pPr>
              <w:pStyle w:val="ConsPlusNormal"/>
            </w:pPr>
            <w:r>
              <w:t>Мероприятие "Обслуживание государственного долга субъекта Российской Федерации по бюджетным кредитам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X</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13 01</w:t>
            </w:r>
          </w:p>
        </w:tc>
        <w:tc>
          <w:tcPr>
            <w:tcW w:w="1360" w:type="dxa"/>
          </w:tcPr>
          <w:p w:rsidR="001505DB" w:rsidRDefault="001505DB">
            <w:pPr>
              <w:pStyle w:val="ConsPlusNormal"/>
              <w:jc w:val="center"/>
            </w:pPr>
            <w:r>
              <w:t>065 03 00</w:t>
            </w:r>
          </w:p>
        </w:tc>
        <w:tc>
          <w:tcPr>
            <w:tcW w:w="907" w:type="dxa"/>
          </w:tcPr>
          <w:p w:rsidR="001505DB" w:rsidRDefault="001505DB">
            <w:pPr>
              <w:pStyle w:val="ConsPlusNormal"/>
              <w:jc w:val="center"/>
            </w:pPr>
            <w:r>
              <w:t>720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6 015,7</w:t>
            </w:r>
          </w:p>
        </w:tc>
        <w:tc>
          <w:tcPr>
            <w:tcW w:w="1133" w:type="dxa"/>
          </w:tcPr>
          <w:p w:rsidR="001505DB" w:rsidRDefault="001505DB">
            <w:pPr>
              <w:pStyle w:val="ConsPlusNormal"/>
              <w:jc w:val="center"/>
            </w:pPr>
            <w:r>
              <w:t>2 149,2</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8 164,9</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13 01</w:t>
            </w:r>
          </w:p>
        </w:tc>
        <w:tc>
          <w:tcPr>
            <w:tcW w:w="1360" w:type="dxa"/>
          </w:tcPr>
          <w:p w:rsidR="001505DB" w:rsidRDefault="001505DB">
            <w:pPr>
              <w:pStyle w:val="ConsPlusNormal"/>
              <w:jc w:val="center"/>
            </w:pPr>
            <w:r>
              <w:t>01 2 02 06066</w:t>
            </w:r>
          </w:p>
        </w:tc>
        <w:tc>
          <w:tcPr>
            <w:tcW w:w="907" w:type="dxa"/>
          </w:tcPr>
          <w:p w:rsidR="001505DB" w:rsidRDefault="001505DB">
            <w:pPr>
              <w:pStyle w:val="ConsPlusNormal"/>
              <w:jc w:val="center"/>
            </w:pPr>
            <w:r>
              <w:t>720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300,8</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300,8</w:t>
            </w:r>
          </w:p>
        </w:tc>
      </w:tr>
      <w:tr w:rsidR="001505DB">
        <w:tc>
          <w:tcPr>
            <w:tcW w:w="1247" w:type="dxa"/>
          </w:tcPr>
          <w:p w:rsidR="001505DB" w:rsidRDefault="001505DB">
            <w:pPr>
              <w:pStyle w:val="ConsPlusNormal"/>
              <w:jc w:val="center"/>
            </w:pPr>
            <w:r>
              <w:t>1.2.2.2-ПМ1</w:t>
            </w:r>
          </w:p>
        </w:tc>
        <w:tc>
          <w:tcPr>
            <w:tcW w:w="2551" w:type="dxa"/>
          </w:tcPr>
          <w:p w:rsidR="001505DB" w:rsidRDefault="001505DB">
            <w:pPr>
              <w:pStyle w:val="ConsPlusNormal"/>
            </w:pPr>
            <w:r>
              <w:t xml:space="preserve">Показатель "Исполнение обязательств перед кредиторами по бюджетным кредитам на строительство, реконструкцию, </w:t>
            </w:r>
            <w:r>
              <w:lastRenderedPageBreak/>
              <w:t>капитальный ремонт, ремонт и содержание автомобильных дорог общего пользования (за исключением автомобильных дорог федерального значения)"</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ООпогаш / ООнач x 100, где:</w:t>
            </w:r>
          </w:p>
          <w:p w:rsidR="001505DB" w:rsidRDefault="001505DB">
            <w:pPr>
              <w:pStyle w:val="ConsPlusNormal"/>
              <w:jc w:val="center"/>
            </w:pPr>
            <w:r>
              <w:t xml:space="preserve">ООпогаш - общий объем погашенных процентов по бюджетным </w:t>
            </w:r>
            <w:r>
              <w:lastRenderedPageBreak/>
              <w:t>кредитам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1505DB" w:rsidRDefault="001505DB">
            <w:pPr>
              <w:pStyle w:val="ConsPlusNormal"/>
              <w:jc w:val="center"/>
            </w:pPr>
            <w:r>
              <w:t>ООнач - общий объем начисленных процентов по бюджетным кредитам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1.2.3</w:t>
            </w:r>
          </w:p>
        </w:tc>
        <w:tc>
          <w:tcPr>
            <w:tcW w:w="2551" w:type="dxa"/>
          </w:tcPr>
          <w:p w:rsidR="001505DB" w:rsidRDefault="001505DB">
            <w:pPr>
              <w:pStyle w:val="ConsPlusNormal"/>
            </w:pPr>
            <w:r>
              <w:t>Основное мероприятие "Повышение гибкости долговой политики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13 01</w:t>
            </w:r>
          </w:p>
        </w:tc>
        <w:tc>
          <w:tcPr>
            <w:tcW w:w="1360" w:type="dxa"/>
          </w:tcPr>
          <w:p w:rsidR="001505DB" w:rsidRDefault="001505DB">
            <w:pPr>
              <w:pStyle w:val="ConsPlusNormal"/>
              <w:jc w:val="center"/>
            </w:pPr>
            <w:r>
              <w:t>01 2 03 06001</w:t>
            </w:r>
          </w:p>
        </w:tc>
        <w:tc>
          <w:tcPr>
            <w:tcW w:w="907" w:type="dxa"/>
          </w:tcPr>
          <w:p w:rsidR="001505DB" w:rsidRDefault="001505DB">
            <w:pPr>
              <w:pStyle w:val="ConsPlusNormal"/>
              <w:jc w:val="center"/>
            </w:pPr>
            <w:r>
              <w:t>244</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850,0</w:t>
            </w:r>
          </w:p>
        </w:tc>
        <w:tc>
          <w:tcPr>
            <w:tcW w:w="1190" w:type="dxa"/>
          </w:tcPr>
          <w:p w:rsidR="001505DB" w:rsidRDefault="001505DB">
            <w:pPr>
              <w:pStyle w:val="ConsPlusNormal"/>
              <w:jc w:val="center"/>
            </w:pPr>
            <w:r>
              <w:t>850,0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1 700,0</w:t>
            </w:r>
          </w:p>
        </w:tc>
      </w:tr>
      <w:tr w:rsidR="001505DB">
        <w:tc>
          <w:tcPr>
            <w:tcW w:w="1247" w:type="dxa"/>
          </w:tcPr>
          <w:p w:rsidR="001505DB" w:rsidRDefault="001505DB">
            <w:pPr>
              <w:pStyle w:val="ConsPlusNormal"/>
              <w:jc w:val="center"/>
            </w:pPr>
            <w:r>
              <w:lastRenderedPageBreak/>
              <w:t>1.2.3-ПОМ3</w:t>
            </w:r>
          </w:p>
        </w:tc>
        <w:tc>
          <w:tcPr>
            <w:tcW w:w="2551" w:type="dxa"/>
          </w:tcPr>
          <w:p w:rsidR="001505DB" w:rsidRDefault="001505DB">
            <w:pPr>
              <w:pStyle w:val="ConsPlusNormal"/>
            </w:pPr>
            <w:r>
              <w:t>Показатель "Присвоение Забайкальскому краю кредитного рейтинга по национальной шкале"</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pP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1.2.3.1</w:t>
            </w:r>
          </w:p>
        </w:tc>
        <w:tc>
          <w:tcPr>
            <w:tcW w:w="2551" w:type="dxa"/>
          </w:tcPr>
          <w:p w:rsidR="001505DB" w:rsidRDefault="001505DB">
            <w:pPr>
              <w:pStyle w:val="ConsPlusNormal"/>
            </w:pPr>
            <w:r>
              <w:t>Мероприятие "Присвоение и поддержание кредитного рейтинга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13 01</w:t>
            </w:r>
          </w:p>
        </w:tc>
        <w:tc>
          <w:tcPr>
            <w:tcW w:w="1360" w:type="dxa"/>
          </w:tcPr>
          <w:p w:rsidR="001505DB" w:rsidRDefault="001505DB">
            <w:pPr>
              <w:pStyle w:val="ConsPlusNormal"/>
              <w:jc w:val="center"/>
            </w:pPr>
            <w:r>
              <w:t>01 2 03 06001</w:t>
            </w:r>
          </w:p>
        </w:tc>
        <w:tc>
          <w:tcPr>
            <w:tcW w:w="907" w:type="dxa"/>
          </w:tcPr>
          <w:p w:rsidR="001505DB" w:rsidRDefault="001505DB">
            <w:pPr>
              <w:pStyle w:val="ConsPlusNormal"/>
              <w:jc w:val="center"/>
            </w:pPr>
            <w:r>
              <w:t>244</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850,0</w:t>
            </w:r>
          </w:p>
        </w:tc>
        <w:tc>
          <w:tcPr>
            <w:tcW w:w="1190" w:type="dxa"/>
          </w:tcPr>
          <w:p w:rsidR="001505DB" w:rsidRDefault="001505DB">
            <w:pPr>
              <w:pStyle w:val="ConsPlusNormal"/>
              <w:jc w:val="center"/>
            </w:pPr>
            <w:r>
              <w:t>850,0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1 700,0</w:t>
            </w:r>
          </w:p>
        </w:tc>
      </w:tr>
      <w:tr w:rsidR="001505DB">
        <w:tc>
          <w:tcPr>
            <w:tcW w:w="1247" w:type="dxa"/>
          </w:tcPr>
          <w:p w:rsidR="001505DB" w:rsidRDefault="001505DB">
            <w:pPr>
              <w:pStyle w:val="ConsPlusNormal"/>
              <w:jc w:val="center"/>
            </w:pPr>
            <w:r>
              <w:t>1.2.3.1-ПМ1</w:t>
            </w:r>
          </w:p>
        </w:tc>
        <w:tc>
          <w:tcPr>
            <w:tcW w:w="2551" w:type="dxa"/>
          </w:tcPr>
          <w:p w:rsidR="001505DB" w:rsidRDefault="001505DB">
            <w:pPr>
              <w:pStyle w:val="ConsPlusNormal"/>
            </w:pPr>
            <w:r>
              <w:t>Показатель "Исполнение обязательств перед рейтинговыми агентствами по оплате услуг по присвоению и поддержанию кредитного рейтинга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ОСО / ОССП x 100, где:</w:t>
            </w:r>
          </w:p>
          <w:p w:rsidR="001505DB" w:rsidRDefault="001505DB">
            <w:pPr>
              <w:pStyle w:val="ConsPlusNormal"/>
              <w:jc w:val="center"/>
            </w:pPr>
            <w:r>
              <w:t>ОСО - объем средств, направленный на оплату услуг рейтинговым агентствам;</w:t>
            </w:r>
          </w:p>
          <w:p w:rsidR="001505DB" w:rsidRDefault="001505DB">
            <w:pPr>
              <w:pStyle w:val="ConsPlusNormal"/>
              <w:jc w:val="center"/>
            </w:pPr>
            <w:r>
              <w:t>ОССП - общий объем средств, предусмотренных на оплату услуг рейтинговым агентствам</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Задача 3 "Повышение стимулирующей роли межбюджетных трансфертов в активизации социально-экономического развития муниципальных образований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outlineLvl w:val="2"/>
            </w:pPr>
            <w:r>
              <w:t>1.3</w:t>
            </w:r>
          </w:p>
        </w:tc>
        <w:tc>
          <w:tcPr>
            <w:tcW w:w="2551" w:type="dxa"/>
          </w:tcPr>
          <w:p w:rsidR="001505DB" w:rsidRDefault="001505DB">
            <w:pPr>
              <w:pStyle w:val="ConsPlusNormal"/>
            </w:pPr>
            <w:hyperlink w:anchor="P661">
              <w:r>
                <w:rPr>
                  <w:color w:val="0000FF"/>
                </w:rPr>
                <w:t>Подпрограмма</w:t>
              </w:r>
            </w:hyperlink>
            <w:r>
              <w:t xml:space="preserve"> </w:t>
            </w:r>
            <w:r>
              <w:lastRenderedPageBreak/>
              <w:t>"Совершенствование межбюджетных отношений"</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 xml:space="preserve">2014 - </w:t>
            </w:r>
            <w:r>
              <w:lastRenderedPageBreak/>
              <w:t>2025</w:t>
            </w:r>
          </w:p>
        </w:tc>
        <w:tc>
          <w:tcPr>
            <w:tcW w:w="1587" w:type="dxa"/>
          </w:tcPr>
          <w:p w:rsidR="001505DB" w:rsidRDefault="001505DB">
            <w:pPr>
              <w:pStyle w:val="ConsPlusNormal"/>
              <w:jc w:val="center"/>
            </w:pPr>
            <w:r>
              <w:lastRenderedPageBreak/>
              <w:t xml:space="preserve">Министерство </w:t>
            </w:r>
            <w:r>
              <w:lastRenderedPageBreak/>
              <w:t>финансов Забайкальского края</w:t>
            </w:r>
          </w:p>
        </w:tc>
        <w:tc>
          <w:tcPr>
            <w:tcW w:w="1020" w:type="dxa"/>
          </w:tcPr>
          <w:p w:rsidR="001505DB" w:rsidRDefault="001505DB">
            <w:pPr>
              <w:pStyle w:val="ConsPlusNormal"/>
              <w:jc w:val="center"/>
            </w:pPr>
            <w:r>
              <w:lastRenderedPageBreak/>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2 126 268,1</w:t>
            </w:r>
          </w:p>
        </w:tc>
        <w:tc>
          <w:tcPr>
            <w:tcW w:w="1133" w:type="dxa"/>
          </w:tcPr>
          <w:p w:rsidR="001505DB" w:rsidRDefault="001505DB">
            <w:pPr>
              <w:pStyle w:val="ConsPlusNormal"/>
              <w:jc w:val="center"/>
            </w:pPr>
            <w:r>
              <w:t>2 248 664,7</w:t>
            </w:r>
          </w:p>
        </w:tc>
        <w:tc>
          <w:tcPr>
            <w:tcW w:w="1133" w:type="dxa"/>
          </w:tcPr>
          <w:p w:rsidR="001505DB" w:rsidRDefault="001505DB">
            <w:pPr>
              <w:pStyle w:val="ConsPlusNormal"/>
              <w:jc w:val="center"/>
            </w:pPr>
            <w:r>
              <w:t>2 356 073,1</w:t>
            </w:r>
          </w:p>
        </w:tc>
        <w:tc>
          <w:tcPr>
            <w:tcW w:w="1133" w:type="dxa"/>
          </w:tcPr>
          <w:p w:rsidR="001505DB" w:rsidRDefault="001505DB">
            <w:pPr>
              <w:pStyle w:val="ConsPlusNormal"/>
              <w:jc w:val="center"/>
            </w:pPr>
            <w:r>
              <w:t>3 519 451,4</w:t>
            </w:r>
          </w:p>
        </w:tc>
        <w:tc>
          <w:tcPr>
            <w:tcW w:w="1190" w:type="dxa"/>
          </w:tcPr>
          <w:p w:rsidR="001505DB" w:rsidRDefault="001505DB">
            <w:pPr>
              <w:pStyle w:val="ConsPlusNormal"/>
              <w:jc w:val="center"/>
            </w:pPr>
            <w:r>
              <w:t>8 689 686,0</w:t>
            </w:r>
          </w:p>
        </w:tc>
        <w:tc>
          <w:tcPr>
            <w:tcW w:w="1133" w:type="dxa"/>
          </w:tcPr>
          <w:p w:rsidR="001505DB" w:rsidRDefault="001505DB">
            <w:pPr>
              <w:pStyle w:val="ConsPlusNormal"/>
              <w:jc w:val="center"/>
            </w:pPr>
            <w:r>
              <w:t>8 740 910,1</w:t>
            </w:r>
          </w:p>
        </w:tc>
        <w:tc>
          <w:tcPr>
            <w:tcW w:w="1133" w:type="dxa"/>
          </w:tcPr>
          <w:p w:rsidR="001505DB" w:rsidRDefault="001505DB">
            <w:pPr>
              <w:pStyle w:val="ConsPlusNormal"/>
              <w:jc w:val="center"/>
            </w:pPr>
            <w:r>
              <w:t>6 732 831,8</w:t>
            </w:r>
          </w:p>
        </w:tc>
        <w:tc>
          <w:tcPr>
            <w:tcW w:w="1133" w:type="dxa"/>
          </w:tcPr>
          <w:p w:rsidR="001505DB" w:rsidRDefault="001505DB">
            <w:pPr>
              <w:pStyle w:val="ConsPlusNormal"/>
              <w:jc w:val="center"/>
            </w:pPr>
            <w:r>
              <w:t>7 086 983,1</w:t>
            </w:r>
          </w:p>
        </w:tc>
        <w:tc>
          <w:tcPr>
            <w:tcW w:w="1133" w:type="dxa"/>
          </w:tcPr>
          <w:p w:rsidR="001505DB" w:rsidRDefault="001505DB">
            <w:pPr>
              <w:pStyle w:val="ConsPlusNormal"/>
              <w:jc w:val="center"/>
            </w:pPr>
            <w:r>
              <w:t>6 576 109,1</w:t>
            </w:r>
          </w:p>
        </w:tc>
        <w:tc>
          <w:tcPr>
            <w:tcW w:w="1133" w:type="dxa"/>
          </w:tcPr>
          <w:p w:rsidR="001505DB" w:rsidRDefault="001505DB">
            <w:pPr>
              <w:pStyle w:val="ConsPlusNormal"/>
              <w:jc w:val="center"/>
            </w:pPr>
            <w:r>
              <w:t>4 804 311,0</w:t>
            </w:r>
          </w:p>
        </w:tc>
        <w:tc>
          <w:tcPr>
            <w:tcW w:w="1133" w:type="dxa"/>
          </w:tcPr>
          <w:p w:rsidR="001505DB" w:rsidRDefault="001505DB">
            <w:pPr>
              <w:pStyle w:val="ConsPlusNormal"/>
              <w:jc w:val="center"/>
            </w:pPr>
            <w:r>
              <w:t>4 196 734,1</w:t>
            </w:r>
          </w:p>
        </w:tc>
        <w:tc>
          <w:tcPr>
            <w:tcW w:w="1133" w:type="dxa"/>
          </w:tcPr>
          <w:p w:rsidR="001505DB" w:rsidRDefault="001505DB">
            <w:pPr>
              <w:pStyle w:val="ConsPlusNormal"/>
              <w:jc w:val="center"/>
            </w:pPr>
            <w:r>
              <w:t>4 196 734,1</w:t>
            </w:r>
          </w:p>
        </w:tc>
        <w:tc>
          <w:tcPr>
            <w:tcW w:w="1190" w:type="dxa"/>
          </w:tcPr>
          <w:p w:rsidR="001505DB" w:rsidRDefault="001505DB">
            <w:pPr>
              <w:pStyle w:val="ConsPlusNormal"/>
              <w:jc w:val="center"/>
            </w:pPr>
            <w:r>
              <w:t>61 274 756,6</w:t>
            </w:r>
          </w:p>
        </w:tc>
      </w:tr>
      <w:tr w:rsidR="001505DB">
        <w:tc>
          <w:tcPr>
            <w:tcW w:w="1247" w:type="dxa"/>
          </w:tcPr>
          <w:p w:rsidR="001505DB" w:rsidRDefault="001505DB">
            <w:pPr>
              <w:pStyle w:val="ConsPlusNormal"/>
              <w:jc w:val="center"/>
            </w:pPr>
            <w:r>
              <w:t>1.3-ПП1</w:t>
            </w:r>
          </w:p>
        </w:tc>
        <w:tc>
          <w:tcPr>
            <w:tcW w:w="2551" w:type="dxa"/>
          </w:tcPr>
          <w:p w:rsidR="001505DB" w:rsidRDefault="001505DB">
            <w:pPr>
              <w:pStyle w:val="ConsPlusNormal"/>
            </w:pPr>
            <w:r>
              <w:t>Показатель "Доля межбюджетных трансфертов из бюджета Забайкальского края бюджетам муниципальных образований, распределяемая по утвержденным методикам (за исключением инвестиционной финансовой помощи)"</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МБТм / МБТ x 100, где:</w:t>
            </w:r>
          </w:p>
          <w:p w:rsidR="001505DB" w:rsidRDefault="001505DB">
            <w:pPr>
              <w:pStyle w:val="ConsPlusNormal"/>
              <w:jc w:val="center"/>
            </w:pPr>
            <w:r>
              <w:t>МБТм - объем расходов на предоставление межбюджетных трансфертов из бюджета края бюджетам муниципальных образований в отчетном году, распределенный по утвержденным методикам;</w:t>
            </w:r>
          </w:p>
          <w:p w:rsidR="001505DB" w:rsidRDefault="001505DB">
            <w:pPr>
              <w:pStyle w:val="ConsPlusNormal"/>
              <w:jc w:val="center"/>
            </w:pPr>
            <w:r>
              <w:t>МБТ - общий объем межбюджетных трансфертов из бюджета края бюджетам муниципальных образований, предоставленный в отчетном году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95,0</w:t>
            </w:r>
          </w:p>
        </w:tc>
        <w:tc>
          <w:tcPr>
            <w:tcW w:w="623" w:type="dxa"/>
          </w:tcPr>
          <w:p w:rsidR="001505DB" w:rsidRDefault="001505DB">
            <w:pPr>
              <w:pStyle w:val="ConsPlusNormal"/>
              <w:jc w:val="center"/>
            </w:pPr>
            <w:r>
              <w:t>95,0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90,0</w:t>
            </w:r>
          </w:p>
        </w:tc>
        <w:tc>
          <w:tcPr>
            <w:tcW w:w="1133" w:type="dxa"/>
          </w:tcPr>
          <w:p w:rsidR="001505DB" w:rsidRDefault="001505DB">
            <w:pPr>
              <w:pStyle w:val="ConsPlusNormal"/>
              <w:jc w:val="center"/>
            </w:pPr>
            <w:r>
              <w:t>96,0</w:t>
            </w:r>
          </w:p>
        </w:tc>
        <w:tc>
          <w:tcPr>
            <w:tcW w:w="1133" w:type="dxa"/>
          </w:tcPr>
          <w:p w:rsidR="001505DB" w:rsidRDefault="001505DB">
            <w:pPr>
              <w:pStyle w:val="ConsPlusNormal"/>
              <w:jc w:val="center"/>
            </w:pPr>
            <w:r>
              <w:t>98,0</w:t>
            </w:r>
          </w:p>
        </w:tc>
        <w:tc>
          <w:tcPr>
            <w:tcW w:w="1190"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33" w:type="dxa"/>
          </w:tcPr>
          <w:p w:rsidR="001505DB" w:rsidRDefault="001505DB">
            <w:pPr>
              <w:pStyle w:val="ConsPlusNormal"/>
              <w:jc w:val="center"/>
            </w:pPr>
            <w:r>
              <w:t>98,0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1.3-ПП2</w:t>
            </w:r>
          </w:p>
        </w:tc>
        <w:tc>
          <w:tcPr>
            <w:tcW w:w="2551" w:type="dxa"/>
          </w:tcPr>
          <w:p w:rsidR="001505DB" w:rsidRDefault="001505DB">
            <w:pPr>
              <w:pStyle w:val="ConsPlusNormal"/>
            </w:pPr>
            <w:r>
              <w:t xml:space="preserve">Показатель "Доля муниципальных районов, муниципальных и городских округов, имеющих просроченную задолженность по бюджетным кредитам, по </w:t>
            </w:r>
            <w:r>
              <w:lastRenderedPageBreak/>
              <w:t>которым не приняты меры принуждения"</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МР, МОиГОпрбк / МР, МОиГО x 100, где:</w:t>
            </w:r>
          </w:p>
          <w:p w:rsidR="001505DB" w:rsidRDefault="001505DB">
            <w:pPr>
              <w:pStyle w:val="ConsPlusNormal"/>
              <w:jc w:val="center"/>
            </w:pPr>
            <w:r>
              <w:t xml:space="preserve">МР, МОиГОпрбк - количество муниципальных районов, </w:t>
            </w:r>
            <w:r>
              <w:lastRenderedPageBreak/>
              <w:t>муниципальных и городских округов, имеющих по состоянию на 1 января года, следующего за отчетным, просроченную задолженность по бюджетным кредитам, по которым не приняты меры принуждения;</w:t>
            </w:r>
          </w:p>
          <w:p w:rsidR="001505DB" w:rsidRDefault="001505DB">
            <w:pPr>
              <w:pStyle w:val="ConsPlusNormal"/>
              <w:jc w:val="center"/>
            </w:pPr>
            <w:r>
              <w:t>МР, МОиГО - общее количество муниципальных районов, муниципальных и городских округов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0,0</w:t>
            </w:r>
          </w:p>
        </w:tc>
        <w:tc>
          <w:tcPr>
            <w:tcW w:w="62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90"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33" w:type="dxa"/>
          </w:tcPr>
          <w:p w:rsidR="001505DB" w:rsidRDefault="001505DB">
            <w:pPr>
              <w:pStyle w:val="ConsPlusNormal"/>
              <w:jc w:val="center"/>
            </w:pPr>
            <w:r>
              <w:t>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1.3-ПП3</w:t>
            </w:r>
          </w:p>
        </w:tc>
        <w:tc>
          <w:tcPr>
            <w:tcW w:w="2551" w:type="dxa"/>
          </w:tcPr>
          <w:p w:rsidR="001505DB" w:rsidRDefault="001505DB">
            <w:pPr>
              <w:pStyle w:val="ConsPlusNormal"/>
            </w:pPr>
            <w:r>
              <w:t>Показатель "Доля муниципальных образований, имеющих просроченную кредиторскую задолженность по социально значимым расходам"</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МР, МОиГОкредитор / МР, МОиГО x 100, где:</w:t>
            </w:r>
          </w:p>
          <w:p w:rsidR="001505DB" w:rsidRDefault="001505DB">
            <w:pPr>
              <w:pStyle w:val="ConsPlusNormal"/>
              <w:jc w:val="center"/>
            </w:pPr>
            <w:r>
              <w:t xml:space="preserve">МР, МОиГОкредитор - количество муниципальных районов, муниципальных и городских округов, имеющих по состоянию на 1 января года, следующего за отчетным, просроченную кредиторскую задолженность, определяется на основании данных </w:t>
            </w:r>
            <w:r>
              <w:lastRenderedPageBreak/>
              <w:t>муниципальных образований;</w:t>
            </w:r>
          </w:p>
          <w:p w:rsidR="001505DB" w:rsidRDefault="001505DB">
            <w:pPr>
              <w:pStyle w:val="ConsPlusNormal"/>
              <w:jc w:val="center"/>
            </w:pPr>
            <w:r>
              <w:t>МР, МОиГО - общее количество муниципальных районов, муниципальных и городских округов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0,0</w:t>
            </w:r>
          </w:p>
        </w:tc>
        <w:tc>
          <w:tcPr>
            <w:tcW w:w="623" w:type="dxa"/>
          </w:tcPr>
          <w:p w:rsidR="001505DB" w:rsidRDefault="001505DB">
            <w:pPr>
              <w:pStyle w:val="ConsPlusNormal"/>
              <w:jc w:val="center"/>
            </w:pPr>
            <w:r>
              <w:t>66,0</w:t>
            </w:r>
          </w:p>
        </w:tc>
        <w:tc>
          <w:tcPr>
            <w:tcW w:w="1133" w:type="dxa"/>
          </w:tcPr>
          <w:p w:rsidR="001505DB" w:rsidRDefault="001505DB">
            <w:pPr>
              <w:pStyle w:val="ConsPlusNormal"/>
              <w:jc w:val="center"/>
            </w:pPr>
            <w:r>
              <w:t>77,0</w:t>
            </w:r>
          </w:p>
        </w:tc>
        <w:tc>
          <w:tcPr>
            <w:tcW w:w="1133" w:type="dxa"/>
          </w:tcPr>
          <w:p w:rsidR="001505DB" w:rsidRDefault="001505DB">
            <w:pPr>
              <w:pStyle w:val="ConsPlusNormal"/>
              <w:jc w:val="center"/>
            </w:pPr>
            <w:r>
              <w:t>72,0</w:t>
            </w:r>
          </w:p>
        </w:tc>
        <w:tc>
          <w:tcPr>
            <w:tcW w:w="1133" w:type="dxa"/>
          </w:tcPr>
          <w:p w:rsidR="001505DB" w:rsidRDefault="001505DB">
            <w:pPr>
              <w:pStyle w:val="ConsPlusNormal"/>
              <w:jc w:val="center"/>
            </w:pPr>
            <w:r>
              <w:t>70,0</w:t>
            </w:r>
          </w:p>
        </w:tc>
        <w:tc>
          <w:tcPr>
            <w:tcW w:w="1133" w:type="dxa"/>
          </w:tcPr>
          <w:p w:rsidR="001505DB" w:rsidRDefault="001505DB">
            <w:pPr>
              <w:pStyle w:val="ConsPlusNormal"/>
              <w:jc w:val="center"/>
            </w:pPr>
            <w:r>
              <w:t>85,0</w:t>
            </w:r>
          </w:p>
        </w:tc>
        <w:tc>
          <w:tcPr>
            <w:tcW w:w="1190" w:type="dxa"/>
          </w:tcPr>
          <w:p w:rsidR="001505DB" w:rsidRDefault="001505DB">
            <w:pPr>
              <w:pStyle w:val="ConsPlusNormal"/>
              <w:jc w:val="center"/>
            </w:pPr>
            <w:r>
              <w:t>77,0</w:t>
            </w:r>
          </w:p>
        </w:tc>
        <w:tc>
          <w:tcPr>
            <w:tcW w:w="1133" w:type="dxa"/>
          </w:tcPr>
          <w:p w:rsidR="001505DB" w:rsidRDefault="001505DB">
            <w:pPr>
              <w:pStyle w:val="ConsPlusNormal"/>
              <w:jc w:val="center"/>
            </w:pPr>
            <w:r>
              <w:t>75,0</w:t>
            </w:r>
          </w:p>
        </w:tc>
        <w:tc>
          <w:tcPr>
            <w:tcW w:w="1133" w:type="dxa"/>
          </w:tcPr>
          <w:p w:rsidR="001505DB" w:rsidRDefault="001505DB">
            <w:pPr>
              <w:pStyle w:val="ConsPlusNormal"/>
              <w:jc w:val="center"/>
            </w:pPr>
            <w:r>
              <w:t>73,0</w:t>
            </w:r>
          </w:p>
        </w:tc>
        <w:tc>
          <w:tcPr>
            <w:tcW w:w="1133" w:type="dxa"/>
          </w:tcPr>
          <w:p w:rsidR="001505DB" w:rsidRDefault="001505DB">
            <w:pPr>
              <w:pStyle w:val="ConsPlusNormal"/>
              <w:jc w:val="center"/>
            </w:pPr>
            <w:r>
              <w:t>73,0</w:t>
            </w:r>
          </w:p>
        </w:tc>
        <w:tc>
          <w:tcPr>
            <w:tcW w:w="1133" w:type="dxa"/>
          </w:tcPr>
          <w:p w:rsidR="001505DB" w:rsidRDefault="001505DB">
            <w:pPr>
              <w:pStyle w:val="ConsPlusNormal"/>
              <w:jc w:val="center"/>
            </w:pPr>
            <w:r>
              <w:t>71,0</w:t>
            </w:r>
          </w:p>
        </w:tc>
        <w:tc>
          <w:tcPr>
            <w:tcW w:w="1133" w:type="dxa"/>
          </w:tcPr>
          <w:p w:rsidR="001505DB" w:rsidRDefault="001505DB">
            <w:pPr>
              <w:pStyle w:val="ConsPlusNormal"/>
              <w:jc w:val="center"/>
            </w:pPr>
            <w:r>
              <w:t>70,0</w:t>
            </w:r>
          </w:p>
        </w:tc>
        <w:tc>
          <w:tcPr>
            <w:tcW w:w="1133" w:type="dxa"/>
          </w:tcPr>
          <w:p w:rsidR="001505DB" w:rsidRDefault="001505DB">
            <w:pPr>
              <w:pStyle w:val="ConsPlusNormal"/>
              <w:jc w:val="center"/>
            </w:pPr>
            <w:r>
              <w:t>69,0</w:t>
            </w:r>
          </w:p>
        </w:tc>
        <w:tc>
          <w:tcPr>
            <w:tcW w:w="1133" w:type="dxa"/>
          </w:tcPr>
          <w:p w:rsidR="001505DB" w:rsidRDefault="001505DB">
            <w:pPr>
              <w:pStyle w:val="ConsPlusNormal"/>
              <w:jc w:val="center"/>
            </w:pPr>
            <w:r>
              <w:t>68,0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1.3.1</w:t>
            </w:r>
          </w:p>
        </w:tc>
        <w:tc>
          <w:tcPr>
            <w:tcW w:w="2551" w:type="dxa"/>
          </w:tcPr>
          <w:p w:rsidR="001505DB" w:rsidRDefault="001505DB">
            <w:pPr>
              <w:pStyle w:val="ConsPlusNormal"/>
            </w:pPr>
            <w:r>
              <w:t>Основное мероприятие "Создание условий для большей самостоятельности муниципальных образований и ответственности органов местного самоуправления за результаты своей деятельности. Повышение эффективности предоставляемых межбюджетных трансфертов местным бюджетам"</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1.3.1-ПОМ1</w:t>
            </w:r>
          </w:p>
        </w:tc>
        <w:tc>
          <w:tcPr>
            <w:tcW w:w="2551" w:type="dxa"/>
          </w:tcPr>
          <w:p w:rsidR="001505DB" w:rsidRDefault="001505DB">
            <w:pPr>
              <w:pStyle w:val="ConsPlusNormal"/>
            </w:pPr>
            <w:r>
              <w:t>Показатель "Объем средств, направляемых на решение вопросов местного значения, в общем объеме межбюджетных трансфертов из бюджета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(МБТ - Субв) / МБТ x 100, где:</w:t>
            </w:r>
          </w:p>
          <w:p w:rsidR="001505DB" w:rsidRDefault="001505DB">
            <w:pPr>
              <w:pStyle w:val="ConsPlusNormal"/>
              <w:jc w:val="center"/>
            </w:pPr>
            <w:r>
              <w:t xml:space="preserve">МБТ - общий объем межбюджетных трансфертов из бюджета края бюджетам муниципальных образований, </w:t>
            </w:r>
            <w:r>
              <w:lastRenderedPageBreak/>
              <w:t>предоставленный в отчетном году;</w:t>
            </w:r>
          </w:p>
          <w:p w:rsidR="001505DB" w:rsidRDefault="001505DB">
            <w:pPr>
              <w:pStyle w:val="ConsPlusNormal"/>
              <w:jc w:val="center"/>
            </w:pPr>
            <w:r>
              <w:t>Субв - объем субвенций муниципальным образованиям из бюджета Забайкальского края</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0,0</w:t>
            </w:r>
          </w:p>
        </w:tc>
        <w:tc>
          <w:tcPr>
            <w:tcW w:w="623" w:type="dxa"/>
          </w:tcPr>
          <w:p w:rsidR="001505DB" w:rsidRDefault="001505DB">
            <w:pPr>
              <w:pStyle w:val="ConsPlusNormal"/>
              <w:jc w:val="center"/>
            </w:pPr>
            <w:r>
              <w:t>45,0</w:t>
            </w:r>
          </w:p>
        </w:tc>
        <w:tc>
          <w:tcPr>
            <w:tcW w:w="1133" w:type="dxa"/>
          </w:tcPr>
          <w:p w:rsidR="001505DB" w:rsidRDefault="001505DB">
            <w:pPr>
              <w:pStyle w:val="ConsPlusNormal"/>
              <w:jc w:val="center"/>
            </w:pPr>
            <w:r>
              <w:t>28,0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90"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24,0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1.3.1.1</w:t>
            </w:r>
          </w:p>
        </w:tc>
        <w:tc>
          <w:tcPr>
            <w:tcW w:w="2551" w:type="dxa"/>
          </w:tcPr>
          <w:p w:rsidR="001505DB" w:rsidRDefault="001505DB">
            <w:pPr>
              <w:pStyle w:val="ConsPlusNormal"/>
            </w:pPr>
            <w:r>
              <w:t>Мероприятие "Координация и методологическая поддержка работы органов местного самоуправления"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1.3.1.1-ПМ1</w:t>
            </w:r>
          </w:p>
        </w:tc>
        <w:tc>
          <w:tcPr>
            <w:tcW w:w="2551" w:type="dxa"/>
          </w:tcPr>
          <w:p w:rsidR="001505DB" w:rsidRDefault="001505DB">
            <w:pPr>
              <w:pStyle w:val="ConsPlusNormal"/>
            </w:pPr>
            <w:r>
              <w:t>Показатель "Доля муниципальных образований, утверждающих бюджет на трехлетний период, в общем количестве муниципальных образований"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МОт / МО x 100, где:</w:t>
            </w:r>
          </w:p>
          <w:p w:rsidR="001505DB" w:rsidRDefault="001505DB">
            <w:pPr>
              <w:pStyle w:val="ConsPlusNormal"/>
              <w:jc w:val="center"/>
            </w:pPr>
            <w:r>
              <w:t>МОт - муниципальные образования, утверждающие бюджет на трехлетний период;</w:t>
            </w:r>
          </w:p>
          <w:p w:rsidR="001505DB" w:rsidRDefault="001505DB">
            <w:pPr>
              <w:pStyle w:val="ConsPlusNormal"/>
              <w:jc w:val="center"/>
            </w:pPr>
            <w:r>
              <w:t>МО - общее количество муниципальных образований</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20,0</w:t>
            </w:r>
          </w:p>
        </w:tc>
        <w:tc>
          <w:tcPr>
            <w:tcW w:w="623" w:type="dxa"/>
          </w:tcPr>
          <w:p w:rsidR="001505DB" w:rsidRDefault="001505DB">
            <w:pPr>
              <w:pStyle w:val="ConsPlusNormal"/>
              <w:jc w:val="center"/>
            </w:pPr>
            <w:r>
              <w:t>34,0</w:t>
            </w:r>
          </w:p>
        </w:tc>
        <w:tc>
          <w:tcPr>
            <w:tcW w:w="1133" w:type="dxa"/>
          </w:tcPr>
          <w:p w:rsidR="001505DB" w:rsidRDefault="001505DB">
            <w:pPr>
              <w:pStyle w:val="ConsPlusNormal"/>
              <w:jc w:val="center"/>
            </w:pPr>
            <w:r>
              <w:t>54,0</w:t>
            </w:r>
          </w:p>
        </w:tc>
        <w:tc>
          <w:tcPr>
            <w:tcW w:w="1133" w:type="dxa"/>
          </w:tcPr>
          <w:p w:rsidR="001505DB" w:rsidRDefault="001505DB">
            <w:pPr>
              <w:pStyle w:val="ConsPlusNormal"/>
              <w:jc w:val="center"/>
            </w:pPr>
            <w:r>
              <w:t>65,0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77,0</w:t>
            </w:r>
          </w:p>
        </w:tc>
        <w:tc>
          <w:tcPr>
            <w:tcW w:w="1190" w:type="dxa"/>
          </w:tcPr>
          <w:p w:rsidR="001505DB" w:rsidRDefault="001505DB">
            <w:pPr>
              <w:pStyle w:val="ConsPlusNormal"/>
              <w:jc w:val="center"/>
            </w:pPr>
            <w:r>
              <w:t>80,0</w:t>
            </w:r>
          </w:p>
        </w:tc>
        <w:tc>
          <w:tcPr>
            <w:tcW w:w="1133" w:type="dxa"/>
          </w:tcPr>
          <w:p w:rsidR="001505DB" w:rsidRDefault="001505DB">
            <w:pPr>
              <w:pStyle w:val="ConsPlusNormal"/>
              <w:jc w:val="center"/>
            </w:pPr>
            <w:r>
              <w:t>82,5</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87,0</w:t>
            </w:r>
          </w:p>
        </w:tc>
        <w:tc>
          <w:tcPr>
            <w:tcW w:w="1133" w:type="dxa"/>
          </w:tcPr>
          <w:p w:rsidR="001505DB" w:rsidRDefault="001505DB">
            <w:pPr>
              <w:pStyle w:val="ConsPlusNormal"/>
              <w:jc w:val="center"/>
            </w:pPr>
            <w:r>
              <w:t>87,0</w:t>
            </w:r>
          </w:p>
        </w:tc>
        <w:tc>
          <w:tcPr>
            <w:tcW w:w="1133" w:type="dxa"/>
          </w:tcPr>
          <w:p w:rsidR="001505DB" w:rsidRDefault="001505DB">
            <w:pPr>
              <w:pStyle w:val="ConsPlusNormal"/>
              <w:jc w:val="center"/>
            </w:pPr>
            <w:r>
              <w:t>87,0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1.3.1.1-ПМ2</w:t>
            </w:r>
          </w:p>
        </w:tc>
        <w:tc>
          <w:tcPr>
            <w:tcW w:w="2551" w:type="dxa"/>
          </w:tcPr>
          <w:p w:rsidR="001505DB" w:rsidRDefault="001505DB">
            <w:pPr>
              <w:pStyle w:val="ConsPlusNormal"/>
            </w:pPr>
            <w:r>
              <w:t>Показатель "Доля муниципальных образований, утверждающих муниципальные программы, в общем количестве муниципальных образований"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МОп / МО x 100, где:</w:t>
            </w:r>
          </w:p>
          <w:p w:rsidR="001505DB" w:rsidRDefault="001505DB">
            <w:pPr>
              <w:pStyle w:val="ConsPlusNormal"/>
              <w:jc w:val="center"/>
            </w:pPr>
            <w:r>
              <w:t>МОп - количество муниципальных образований, утверждающих муниципальные программы;</w:t>
            </w:r>
          </w:p>
          <w:p w:rsidR="001505DB" w:rsidRDefault="001505DB">
            <w:pPr>
              <w:pStyle w:val="ConsPlusNormal"/>
              <w:jc w:val="center"/>
            </w:pPr>
            <w:r>
              <w:t>МО - общее количество муниципальных образований</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w:t>
            </w:r>
          </w:p>
        </w:tc>
        <w:tc>
          <w:tcPr>
            <w:tcW w:w="2551" w:type="dxa"/>
          </w:tcPr>
          <w:p w:rsidR="001505DB" w:rsidRDefault="001505DB">
            <w:pPr>
              <w:pStyle w:val="ConsPlusNormal"/>
            </w:pPr>
            <w:r>
              <w:t>Основное мероприятие "Планирование и предоставление межбюджетных трансфертов местным бюджетам муниципальных образований"</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2 126 268,1</w:t>
            </w:r>
          </w:p>
        </w:tc>
        <w:tc>
          <w:tcPr>
            <w:tcW w:w="1133" w:type="dxa"/>
          </w:tcPr>
          <w:p w:rsidR="001505DB" w:rsidRDefault="001505DB">
            <w:pPr>
              <w:pStyle w:val="ConsPlusNormal"/>
              <w:jc w:val="center"/>
            </w:pPr>
            <w:r>
              <w:t>2 248 664,7</w:t>
            </w:r>
          </w:p>
        </w:tc>
        <w:tc>
          <w:tcPr>
            <w:tcW w:w="1133" w:type="dxa"/>
          </w:tcPr>
          <w:p w:rsidR="001505DB" w:rsidRDefault="001505DB">
            <w:pPr>
              <w:pStyle w:val="ConsPlusNormal"/>
              <w:jc w:val="center"/>
            </w:pPr>
            <w:r>
              <w:t>2 356 073,1</w:t>
            </w:r>
          </w:p>
        </w:tc>
        <w:tc>
          <w:tcPr>
            <w:tcW w:w="1133" w:type="dxa"/>
          </w:tcPr>
          <w:p w:rsidR="001505DB" w:rsidRDefault="001505DB">
            <w:pPr>
              <w:pStyle w:val="ConsPlusNormal"/>
              <w:jc w:val="center"/>
            </w:pPr>
            <w:r>
              <w:t>3 519 451,4</w:t>
            </w:r>
          </w:p>
        </w:tc>
        <w:tc>
          <w:tcPr>
            <w:tcW w:w="1190" w:type="dxa"/>
          </w:tcPr>
          <w:p w:rsidR="001505DB" w:rsidRDefault="001505DB">
            <w:pPr>
              <w:pStyle w:val="ConsPlusNormal"/>
              <w:jc w:val="center"/>
            </w:pPr>
            <w:r>
              <w:t>8 689 686,0</w:t>
            </w:r>
          </w:p>
        </w:tc>
        <w:tc>
          <w:tcPr>
            <w:tcW w:w="1133" w:type="dxa"/>
          </w:tcPr>
          <w:p w:rsidR="001505DB" w:rsidRDefault="001505DB">
            <w:pPr>
              <w:pStyle w:val="ConsPlusNormal"/>
              <w:jc w:val="center"/>
            </w:pPr>
            <w:r>
              <w:t>8 740 910,1</w:t>
            </w:r>
          </w:p>
        </w:tc>
        <w:tc>
          <w:tcPr>
            <w:tcW w:w="1133" w:type="dxa"/>
          </w:tcPr>
          <w:p w:rsidR="001505DB" w:rsidRDefault="001505DB">
            <w:pPr>
              <w:pStyle w:val="ConsPlusNormal"/>
              <w:jc w:val="center"/>
            </w:pPr>
            <w:r>
              <w:t>6 732 831,8</w:t>
            </w:r>
          </w:p>
        </w:tc>
        <w:tc>
          <w:tcPr>
            <w:tcW w:w="1133" w:type="dxa"/>
          </w:tcPr>
          <w:p w:rsidR="001505DB" w:rsidRDefault="001505DB">
            <w:pPr>
              <w:pStyle w:val="ConsPlusNormal"/>
              <w:jc w:val="center"/>
            </w:pPr>
            <w:r>
              <w:t>7 086 983,1</w:t>
            </w:r>
          </w:p>
        </w:tc>
        <w:tc>
          <w:tcPr>
            <w:tcW w:w="1133" w:type="dxa"/>
          </w:tcPr>
          <w:p w:rsidR="001505DB" w:rsidRDefault="001505DB">
            <w:pPr>
              <w:pStyle w:val="ConsPlusNormal"/>
              <w:jc w:val="center"/>
            </w:pPr>
            <w:r>
              <w:t>6 576 109,1</w:t>
            </w:r>
          </w:p>
        </w:tc>
        <w:tc>
          <w:tcPr>
            <w:tcW w:w="1133" w:type="dxa"/>
          </w:tcPr>
          <w:p w:rsidR="001505DB" w:rsidRDefault="001505DB">
            <w:pPr>
              <w:pStyle w:val="ConsPlusNormal"/>
              <w:jc w:val="center"/>
            </w:pPr>
            <w:r>
              <w:t>4 804 311,0</w:t>
            </w:r>
          </w:p>
        </w:tc>
        <w:tc>
          <w:tcPr>
            <w:tcW w:w="1133" w:type="dxa"/>
          </w:tcPr>
          <w:p w:rsidR="001505DB" w:rsidRDefault="001505DB">
            <w:pPr>
              <w:pStyle w:val="ConsPlusNormal"/>
              <w:jc w:val="center"/>
            </w:pPr>
            <w:r>
              <w:t>4 196 734,1</w:t>
            </w:r>
          </w:p>
        </w:tc>
        <w:tc>
          <w:tcPr>
            <w:tcW w:w="1133" w:type="dxa"/>
          </w:tcPr>
          <w:p w:rsidR="001505DB" w:rsidRDefault="001505DB">
            <w:pPr>
              <w:pStyle w:val="ConsPlusNormal"/>
              <w:jc w:val="center"/>
            </w:pPr>
            <w:r>
              <w:t>4 196 734,1</w:t>
            </w:r>
          </w:p>
        </w:tc>
        <w:tc>
          <w:tcPr>
            <w:tcW w:w="1190" w:type="dxa"/>
          </w:tcPr>
          <w:p w:rsidR="001505DB" w:rsidRDefault="001505DB">
            <w:pPr>
              <w:pStyle w:val="ConsPlusNormal"/>
              <w:jc w:val="center"/>
            </w:pPr>
            <w:r>
              <w:t>61 274 756,6</w:t>
            </w:r>
          </w:p>
        </w:tc>
      </w:tr>
      <w:tr w:rsidR="001505DB">
        <w:tc>
          <w:tcPr>
            <w:tcW w:w="1247" w:type="dxa"/>
          </w:tcPr>
          <w:p w:rsidR="001505DB" w:rsidRDefault="001505DB">
            <w:pPr>
              <w:pStyle w:val="ConsPlusNormal"/>
              <w:jc w:val="center"/>
            </w:pPr>
            <w:r>
              <w:t>1.3.2-ПОМ1</w:t>
            </w:r>
          </w:p>
        </w:tc>
        <w:tc>
          <w:tcPr>
            <w:tcW w:w="2551" w:type="dxa"/>
          </w:tcPr>
          <w:p w:rsidR="001505DB" w:rsidRDefault="001505DB">
            <w:pPr>
              <w:pStyle w:val="ConsPlusNormal"/>
            </w:pPr>
            <w:r>
              <w:t>Показатель "Соотношение фактического и планового объема предоставления дотаций местным бюджетам на выравнивание бюджетной обеспеченности"</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Дф / Дпл x 100, где:</w:t>
            </w:r>
          </w:p>
          <w:p w:rsidR="001505DB" w:rsidRDefault="001505DB">
            <w:pPr>
              <w:pStyle w:val="ConsPlusNormal"/>
              <w:jc w:val="center"/>
            </w:pPr>
            <w:r>
              <w:t>Дф - сумма фактически предоставленных в отчетном году дотаций местным бюджетам на выравнивание бюджетной обеспеченности;</w:t>
            </w:r>
          </w:p>
          <w:p w:rsidR="001505DB" w:rsidRDefault="001505DB">
            <w:pPr>
              <w:pStyle w:val="ConsPlusNormal"/>
              <w:jc w:val="center"/>
            </w:pPr>
            <w:r>
              <w:t>Дпл - плановый объем предоставления в отчетном году дотаций местным бюджетам на выравнивание бюджетной обеспеченности</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1.3.2-ПОМ2</w:t>
            </w:r>
          </w:p>
        </w:tc>
        <w:tc>
          <w:tcPr>
            <w:tcW w:w="2551" w:type="dxa"/>
          </w:tcPr>
          <w:p w:rsidR="001505DB" w:rsidRDefault="001505DB">
            <w:pPr>
              <w:pStyle w:val="ConsPlusNormal"/>
            </w:pPr>
            <w:r>
              <w:t xml:space="preserve">Показатель "Доля муниципальных образований, выполняющих условия Соглашений по осуществлению мер, направленных на </w:t>
            </w:r>
            <w:r>
              <w:lastRenderedPageBreak/>
              <w:t>снижение уровня дотационности муниципальных районов (муниципальных и городских округов) Забайкальского края и увеличение налоговых и неналоговых доходов консолидированных бюджетов муниципальных районов (муниципальных и городских округов) Забайкальского края, а также на бюджетную консолидацию и повышение эффективности использования бюджетных средств"</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МОм / МО x 100, где:</w:t>
            </w:r>
          </w:p>
          <w:p w:rsidR="001505DB" w:rsidRDefault="001505DB">
            <w:pPr>
              <w:pStyle w:val="ConsPlusNormal"/>
              <w:jc w:val="center"/>
            </w:pPr>
            <w:r>
              <w:t xml:space="preserve">МОм - количество муниципальных образований, выполняющих условия Соглашения по осуществлению </w:t>
            </w:r>
            <w:r>
              <w:lastRenderedPageBreak/>
              <w:t>мер, направленных на снижение уровня дотационности муниципальных районов (муниципальных и городских округов) Забайкальского края и увеличение налоговых и неналоговых доходов консолидированных бюджетов муниципальных районов (муниципальных и городских округов) Забайкальского края, а также на бюджетную консолидацию и повышение эффективности использования бюджетных средств;</w:t>
            </w:r>
          </w:p>
          <w:p w:rsidR="001505DB" w:rsidRDefault="001505DB">
            <w:pPr>
              <w:pStyle w:val="ConsPlusNormal"/>
              <w:jc w:val="center"/>
            </w:pPr>
            <w:r>
              <w:t>МО - общее количество муниципальных образований</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20,0</w:t>
            </w:r>
          </w:p>
        </w:tc>
        <w:tc>
          <w:tcPr>
            <w:tcW w:w="1133" w:type="dxa"/>
          </w:tcPr>
          <w:p w:rsidR="001505DB" w:rsidRDefault="001505DB">
            <w:pPr>
              <w:pStyle w:val="ConsPlusNormal"/>
              <w:jc w:val="center"/>
            </w:pPr>
            <w:r>
              <w:t>24,0</w:t>
            </w:r>
          </w:p>
        </w:tc>
        <w:tc>
          <w:tcPr>
            <w:tcW w:w="1133" w:type="dxa"/>
          </w:tcPr>
          <w:p w:rsidR="001505DB" w:rsidRDefault="001505DB">
            <w:pPr>
              <w:pStyle w:val="ConsPlusNormal"/>
              <w:jc w:val="center"/>
            </w:pPr>
            <w:r>
              <w:t>25,0</w:t>
            </w:r>
          </w:p>
        </w:tc>
        <w:tc>
          <w:tcPr>
            <w:tcW w:w="1133" w:type="dxa"/>
          </w:tcPr>
          <w:p w:rsidR="001505DB" w:rsidRDefault="001505DB">
            <w:pPr>
              <w:pStyle w:val="ConsPlusNormal"/>
              <w:jc w:val="center"/>
            </w:pPr>
            <w:r>
              <w:t>26,0</w:t>
            </w:r>
          </w:p>
        </w:tc>
        <w:tc>
          <w:tcPr>
            <w:tcW w:w="1133" w:type="dxa"/>
          </w:tcPr>
          <w:p w:rsidR="001505DB" w:rsidRDefault="001505DB">
            <w:pPr>
              <w:pStyle w:val="ConsPlusNormal"/>
              <w:jc w:val="center"/>
            </w:pPr>
            <w:r>
              <w:t>60,0</w:t>
            </w:r>
          </w:p>
        </w:tc>
        <w:tc>
          <w:tcPr>
            <w:tcW w:w="1133" w:type="dxa"/>
          </w:tcPr>
          <w:p w:rsidR="001505DB" w:rsidRDefault="001505DB">
            <w:pPr>
              <w:pStyle w:val="ConsPlusNormal"/>
              <w:jc w:val="center"/>
            </w:pPr>
            <w:r>
              <w:t>60,0</w:t>
            </w:r>
          </w:p>
        </w:tc>
        <w:tc>
          <w:tcPr>
            <w:tcW w:w="1133" w:type="dxa"/>
          </w:tcPr>
          <w:p w:rsidR="001505DB" w:rsidRDefault="001505DB">
            <w:pPr>
              <w:pStyle w:val="ConsPlusNormal"/>
              <w:jc w:val="center"/>
            </w:pPr>
            <w:r>
              <w:t>60,0</w:t>
            </w:r>
          </w:p>
        </w:tc>
        <w:tc>
          <w:tcPr>
            <w:tcW w:w="1133" w:type="dxa"/>
          </w:tcPr>
          <w:p w:rsidR="001505DB" w:rsidRDefault="001505DB">
            <w:pPr>
              <w:pStyle w:val="ConsPlusNormal"/>
              <w:jc w:val="center"/>
            </w:pPr>
            <w:r>
              <w:t>60,0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1.3.2.1</w:t>
            </w:r>
          </w:p>
        </w:tc>
        <w:tc>
          <w:tcPr>
            <w:tcW w:w="2551" w:type="dxa"/>
          </w:tcPr>
          <w:p w:rsidR="001505DB" w:rsidRDefault="001505DB">
            <w:pPr>
              <w:pStyle w:val="ConsPlusNormal"/>
            </w:pPr>
            <w:r>
              <w:t>Мероприятие "Предоставление дотаций на выравнивание бюджетной обеспеченности поселений"</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1401</w:t>
            </w:r>
          </w:p>
        </w:tc>
        <w:tc>
          <w:tcPr>
            <w:tcW w:w="1360" w:type="dxa"/>
          </w:tcPr>
          <w:p w:rsidR="001505DB" w:rsidRDefault="001505DB">
            <w:pPr>
              <w:pStyle w:val="ConsPlusNormal"/>
              <w:jc w:val="center"/>
            </w:pPr>
            <w:r>
              <w:t>516 01 10</w:t>
            </w:r>
          </w:p>
        </w:tc>
        <w:tc>
          <w:tcPr>
            <w:tcW w:w="907" w:type="dxa"/>
          </w:tcPr>
          <w:p w:rsidR="001505DB" w:rsidRDefault="001505DB">
            <w:pPr>
              <w:pStyle w:val="ConsPlusNormal"/>
              <w:jc w:val="center"/>
            </w:pPr>
            <w:r>
              <w:t>511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55 284,0</w:t>
            </w:r>
          </w:p>
        </w:tc>
        <w:tc>
          <w:tcPr>
            <w:tcW w:w="1133" w:type="dxa"/>
          </w:tcPr>
          <w:p w:rsidR="001505DB" w:rsidRDefault="001505DB">
            <w:pPr>
              <w:pStyle w:val="ConsPlusNormal"/>
              <w:jc w:val="center"/>
            </w:pPr>
            <w:r>
              <w:t>55 284,0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110 568,0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1401</w:t>
            </w:r>
          </w:p>
        </w:tc>
        <w:tc>
          <w:tcPr>
            <w:tcW w:w="1360" w:type="dxa"/>
          </w:tcPr>
          <w:p w:rsidR="001505DB" w:rsidRDefault="001505DB">
            <w:pPr>
              <w:pStyle w:val="ConsPlusNormal"/>
              <w:jc w:val="center"/>
            </w:pPr>
            <w:r>
              <w:t>01 3 02 78010</w:t>
            </w:r>
          </w:p>
        </w:tc>
        <w:tc>
          <w:tcPr>
            <w:tcW w:w="907" w:type="dxa"/>
          </w:tcPr>
          <w:p w:rsidR="001505DB" w:rsidRDefault="001505DB">
            <w:pPr>
              <w:pStyle w:val="ConsPlusNormal"/>
              <w:jc w:val="center"/>
            </w:pPr>
            <w:r>
              <w:t>511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55 284,0</w:t>
            </w:r>
          </w:p>
        </w:tc>
        <w:tc>
          <w:tcPr>
            <w:tcW w:w="1133" w:type="dxa"/>
          </w:tcPr>
          <w:p w:rsidR="001505DB" w:rsidRDefault="001505DB">
            <w:pPr>
              <w:pStyle w:val="ConsPlusNormal"/>
              <w:jc w:val="center"/>
            </w:pPr>
            <w:r>
              <w:t>58 040,0</w:t>
            </w:r>
          </w:p>
        </w:tc>
        <w:tc>
          <w:tcPr>
            <w:tcW w:w="1190" w:type="dxa"/>
          </w:tcPr>
          <w:p w:rsidR="001505DB" w:rsidRDefault="001505DB">
            <w:pPr>
              <w:pStyle w:val="ConsPlusNormal"/>
              <w:jc w:val="center"/>
            </w:pPr>
            <w:r>
              <w:t>58 549,0</w:t>
            </w:r>
          </w:p>
        </w:tc>
        <w:tc>
          <w:tcPr>
            <w:tcW w:w="1133" w:type="dxa"/>
          </w:tcPr>
          <w:p w:rsidR="001505DB" w:rsidRDefault="001505DB">
            <w:pPr>
              <w:pStyle w:val="ConsPlusNormal"/>
              <w:jc w:val="center"/>
            </w:pPr>
            <w:r>
              <w:t>58 708,0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230 581,0</w:t>
            </w:r>
          </w:p>
        </w:tc>
      </w:tr>
      <w:tr w:rsidR="001505DB">
        <w:tc>
          <w:tcPr>
            <w:tcW w:w="1247" w:type="dxa"/>
          </w:tcPr>
          <w:p w:rsidR="001505DB" w:rsidRDefault="001505DB">
            <w:pPr>
              <w:pStyle w:val="ConsPlusNormal"/>
              <w:jc w:val="center"/>
            </w:pPr>
            <w:r>
              <w:t>1.3.2.1-ПМ1</w:t>
            </w:r>
          </w:p>
        </w:tc>
        <w:tc>
          <w:tcPr>
            <w:tcW w:w="2551" w:type="dxa"/>
          </w:tcPr>
          <w:p w:rsidR="001505DB" w:rsidRDefault="001505DB">
            <w:pPr>
              <w:pStyle w:val="ConsPlusNormal"/>
            </w:pPr>
            <w:r>
              <w:t>Показатель "Минимально гарантированный уровень бюджетной обеспеченности муниципальных образований в расчете на 1 жителя"</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(Днн + МБТ) / Чн, где:</w:t>
            </w:r>
          </w:p>
          <w:p w:rsidR="001505DB" w:rsidRDefault="001505DB">
            <w:pPr>
              <w:pStyle w:val="ConsPlusNormal"/>
              <w:jc w:val="center"/>
            </w:pPr>
            <w:r>
              <w:t>Днн - общий объем налоговых и неналоговых доходов, поступивших в бюджеты муниципальных образований в отчетном году;</w:t>
            </w:r>
          </w:p>
          <w:p w:rsidR="001505DB" w:rsidRDefault="001505DB">
            <w:pPr>
              <w:pStyle w:val="ConsPlusNormal"/>
              <w:jc w:val="center"/>
            </w:pPr>
            <w:r>
              <w:t>МБТ - общий объем межбюджетных трансфертов из бюджета края бюджетам муниципальных образований, предоставленный в отчетном году;</w:t>
            </w:r>
          </w:p>
          <w:p w:rsidR="001505DB" w:rsidRDefault="001505DB">
            <w:pPr>
              <w:pStyle w:val="ConsPlusNormal"/>
              <w:jc w:val="center"/>
            </w:pPr>
            <w:r>
              <w:t>Чн - общая численность населения, проживающего на территории муниципального образования</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15,3</w:t>
            </w:r>
          </w:p>
        </w:tc>
        <w:tc>
          <w:tcPr>
            <w:tcW w:w="623" w:type="dxa"/>
          </w:tcPr>
          <w:p w:rsidR="001505DB" w:rsidRDefault="001505DB">
            <w:pPr>
              <w:pStyle w:val="ConsPlusNormal"/>
              <w:jc w:val="center"/>
            </w:pPr>
            <w:r>
              <w:t>16,5</w:t>
            </w:r>
          </w:p>
        </w:tc>
        <w:tc>
          <w:tcPr>
            <w:tcW w:w="1133" w:type="dxa"/>
          </w:tcPr>
          <w:p w:rsidR="001505DB" w:rsidRDefault="001505DB">
            <w:pPr>
              <w:pStyle w:val="ConsPlusNormal"/>
              <w:jc w:val="center"/>
            </w:pPr>
            <w:r>
              <w:t>15,2</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90"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1.3.2.2</w:t>
            </w:r>
          </w:p>
        </w:tc>
        <w:tc>
          <w:tcPr>
            <w:tcW w:w="2551" w:type="dxa"/>
          </w:tcPr>
          <w:p w:rsidR="001505DB" w:rsidRDefault="001505DB">
            <w:pPr>
              <w:pStyle w:val="ConsPlusNormal"/>
            </w:pPr>
            <w:r>
              <w:t xml:space="preserve">Мероприятие "Предоставление дотаций на выравнивание бюджетной обеспеченности </w:t>
            </w:r>
            <w:r>
              <w:lastRenderedPageBreak/>
              <w:t>муниципальных районов (муниципальных и городских округов)"</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1401</w:t>
            </w:r>
          </w:p>
        </w:tc>
        <w:tc>
          <w:tcPr>
            <w:tcW w:w="1360" w:type="dxa"/>
          </w:tcPr>
          <w:p w:rsidR="001505DB" w:rsidRDefault="001505DB">
            <w:pPr>
              <w:pStyle w:val="ConsPlusNormal"/>
              <w:jc w:val="center"/>
            </w:pPr>
            <w:r>
              <w:t>516 01 10</w:t>
            </w:r>
          </w:p>
        </w:tc>
        <w:tc>
          <w:tcPr>
            <w:tcW w:w="907" w:type="dxa"/>
          </w:tcPr>
          <w:p w:rsidR="001505DB" w:rsidRDefault="001505DB">
            <w:pPr>
              <w:pStyle w:val="ConsPlusNormal"/>
              <w:jc w:val="center"/>
            </w:pPr>
            <w:r>
              <w:t>511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1 426 571,9</w:t>
            </w:r>
          </w:p>
        </w:tc>
        <w:tc>
          <w:tcPr>
            <w:tcW w:w="1133" w:type="dxa"/>
          </w:tcPr>
          <w:p w:rsidR="001505DB" w:rsidRDefault="001505DB">
            <w:pPr>
              <w:pStyle w:val="ConsPlusNormal"/>
              <w:jc w:val="center"/>
            </w:pPr>
            <w:r>
              <w:t>1 710 844,0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3 137 415,9</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1401</w:t>
            </w:r>
          </w:p>
        </w:tc>
        <w:tc>
          <w:tcPr>
            <w:tcW w:w="1360" w:type="dxa"/>
          </w:tcPr>
          <w:p w:rsidR="001505DB" w:rsidRDefault="001505DB">
            <w:pPr>
              <w:pStyle w:val="ConsPlusNormal"/>
              <w:jc w:val="center"/>
            </w:pPr>
            <w:r>
              <w:t>01 3 02 78020</w:t>
            </w:r>
          </w:p>
        </w:tc>
        <w:tc>
          <w:tcPr>
            <w:tcW w:w="907" w:type="dxa"/>
          </w:tcPr>
          <w:p w:rsidR="001505DB" w:rsidRDefault="001505DB">
            <w:pPr>
              <w:pStyle w:val="ConsPlusNormal"/>
              <w:jc w:val="center"/>
            </w:pPr>
            <w:r>
              <w:t>511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1 775 506,6</w:t>
            </w:r>
          </w:p>
        </w:tc>
        <w:tc>
          <w:tcPr>
            <w:tcW w:w="1133" w:type="dxa"/>
          </w:tcPr>
          <w:p w:rsidR="001505DB" w:rsidRDefault="001505DB">
            <w:pPr>
              <w:pStyle w:val="ConsPlusNormal"/>
              <w:jc w:val="center"/>
            </w:pPr>
            <w:r>
              <w:t>1 813 009,0</w:t>
            </w:r>
          </w:p>
        </w:tc>
        <w:tc>
          <w:tcPr>
            <w:tcW w:w="1190" w:type="dxa"/>
          </w:tcPr>
          <w:p w:rsidR="001505DB" w:rsidRDefault="001505DB">
            <w:pPr>
              <w:pStyle w:val="ConsPlusNormal"/>
              <w:jc w:val="center"/>
            </w:pPr>
            <w:r>
              <w:t>2 768 641,6</w:t>
            </w:r>
          </w:p>
        </w:tc>
        <w:tc>
          <w:tcPr>
            <w:tcW w:w="1133" w:type="dxa"/>
          </w:tcPr>
          <w:p w:rsidR="001505DB" w:rsidRDefault="001505DB">
            <w:pPr>
              <w:pStyle w:val="ConsPlusNormal"/>
              <w:jc w:val="center"/>
            </w:pPr>
            <w:r>
              <w:t>4 458 483,0</w:t>
            </w:r>
          </w:p>
        </w:tc>
        <w:tc>
          <w:tcPr>
            <w:tcW w:w="1133" w:type="dxa"/>
          </w:tcPr>
          <w:p w:rsidR="001505DB" w:rsidRDefault="001505DB">
            <w:pPr>
              <w:pStyle w:val="ConsPlusNormal"/>
              <w:jc w:val="center"/>
            </w:pPr>
            <w:r>
              <w:t>4 490 537,1</w:t>
            </w:r>
          </w:p>
        </w:tc>
        <w:tc>
          <w:tcPr>
            <w:tcW w:w="1133" w:type="dxa"/>
          </w:tcPr>
          <w:p w:rsidR="001505DB" w:rsidRDefault="001505DB">
            <w:pPr>
              <w:pStyle w:val="ConsPlusNormal"/>
              <w:jc w:val="center"/>
            </w:pPr>
            <w:r>
              <w:t>4 732 105,0</w:t>
            </w:r>
          </w:p>
        </w:tc>
        <w:tc>
          <w:tcPr>
            <w:tcW w:w="1133" w:type="dxa"/>
          </w:tcPr>
          <w:p w:rsidR="001505DB" w:rsidRDefault="001505DB">
            <w:pPr>
              <w:pStyle w:val="ConsPlusNormal"/>
              <w:jc w:val="center"/>
            </w:pPr>
            <w:r>
              <w:t>4 939 017,0</w:t>
            </w:r>
          </w:p>
        </w:tc>
        <w:tc>
          <w:tcPr>
            <w:tcW w:w="1133" w:type="dxa"/>
          </w:tcPr>
          <w:p w:rsidR="001505DB" w:rsidRDefault="001505DB">
            <w:pPr>
              <w:pStyle w:val="ConsPlusNormal"/>
              <w:jc w:val="center"/>
            </w:pPr>
            <w:r>
              <w:t>4 646 668,0</w:t>
            </w:r>
          </w:p>
        </w:tc>
        <w:tc>
          <w:tcPr>
            <w:tcW w:w="1133" w:type="dxa"/>
          </w:tcPr>
          <w:p w:rsidR="001505DB" w:rsidRDefault="001505DB">
            <w:pPr>
              <w:pStyle w:val="ConsPlusNormal"/>
              <w:jc w:val="center"/>
            </w:pPr>
            <w:r>
              <w:t>4 038 994,0</w:t>
            </w:r>
          </w:p>
        </w:tc>
        <w:tc>
          <w:tcPr>
            <w:tcW w:w="1133" w:type="dxa"/>
          </w:tcPr>
          <w:p w:rsidR="001505DB" w:rsidRDefault="001505DB">
            <w:pPr>
              <w:pStyle w:val="ConsPlusNormal"/>
              <w:jc w:val="center"/>
            </w:pPr>
            <w:r>
              <w:t>4 038 994,0</w:t>
            </w:r>
          </w:p>
        </w:tc>
        <w:tc>
          <w:tcPr>
            <w:tcW w:w="1190" w:type="dxa"/>
          </w:tcPr>
          <w:p w:rsidR="001505DB" w:rsidRDefault="001505DB">
            <w:pPr>
              <w:pStyle w:val="ConsPlusNormal"/>
              <w:jc w:val="center"/>
            </w:pPr>
            <w:r>
              <w:t>37 701 955,3</w:t>
            </w:r>
          </w:p>
        </w:tc>
      </w:tr>
      <w:tr w:rsidR="001505DB">
        <w:tc>
          <w:tcPr>
            <w:tcW w:w="1247" w:type="dxa"/>
          </w:tcPr>
          <w:p w:rsidR="001505DB" w:rsidRDefault="001505DB">
            <w:pPr>
              <w:pStyle w:val="ConsPlusNormal"/>
              <w:jc w:val="center"/>
            </w:pPr>
            <w:r>
              <w:t>1.3.2.2-ПМ1</w:t>
            </w:r>
          </w:p>
        </w:tc>
        <w:tc>
          <w:tcPr>
            <w:tcW w:w="2551" w:type="dxa"/>
          </w:tcPr>
          <w:p w:rsidR="001505DB" w:rsidRDefault="001505DB">
            <w:pPr>
              <w:pStyle w:val="ConsPlusNormal"/>
            </w:pPr>
            <w:r>
              <w:t>Показатель "Наличие расчета распределения средств"</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1.3.2.3</w:t>
            </w:r>
          </w:p>
        </w:tc>
        <w:tc>
          <w:tcPr>
            <w:tcW w:w="2551" w:type="dxa"/>
          </w:tcPr>
          <w:p w:rsidR="001505DB" w:rsidRDefault="001505DB">
            <w:pPr>
              <w:pStyle w:val="ConsPlusNormal"/>
            </w:pPr>
            <w:r>
              <w:t>Мероприятие "Предоставление дотаций бюджетам муниципальных районов (муниципальных и городских округов), достигших наилучших результатов по итогам комплексной оценки органов местного самоуправления муниципальных районов (муниципальных и городских округов)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r>
      <w:tr w:rsidR="001505DB">
        <w:tc>
          <w:tcPr>
            <w:tcW w:w="1247" w:type="dxa"/>
          </w:tcPr>
          <w:p w:rsidR="001505DB" w:rsidRDefault="001505DB">
            <w:pPr>
              <w:pStyle w:val="ConsPlusNormal"/>
              <w:jc w:val="center"/>
            </w:pPr>
            <w:r>
              <w:t>1.3.2.3-ПМ1</w:t>
            </w:r>
          </w:p>
        </w:tc>
        <w:tc>
          <w:tcPr>
            <w:tcW w:w="2551" w:type="dxa"/>
          </w:tcPr>
          <w:p w:rsidR="001505DB" w:rsidRDefault="001505DB">
            <w:pPr>
              <w:pStyle w:val="ConsPlusNormal"/>
            </w:pPr>
            <w:r>
              <w:t xml:space="preserve">Показатель "Доля муниципальных образований, достигших высокого качества управления муниципальными финансами, в общем </w:t>
            </w:r>
            <w:r>
              <w:lastRenderedPageBreak/>
              <w:t>объеме муниципальных образований"</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МОв / МО x 100, где:</w:t>
            </w:r>
          </w:p>
          <w:p w:rsidR="001505DB" w:rsidRDefault="001505DB">
            <w:pPr>
              <w:pStyle w:val="ConsPlusNormal"/>
              <w:jc w:val="center"/>
            </w:pPr>
            <w:r>
              <w:t xml:space="preserve">МОв - количество муниципальных образований, достигших высокого качества управления </w:t>
            </w:r>
            <w:r>
              <w:lastRenderedPageBreak/>
              <w:t>муниципальными финансами;</w:t>
            </w:r>
          </w:p>
          <w:p w:rsidR="001505DB" w:rsidRDefault="001505DB">
            <w:pPr>
              <w:pStyle w:val="ConsPlusNormal"/>
              <w:jc w:val="center"/>
            </w:pPr>
            <w:r>
              <w:t>МО - общее количество муниципальных образований</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25,7</w:t>
            </w:r>
          </w:p>
        </w:tc>
        <w:tc>
          <w:tcPr>
            <w:tcW w:w="1133" w:type="dxa"/>
          </w:tcPr>
          <w:p w:rsidR="001505DB" w:rsidRDefault="001505DB">
            <w:pPr>
              <w:pStyle w:val="ConsPlusNormal"/>
              <w:jc w:val="center"/>
            </w:pPr>
            <w:r>
              <w:t>22,0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17,0</w:t>
            </w:r>
          </w:p>
        </w:tc>
        <w:tc>
          <w:tcPr>
            <w:tcW w:w="1190" w:type="dxa"/>
          </w:tcPr>
          <w:p w:rsidR="001505DB" w:rsidRDefault="001505DB">
            <w:pPr>
              <w:pStyle w:val="ConsPlusNormal"/>
              <w:jc w:val="center"/>
            </w:pPr>
            <w:r>
              <w:t>18,0</w:t>
            </w:r>
          </w:p>
        </w:tc>
        <w:tc>
          <w:tcPr>
            <w:tcW w:w="1133" w:type="dxa"/>
          </w:tcPr>
          <w:p w:rsidR="001505DB" w:rsidRDefault="001505DB">
            <w:pPr>
              <w:pStyle w:val="ConsPlusNormal"/>
              <w:jc w:val="center"/>
            </w:pPr>
            <w:r>
              <w:t>19,0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20,0</w:t>
            </w:r>
          </w:p>
        </w:tc>
        <w:tc>
          <w:tcPr>
            <w:tcW w:w="1133" w:type="dxa"/>
          </w:tcPr>
          <w:p w:rsidR="001505DB" w:rsidRDefault="001505DB">
            <w:pPr>
              <w:pStyle w:val="ConsPlusNormal"/>
              <w:jc w:val="center"/>
            </w:pPr>
            <w:r>
              <w:t>20,0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1.3.2.4</w:t>
            </w:r>
          </w:p>
        </w:tc>
        <w:tc>
          <w:tcPr>
            <w:tcW w:w="2551" w:type="dxa"/>
          </w:tcPr>
          <w:p w:rsidR="001505DB" w:rsidRDefault="001505DB">
            <w:pPr>
              <w:pStyle w:val="ConsPlusNormal"/>
            </w:pPr>
            <w:r>
              <w:t>Мероприятие "Предоставление дотаций бюджетам муниципальных районов (муниципальных и городских округов) на поощрение наилучших показателей деятельности органов местного самоуправления муниципальных районов (муниципальных и городских округов)"</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1402</w:t>
            </w:r>
          </w:p>
        </w:tc>
        <w:tc>
          <w:tcPr>
            <w:tcW w:w="1360" w:type="dxa"/>
          </w:tcPr>
          <w:p w:rsidR="001505DB" w:rsidRDefault="001505DB">
            <w:pPr>
              <w:pStyle w:val="ConsPlusNormal"/>
              <w:jc w:val="center"/>
            </w:pPr>
            <w:r>
              <w:t>517 07 00</w:t>
            </w:r>
          </w:p>
        </w:tc>
        <w:tc>
          <w:tcPr>
            <w:tcW w:w="907" w:type="dxa"/>
          </w:tcPr>
          <w:p w:rsidR="001505DB" w:rsidRDefault="001505DB">
            <w:pPr>
              <w:pStyle w:val="ConsPlusNormal"/>
              <w:jc w:val="center"/>
            </w:pPr>
            <w:r>
              <w:t>512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3 000,0</w:t>
            </w:r>
          </w:p>
        </w:tc>
        <w:tc>
          <w:tcPr>
            <w:tcW w:w="1133" w:type="dxa"/>
          </w:tcPr>
          <w:p w:rsidR="001505DB" w:rsidRDefault="001505DB">
            <w:pPr>
              <w:pStyle w:val="ConsPlusNormal"/>
              <w:jc w:val="center"/>
            </w:pPr>
            <w:r>
              <w:t>2 700,0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5 700,0</w:t>
            </w:r>
          </w:p>
        </w:tc>
      </w:tr>
      <w:tr w:rsidR="001505DB">
        <w:tc>
          <w:tcPr>
            <w:tcW w:w="1247" w:type="dxa"/>
          </w:tcPr>
          <w:p w:rsidR="001505DB" w:rsidRDefault="001505DB">
            <w:pPr>
              <w:pStyle w:val="ConsPlusNormal"/>
              <w:jc w:val="center"/>
            </w:pPr>
            <w:r>
              <w:t>1.3.2.5</w:t>
            </w:r>
          </w:p>
        </w:tc>
        <w:tc>
          <w:tcPr>
            <w:tcW w:w="2551" w:type="dxa"/>
          </w:tcPr>
          <w:p w:rsidR="001505DB" w:rsidRDefault="001505DB">
            <w:pPr>
              <w:pStyle w:val="ConsPlusNormal"/>
            </w:pPr>
            <w:r>
              <w:t>Мероприятие "Предоставление дотаций на компенсацию снижения поступления налоговых и неналоговых доходов бюджетов муниципальных районов, в том числе преобразованных в муниципальные округа, и городских округов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 xml:space="preserve">финансирование за счет </w:t>
            </w:r>
            <w:r>
              <w:lastRenderedPageBreak/>
              <w:t>краевого бюджета</w:t>
            </w:r>
          </w:p>
        </w:tc>
        <w:tc>
          <w:tcPr>
            <w:tcW w:w="1077" w:type="dxa"/>
          </w:tcPr>
          <w:p w:rsidR="001505DB" w:rsidRDefault="001505DB">
            <w:pPr>
              <w:pStyle w:val="ConsPlusNormal"/>
              <w:jc w:val="center"/>
            </w:pPr>
            <w:r>
              <w:lastRenderedPageBreak/>
              <w:t xml:space="preserve">тыс. </w:t>
            </w:r>
            <w:r>
              <w:lastRenderedPageBreak/>
              <w:t>рублей</w:t>
            </w:r>
          </w:p>
        </w:tc>
        <w:tc>
          <w:tcPr>
            <w:tcW w:w="1474" w:type="dxa"/>
          </w:tcPr>
          <w:p w:rsidR="001505DB" w:rsidRDefault="001505DB">
            <w:pPr>
              <w:pStyle w:val="ConsPlusNormal"/>
              <w:jc w:val="center"/>
            </w:pPr>
            <w:r>
              <w:lastRenderedPageBreak/>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1402</w:t>
            </w:r>
          </w:p>
        </w:tc>
        <w:tc>
          <w:tcPr>
            <w:tcW w:w="1360" w:type="dxa"/>
          </w:tcPr>
          <w:p w:rsidR="001505DB" w:rsidRDefault="001505DB">
            <w:pPr>
              <w:pStyle w:val="ConsPlusNormal"/>
              <w:jc w:val="center"/>
            </w:pPr>
            <w:r>
              <w:t xml:space="preserve">01 3 02 </w:t>
            </w:r>
            <w:r>
              <w:lastRenderedPageBreak/>
              <w:t>78030</w:t>
            </w:r>
          </w:p>
        </w:tc>
        <w:tc>
          <w:tcPr>
            <w:tcW w:w="907" w:type="dxa"/>
          </w:tcPr>
          <w:p w:rsidR="001505DB" w:rsidRDefault="001505DB">
            <w:pPr>
              <w:pStyle w:val="ConsPlusNormal"/>
              <w:jc w:val="center"/>
            </w:pPr>
            <w:r>
              <w:lastRenderedPageBreak/>
              <w:t>512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341 927,0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341 927,0</w:t>
            </w:r>
          </w:p>
        </w:tc>
      </w:tr>
      <w:tr w:rsidR="001505DB">
        <w:tc>
          <w:tcPr>
            <w:tcW w:w="1247" w:type="dxa"/>
          </w:tcPr>
          <w:p w:rsidR="001505DB" w:rsidRDefault="001505DB">
            <w:pPr>
              <w:pStyle w:val="ConsPlusNormal"/>
              <w:jc w:val="center"/>
            </w:pPr>
            <w:r>
              <w:lastRenderedPageBreak/>
              <w:t>1.3.2.5-ПМ1</w:t>
            </w:r>
          </w:p>
        </w:tc>
        <w:tc>
          <w:tcPr>
            <w:tcW w:w="2551" w:type="dxa"/>
          </w:tcPr>
          <w:p w:rsidR="001505DB" w:rsidRDefault="001505DB">
            <w:pPr>
              <w:pStyle w:val="ConsPlusNormal"/>
            </w:pPr>
            <w:r>
              <w:t>Показатель "Обеспечение в полном объеме исполнения расходных обязательств, предусмотренных в бюджетах муниципальных районов, муниципальных округов, городских округов"</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Vро / Vиро x 100, где:</w:t>
            </w:r>
          </w:p>
          <w:p w:rsidR="001505DB" w:rsidRDefault="001505DB">
            <w:pPr>
              <w:pStyle w:val="ConsPlusNormal"/>
              <w:jc w:val="center"/>
            </w:pPr>
            <w:r>
              <w:t>Vро - объем расходных обязательств, предусмотренных в бюджетах муниципальных районов, муниципальных округов, городских округов;</w:t>
            </w:r>
          </w:p>
          <w:p w:rsidR="001505DB" w:rsidRDefault="001505DB">
            <w:pPr>
              <w:pStyle w:val="ConsPlusNormal"/>
              <w:jc w:val="center"/>
            </w:pPr>
            <w:r>
              <w:t>Vиро - объем исполненных расходных обязательств муниципальных районов, муниципальных округов, городских округов</w:t>
            </w: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pP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jc w:val="center"/>
            </w:pPr>
            <w:r>
              <w:t>100,0</w:t>
            </w: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r>
      <w:tr w:rsidR="001505DB">
        <w:tc>
          <w:tcPr>
            <w:tcW w:w="1247" w:type="dxa"/>
          </w:tcPr>
          <w:p w:rsidR="001505DB" w:rsidRDefault="001505DB">
            <w:pPr>
              <w:pStyle w:val="ConsPlusNormal"/>
              <w:jc w:val="center"/>
            </w:pPr>
            <w:r>
              <w:t>1.3.2.6</w:t>
            </w:r>
          </w:p>
        </w:tc>
        <w:tc>
          <w:tcPr>
            <w:tcW w:w="2551" w:type="dxa"/>
          </w:tcPr>
          <w:p w:rsidR="001505DB" w:rsidRDefault="001505DB">
            <w:pPr>
              <w:pStyle w:val="ConsPlusNormal"/>
            </w:pPr>
            <w:r>
              <w:t>Мероприятие "Предоставление дотаций на обеспечение расходных обязательств бюджетов муниципальных районов (муниципальных округов, городских округов)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jc w:val="center"/>
            </w:pPr>
            <w:r>
              <w:t>2021 - 2025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1402</w:t>
            </w:r>
          </w:p>
        </w:tc>
        <w:tc>
          <w:tcPr>
            <w:tcW w:w="1360" w:type="dxa"/>
          </w:tcPr>
          <w:p w:rsidR="001505DB" w:rsidRDefault="001505DB">
            <w:pPr>
              <w:pStyle w:val="ConsPlusNormal"/>
              <w:jc w:val="center"/>
            </w:pPr>
            <w:r>
              <w:t>01 3 02 78040</w:t>
            </w:r>
          </w:p>
        </w:tc>
        <w:tc>
          <w:tcPr>
            <w:tcW w:w="907" w:type="dxa"/>
          </w:tcPr>
          <w:p w:rsidR="001505DB" w:rsidRDefault="001505DB">
            <w:pPr>
              <w:pStyle w:val="ConsPlusNormal"/>
              <w:jc w:val="center"/>
            </w:pPr>
            <w:r>
              <w:t>512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490 713,7</w:t>
            </w:r>
          </w:p>
        </w:tc>
        <w:tc>
          <w:tcPr>
            <w:tcW w:w="1133" w:type="dxa"/>
          </w:tcPr>
          <w:p w:rsidR="001505DB" w:rsidRDefault="001505DB">
            <w:pPr>
              <w:pStyle w:val="ConsPlusNormal"/>
              <w:jc w:val="center"/>
            </w:pPr>
            <w:r>
              <w:t>309 036,2</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799 749,9</w:t>
            </w:r>
          </w:p>
        </w:tc>
      </w:tr>
      <w:tr w:rsidR="001505DB">
        <w:tc>
          <w:tcPr>
            <w:tcW w:w="1247" w:type="dxa"/>
          </w:tcPr>
          <w:p w:rsidR="001505DB" w:rsidRDefault="001505DB">
            <w:pPr>
              <w:pStyle w:val="ConsPlusNormal"/>
              <w:jc w:val="center"/>
            </w:pPr>
            <w:r>
              <w:t>1.3.2.6-ПМ1</w:t>
            </w:r>
          </w:p>
        </w:tc>
        <w:tc>
          <w:tcPr>
            <w:tcW w:w="2551" w:type="dxa"/>
          </w:tcPr>
          <w:p w:rsidR="001505DB" w:rsidRDefault="001505DB">
            <w:pPr>
              <w:pStyle w:val="ConsPlusNormal"/>
            </w:pPr>
            <w:r>
              <w:t xml:space="preserve">Показатель "Отсутствие просроченной </w:t>
            </w:r>
            <w:r>
              <w:lastRenderedPageBreak/>
              <w:t>кредиторской задолженности по первоочередным расходным обязательствам на 1 января года, следующего за годом предоставления дотации"</w:t>
            </w:r>
          </w:p>
        </w:tc>
        <w:tc>
          <w:tcPr>
            <w:tcW w:w="1077" w:type="dxa"/>
          </w:tcPr>
          <w:p w:rsidR="001505DB" w:rsidRDefault="001505DB">
            <w:pPr>
              <w:pStyle w:val="ConsPlusNormal"/>
              <w:jc w:val="center"/>
            </w:pPr>
            <w:r>
              <w:lastRenderedPageBreak/>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pP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pPr>
          </w:p>
        </w:tc>
      </w:tr>
      <w:tr w:rsidR="001505DB">
        <w:tc>
          <w:tcPr>
            <w:tcW w:w="1247" w:type="dxa"/>
          </w:tcPr>
          <w:p w:rsidR="001505DB" w:rsidRDefault="001505DB">
            <w:pPr>
              <w:pStyle w:val="ConsPlusNormal"/>
              <w:jc w:val="center"/>
            </w:pPr>
            <w:r>
              <w:lastRenderedPageBreak/>
              <w:t>1.3.2.7</w:t>
            </w:r>
          </w:p>
        </w:tc>
        <w:tc>
          <w:tcPr>
            <w:tcW w:w="2551" w:type="dxa"/>
          </w:tcPr>
          <w:p w:rsidR="001505DB" w:rsidRDefault="001505DB">
            <w:pPr>
              <w:pStyle w:val="ConsPlusNormal"/>
            </w:pPr>
            <w:r>
              <w:t>Мероприятие "Предоставление дотаций на поддержку мер по обеспечению сбалансированности бюджетов муниципальных районов (муниципальных и городских округов)"</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1402</w:t>
            </w:r>
          </w:p>
        </w:tc>
        <w:tc>
          <w:tcPr>
            <w:tcW w:w="1360" w:type="dxa"/>
          </w:tcPr>
          <w:p w:rsidR="001505DB" w:rsidRDefault="001505DB">
            <w:pPr>
              <w:pStyle w:val="ConsPlusNormal"/>
              <w:jc w:val="center"/>
            </w:pPr>
            <w:r>
              <w:t>517 02 01</w:t>
            </w:r>
          </w:p>
        </w:tc>
        <w:tc>
          <w:tcPr>
            <w:tcW w:w="907" w:type="dxa"/>
          </w:tcPr>
          <w:p w:rsidR="001505DB" w:rsidRDefault="001505DB">
            <w:pPr>
              <w:pStyle w:val="ConsPlusNormal"/>
              <w:jc w:val="center"/>
            </w:pPr>
            <w:r>
              <w:t>512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529 571,3</w:t>
            </w:r>
          </w:p>
        </w:tc>
        <w:tc>
          <w:tcPr>
            <w:tcW w:w="1133" w:type="dxa"/>
          </w:tcPr>
          <w:p w:rsidR="001505DB" w:rsidRDefault="001505DB">
            <w:pPr>
              <w:pStyle w:val="ConsPlusNormal"/>
              <w:jc w:val="center"/>
            </w:pPr>
            <w:r>
              <w:t>367 888,8</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897 460,1</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1402</w:t>
            </w:r>
          </w:p>
        </w:tc>
        <w:tc>
          <w:tcPr>
            <w:tcW w:w="1360" w:type="dxa"/>
          </w:tcPr>
          <w:p w:rsidR="001505DB" w:rsidRDefault="001505DB">
            <w:pPr>
              <w:pStyle w:val="ConsPlusNormal"/>
              <w:jc w:val="center"/>
            </w:pPr>
            <w:r>
              <w:t>01 3 02 78050</w:t>
            </w:r>
          </w:p>
        </w:tc>
        <w:tc>
          <w:tcPr>
            <w:tcW w:w="907" w:type="dxa"/>
          </w:tcPr>
          <w:p w:rsidR="001505DB" w:rsidRDefault="001505DB">
            <w:pPr>
              <w:pStyle w:val="ConsPlusNormal"/>
              <w:jc w:val="center"/>
            </w:pPr>
            <w:r>
              <w:t>512</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413 228,9</w:t>
            </w:r>
          </w:p>
        </w:tc>
        <w:tc>
          <w:tcPr>
            <w:tcW w:w="1133" w:type="dxa"/>
          </w:tcPr>
          <w:p w:rsidR="001505DB" w:rsidRDefault="001505DB">
            <w:pPr>
              <w:pStyle w:val="ConsPlusNormal"/>
              <w:jc w:val="center"/>
            </w:pPr>
            <w:r>
              <w:t>374 963,8</w:t>
            </w:r>
          </w:p>
        </w:tc>
        <w:tc>
          <w:tcPr>
            <w:tcW w:w="1190" w:type="dxa"/>
          </w:tcPr>
          <w:p w:rsidR="001505DB" w:rsidRDefault="001505DB">
            <w:pPr>
              <w:pStyle w:val="ConsPlusNormal"/>
              <w:jc w:val="center"/>
            </w:pPr>
            <w:r>
              <w:t>863 761,3</w:t>
            </w:r>
          </w:p>
        </w:tc>
        <w:tc>
          <w:tcPr>
            <w:tcW w:w="1133" w:type="dxa"/>
          </w:tcPr>
          <w:p w:rsidR="001505DB" w:rsidRDefault="001505DB">
            <w:pPr>
              <w:pStyle w:val="ConsPlusNormal"/>
              <w:jc w:val="center"/>
            </w:pPr>
            <w:r>
              <w:t>1 073 738,0</w:t>
            </w:r>
          </w:p>
        </w:tc>
        <w:tc>
          <w:tcPr>
            <w:tcW w:w="1133" w:type="dxa"/>
          </w:tcPr>
          <w:p w:rsidR="001505DB" w:rsidRDefault="001505DB">
            <w:pPr>
              <w:pStyle w:val="ConsPlusNormal"/>
              <w:jc w:val="center"/>
            </w:pPr>
            <w:r>
              <w:t>346 944,9</w:t>
            </w:r>
          </w:p>
        </w:tc>
        <w:tc>
          <w:tcPr>
            <w:tcW w:w="1133" w:type="dxa"/>
          </w:tcPr>
          <w:p w:rsidR="001505DB" w:rsidRDefault="001505DB">
            <w:pPr>
              <w:pStyle w:val="ConsPlusNormal"/>
              <w:jc w:val="center"/>
            </w:pPr>
            <w:r>
              <w:t>368 064,1</w:t>
            </w:r>
          </w:p>
        </w:tc>
        <w:tc>
          <w:tcPr>
            <w:tcW w:w="1133" w:type="dxa"/>
          </w:tcPr>
          <w:p w:rsidR="001505DB" w:rsidRDefault="001505DB">
            <w:pPr>
              <w:pStyle w:val="ConsPlusNormal"/>
              <w:jc w:val="center"/>
            </w:pPr>
            <w:r>
              <w:t>100 000,0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3 540 701,0</w:t>
            </w:r>
          </w:p>
        </w:tc>
      </w:tr>
      <w:tr w:rsidR="001505DB">
        <w:tc>
          <w:tcPr>
            <w:tcW w:w="1247" w:type="dxa"/>
          </w:tcPr>
          <w:p w:rsidR="001505DB" w:rsidRDefault="001505DB">
            <w:pPr>
              <w:pStyle w:val="ConsPlusNormal"/>
              <w:jc w:val="center"/>
            </w:pPr>
            <w:r>
              <w:t>1.3.2.7-ПМ1</w:t>
            </w:r>
          </w:p>
        </w:tc>
        <w:tc>
          <w:tcPr>
            <w:tcW w:w="2551" w:type="dxa"/>
          </w:tcPr>
          <w:p w:rsidR="001505DB" w:rsidRDefault="001505DB">
            <w:pPr>
              <w:pStyle w:val="ConsPlusNormal"/>
            </w:pPr>
            <w:r>
              <w:t>Показатель "Объем дотаций на поддержку мер по обеспечению сбалансированности бюджетов муниципальных районов (муниципальных и городских округов), распределяемый в соответствии с утвержденным порядком"</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Уоб / Уп x 100, где:</w:t>
            </w:r>
          </w:p>
          <w:p w:rsidR="001505DB" w:rsidRDefault="001505DB">
            <w:pPr>
              <w:pStyle w:val="ConsPlusNormal"/>
              <w:jc w:val="center"/>
            </w:pPr>
            <w:r>
              <w:t>Уоб - общий объем дотации на поддержку мер по обеспечению сбалансированности бюджетов муниципальных районов (муниципальных и городских округов), предусмотренный в бюджете края;</w:t>
            </w:r>
          </w:p>
          <w:p w:rsidR="001505DB" w:rsidRDefault="001505DB">
            <w:pPr>
              <w:pStyle w:val="ConsPlusNormal"/>
              <w:jc w:val="center"/>
            </w:pPr>
            <w:r>
              <w:t xml:space="preserve">Уп - объем дотации на поддержку мер по </w:t>
            </w:r>
            <w:r>
              <w:lastRenderedPageBreak/>
              <w:t>обеспечению сбалансированности бюджетов муниципальных районов (муниципальных и городских округов), распределенный в соответствии с утвержденным порядком</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1.3.2.8</w:t>
            </w:r>
          </w:p>
        </w:tc>
        <w:tc>
          <w:tcPr>
            <w:tcW w:w="2551" w:type="dxa"/>
          </w:tcPr>
          <w:p w:rsidR="001505DB" w:rsidRDefault="001505DB">
            <w:pPr>
              <w:pStyle w:val="ConsPlusNormal"/>
            </w:pPr>
            <w:r>
              <w:t>Мероприятие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по расчету и предоставлению дотаций поселениям на выравнивание бюджетной обеспеченности"</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521 02 03</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105 917,0</w:t>
            </w:r>
          </w:p>
        </w:tc>
        <w:tc>
          <w:tcPr>
            <w:tcW w:w="1133" w:type="dxa"/>
          </w:tcPr>
          <w:p w:rsidR="001505DB" w:rsidRDefault="001505DB">
            <w:pPr>
              <w:pStyle w:val="ConsPlusNormal"/>
              <w:jc w:val="center"/>
            </w:pPr>
            <w:r>
              <w:t>105 917,0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211 834,0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01 3 02 78060</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105 917,0</w:t>
            </w:r>
          </w:p>
        </w:tc>
        <w:tc>
          <w:tcPr>
            <w:tcW w:w="1133" w:type="dxa"/>
          </w:tcPr>
          <w:p w:rsidR="001505DB" w:rsidRDefault="001505DB">
            <w:pPr>
              <w:pStyle w:val="ConsPlusNormal"/>
              <w:jc w:val="center"/>
            </w:pPr>
            <w:r>
              <w:t>102 560,0</w:t>
            </w:r>
          </w:p>
        </w:tc>
        <w:tc>
          <w:tcPr>
            <w:tcW w:w="1190" w:type="dxa"/>
          </w:tcPr>
          <w:p w:rsidR="001505DB" w:rsidRDefault="001505DB">
            <w:pPr>
              <w:pStyle w:val="ConsPlusNormal"/>
              <w:jc w:val="center"/>
            </w:pPr>
            <w:r>
              <w:t>101 466,0</w:t>
            </w:r>
          </w:p>
        </w:tc>
        <w:tc>
          <w:tcPr>
            <w:tcW w:w="1133" w:type="dxa"/>
          </w:tcPr>
          <w:p w:rsidR="001505DB" w:rsidRDefault="001505DB">
            <w:pPr>
              <w:pStyle w:val="ConsPlusNormal"/>
              <w:jc w:val="center"/>
            </w:pPr>
            <w:r>
              <w:t>100 410,0</w:t>
            </w:r>
          </w:p>
        </w:tc>
        <w:tc>
          <w:tcPr>
            <w:tcW w:w="1133" w:type="dxa"/>
          </w:tcPr>
          <w:p w:rsidR="001505DB" w:rsidRDefault="001505DB">
            <w:pPr>
              <w:pStyle w:val="ConsPlusNormal"/>
              <w:jc w:val="center"/>
            </w:pPr>
            <w:r>
              <w:t>99 319,0</w:t>
            </w:r>
          </w:p>
        </w:tc>
        <w:tc>
          <w:tcPr>
            <w:tcW w:w="1133" w:type="dxa"/>
          </w:tcPr>
          <w:p w:rsidR="001505DB" w:rsidRDefault="001505DB">
            <w:pPr>
              <w:pStyle w:val="ConsPlusNormal"/>
              <w:jc w:val="center"/>
            </w:pPr>
            <w:r>
              <w:t>94 194,0</w:t>
            </w:r>
          </w:p>
        </w:tc>
        <w:tc>
          <w:tcPr>
            <w:tcW w:w="1133" w:type="dxa"/>
          </w:tcPr>
          <w:p w:rsidR="001505DB" w:rsidRDefault="001505DB">
            <w:pPr>
              <w:pStyle w:val="ConsPlusNormal"/>
              <w:jc w:val="center"/>
            </w:pPr>
            <w:r>
              <w:t>93 506,0</w:t>
            </w:r>
          </w:p>
        </w:tc>
        <w:tc>
          <w:tcPr>
            <w:tcW w:w="1133" w:type="dxa"/>
          </w:tcPr>
          <w:p w:rsidR="001505DB" w:rsidRDefault="001505DB">
            <w:pPr>
              <w:pStyle w:val="ConsPlusNormal"/>
              <w:jc w:val="center"/>
            </w:pPr>
            <w:r>
              <w:t>93 506,0</w:t>
            </w:r>
          </w:p>
        </w:tc>
        <w:tc>
          <w:tcPr>
            <w:tcW w:w="1133" w:type="dxa"/>
          </w:tcPr>
          <w:p w:rsidR="001505DB" w:rsidRDefault="001505DB">
            <w:pPr>
              <w:pStyle w:val="ConsPlusNormal"/>
              <w:jc w:val="center"/>
            </w:pPr>
            <w:r>
              <w:t>93 506,0</w:t>
            </w:r>
          </w:p>
        </w:tc>
        <w:tc>
          <w:tcPr>
            <w:tcW w:w="1133" w:type="dxa"/>
          </w:tcPr>
          <w:p w:rsidR="001505DB" w:rsidRDefault="001505DB">
            <w:pPr>
              <w:pStyle w:val="ConsPlusNormal"/>
              <w:jc w:val="center"/>
            </w:pPr>
            <w:r>
              <w:t>93 506,0</w:t>
            </w:r>
          </w:p>
        </w:tc>
        <w:tc>
          <w:tcPr>
            <w:tcW w:w="1190" w:type="dxa"/>
          </w:tcPr>
          <w:p w:rsidR="001505DB" w:rsidRDefault="001505DB">
            <w:pPr>
              <w:pStyle w:val="ConsPlusNormal"/>
              <w:jc w:val="center"/>
            </w:pPr>
            <w:r>
              <w:t>977 890,0</w:t>
            </w:r>
          </w:p>
        </w:tc>
      </w:tr>
      <w:tr w:rsidR="001505DB">
        <w:tc>
          <w:tcPr>
            <w:tcW w:w="1247" w:type="dxa"/>
          </w:tcPr>
          <w:p w:rsidR="001505DB" w:rsidRDefault="001505DB">
            <w:pPr>
              <w:pStyle w:val="ConsPlusNormal"/>
              <w:jc w:val="center"/>
            </w:pPr>
            <w:r>
              <w:t>1.3.2.8-ПМ1</w:t>
            </w:r>
          </w:p>
        </w:tc>
        <w:tc>
          <w:tcPr>
            <w:tcW w:w="2551" w:type="dxa"/>
          </w:tcPr>
          <w:p w:rsidR="001505DB" w:rsidRDefault="001505DB">
            <w:pPr>
              <w:pStyle w:val="ConsPlusNormal"/>
            </w:pPr>
            <w:r>
              <w:t xml:space="preserve">Показатель "Обеспечение расходных обязательств в полном </w:t>
            </w:r>
            <w:r>
              <w:lastRenderedPageBreak/>
              <w:t>объеме"</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Сбр / Сф x 100, где:</w:t>
            </w:r>
          </w:p>
          <w:p w:rsidR="001505DB" w:rsidRDefault="001505DB">
            <w:pPr>
              <w:pStyle w:val="ConsPlusNormal"/>
              <w:jc w:val="center"/>
            </w:pPr>
            <w:r>
              <w:t xml:space="preserve">Сбр - объем субвенций </w:t>
            </w:r>
            <w:r>
              <w:lastRenderedPageBreak/>
              <w:t>бюджетам муниципальных районов на осуществление государственного полномочия по предоставлению дотаций поселениям на выравнивание бюджетной обеспеченности, распределенный в соответствии с законом о бюджете края;</w:t>
            </w:r>
          </w:p>
          <w:p w:rsidR="001505DB" w:rsidRDefault="001505DB">
            <w:pPr>
              <w:pStyle w:val="ConsPlusNormal"/>
              <w:jc w:val="center"/>
            </w:pPr>
            <w:r>
              <w:t>Сф - объем субвенций бюджетам муниципальных районов на осуществление государственного полномочия по предоставлению дотаций поселениям на выравнивание бюджетной обеспеченности, перечисленный в бюджеты муниципальных районов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1.3.2.9</w:t>
            </w:r>
          </w:p>
        </w:tc>
        <w:tc>
          <w:tcPr>
            <w:tcW w:w="2551" w:type="dxa"/>
          </w:tcPr>
          <w:p w:rsidR="001505DB" w:rsidRDefault="001505DB">
            <w:pPr>
              <w:pStyle w:val="ConsPlusNormal"/>
            </w:pPr>
            <w:r>
              <w:t xml:space="preserve">Мероприятие "Предоставление субвенций бюджетам муниципальных районов на осуществление государственного </w:t>
            </w:r>
            <w:r>
              <w:lastRenderedPageBreak/>
              <w:t>полномочия по установлению отдельных нормативов формирования расходов органов местного самоуправления поселений"</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01 06</w:t>
            </w:r>
          </w:p>
        </w:tc>
        <w:tc>
          <w:tcPr>
            <w:tcW w:w="1360" w:type="dxa"/>
          </w:tcPr>
          <w:p w:rsidR="001505DB" w:rsidRDefault="001505DB">
            <w:pPr>
              <w:pStyle w:val="ConsPlusNormal"/>
              <w:jc w:val="center"/>
            </w:pPr>
            <w:r>
              <w:t>521 02 16</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19,8</w:t>
            </w:r>
          </w:p>
        </w:tc>
        <w:tc>
          <w:tcPr>
            <w:tcW w:w="1133" w:type="dxa"/>
          </w:tcPr>
          <w:p w:rsidR="001505DB" w:rsidRDefault="001505DB">
            <w:pPr>
              <w:pStyle w:val="ConsPlusNormal"/>
              <w:jc w:val="center"/>
            </w:pPr>
            <w:r>
              <w:t>19,9</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39,7</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130279216</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19,8</w:t>
            </w:r>
          </w:p>
        </w:tc>
        <w:tc>
          <w:tcPr>
            <w:tcW w:w="1133" w:type="dxa"/>
          </w:tcPr>
          <w:p w:rsidR="001505DB" w:rsidRDefault="001505DB">
            <w:pPr>
              <w:pStyle w:val="ConsPlusNormal"/>
              <w:jc w:val="center"/>
            </w:pPr>
            <w:r>
              <w:t>17,2</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37,0</w:t>
            </w:r>
          </w:p>
        </w:tc>
      </w:tr>
      <w:tr w:rsidR="001505DB">
        <w:tc>
          <w:tcPr>
            <w:tcW w:w="1247" w:type="dxa"/>
          </w:tcPr>
          <w:p w:rsidR="001505DB" w:rsidRDefault="001505DB">
            <w:pPr>
              <w:pStyle w:val="ConsPlusNormal"/>
              <w:jc w:val="center"/>
            </w:pPr>
            <w:r>
              <w:t>1.3.2.9-ПМ1</w:t>
            </w:r>
          </w:p>
        </w:tc>
        <w:tc>
          <w:tcPr>
            <w:tcW w:w="2551" w:type="dxa"/>
          </w:tcPr>
          <w:p w:rsidR="001505DB" w:rsidRDefault="001505DB">
            <w:pPr>
              <w:pStyle w:val="ConsPlusNormal"/>
            </w:pPr>
            <w:r>
              <w:t>Показатель "Количество принятых нормативных актов, устанавливающих норматив формирования расходов органов местного самоуправления поселений"</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31</w:t>
            </w:r>
          </w:p>
        </w:tc>
        <w:tc>
          <w:tcPr>
            <w:tcW w:w="623" w:type="dxa"/>
          </w:tcPr>
          <w:p w:rsidR="001505DB" w:rsidRDefault="001505DB">
            <w:pPr>
              <w:pStyle w:val="ConsPlusNormal"/>
              <w:jc w:val="center"/>
            </w:pPr>
            <w:r>
              <w:t>31</w:t>
            </w:r>
          </w:p>
        </w:tc>
        <w:tc>
          <w:tcPr>
            <w:tcW w:w="1133" w:type="dxa"/>
          </w:tcPr>
          <w:p w:rsidR="001505DB" w:rsidRDefault="001505DB">
            <w:pPr>
              <w:pStyle w:val="ConsPlusNormal"/>
              <w:jc w:val="center"/>
            </w:pPr>
            <w:r>
              <w:t>31</w:t>
            </w:r>
          </w:p>
        </w:tc>
        <w:tc>
          <w:tcPr>
            <w:tcW w:w="1133" w:type="dxa"/>
          </w:tcPr>
          <w:p w:rsidR="001505DB" w:rsidRDefault="001505DB">
            <w:pPr>
              <w:pStyle w:val="ConsPlusNormal"/>
              <w:jc w:val="center"/>
            </w:pPr>
            <w:r>
              <w:t>31</w:t>
            </w:r>
          </w:p>
        </w:tc>
        <w:tc>
          <w:tcPr>
            <w:tcW w:w="1133" w:type="dxa"/>
          </w:tcPr>
          <w:p w:rsidR="001505DB" w:rsidRDefault="001505DB">
            <w:pPr>
              <w:pStyle w:val="ConsPlusNormal"/>
              <w:jc w:val="center"/>
            </w:pPr>
            <w:r>
              <w:t>31</w:t>
            </w:r>
          </w:p>
        </w:tc>
        <w:tc>
          <w:tcPr>
            <w:tcW w:w="1133" w:type="dxa"/>
          </w:tcPr>
          <w:p w:rsidR="001505DB" w:rsidRDefault="001505DB">
            <w:pPr>
              <w:pStyle w:val="ConsPlusNormal"/>
              <w:jc w:val="center"/>
            </w:pPr>
            <w:r>
              <w:t>31</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1.3.2.10</w:t>
            </w:r>
          </w:p>
        </w:tc>
        <w:tc>
          <w:tcPr>
            <w:tcW w:w="2551" w:type="dxa"/>
          </w:tcPr>
          <w:p w:rsidR="001505DB" w:rsidRDefault="001505DB">
            <w:pPr>
              <w:pStyle w:val="ConsPlusNormal"/>
            </w:pPr>
            <w:r>
              <w:t>Мероприятие "Предоставление субвенций бюджетам муниципальных районов на финансовое обеспечение передаваемых государственных полномочий по расчету и предоставлению дотаций поселениям"</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521 02 04</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5 904,1</w:t>
            </w:r>
          </w:p>
        </w:tc>
        <w:tc>
          <w:tcPr>
            <w:tcW w:w="1133" w:type="dxa"/>
          </w:tcPr>
          <w:p w:rsidR="001505DB" w:rsidRDefault="001505DB">
            <w:pPr>
              <w:pStyle w:val="ConsPlusNormal"/>
              <w:jc w:val="center"/>
            </w:pPr>
            <w:r>
              <w:t>6 011,0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11 915,1</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01 3 02 79204</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6 116,8</w:t>
            </w:r>
          </w:p>
        </w:tc>
        <w:tc>
          <w:tcPr>
            <w:tcW w:w="1133" w:type="dxa"/>
          </w:tcPr>
          <w:p w:rsidR="001505DB" w:rsidRDefault="001505DB">
            <w:pPr>
              <w:pStyle w:val="ConsPlusNormal"/>
              <w:jc w:val="center"/>
            </w:pPr>
            <w:r>
              <w:t>6 617,8</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12 734,6</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01 3 02 79205</w:t>
            </w:r>
          </w:p>
        </w:tc>
        <w:tc>
          <w:tcPr>
            <w:tcW w:w="907" w:type="dxa"/>
          </w:tcPr>
          <w:p w:rsidR="001505DB" w:rsidRDefault="001505DB">
            <w:pPr>
              <w:pStyle w:val="ConsPlusNormal"/>
              <w:jc w:val="center"/>
            </w:pPr>
            <w:r>
              <w:t>530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6 562,5</w:t>
            </w:r>
          </w:p>
        </w:tc>
        <w:tc>
          <w:tcPr>
            <w:tcW w:w="1133" w:type="dxa"/>
          </w:tcPr>
          <w:p w:rsidR="001505DB" w:rsidRDefault="001505DB">
            <w:pPr>
              <w:pStyle w:val="ConsPlusNormal"/>
              <w:jc w:val="center"/>
            </w:pPr>
            <w:r>
              <w:t>6 562,5</w:t>
            </w:r>
          </w:p>
        </w:tc>
        <w:tc>
          <w:tcPr>
            <w:tcW w:w="1133" w:type="dxa"/>
          </w:tcPr>
          <w:p w:rsidR="001505DB" w:rsidRDefault="001505DB">
            <w:pPr>
              <w:pStyle w:val="ConsPlusNormal"/>
              <w:jc w:val="center"/>
            </w:pPr>
            <w:r>
              <w:t>6 562,5</w:t>
            </w:r>
          </w:p>
        </w:tc>
        <w:tc>
          <w:tcPr>
            <w:tcW w:w="1133" w:type="dxa"/>
          </w:tcPr>
          <w:p w:rsidR="001505DB" w:rsidRDefault="001505DB">
            <w:pPr>
              <w:pStyle w:val="ConsPlusNormal"/>
              <w:jc w:val="center"/>
            </w:pPr>
            <w:r>
              <w:t>6 247,5</w:t>
            </w:r>
          </w:p>
        </w:tc>
        <w:tc>
          <w:tcPr>
            <w:tcW w:w="1133" w:type="dxa"/>
          </w:tcPr>
          <w:p w:rsidR="001505DB" w:rsidRDefault="001505DB">
            <w:pPr>
              <w:pStyle w:val="ConsPlusNormal"/>
              <w:jc w:val="center"/>
            </w:pPr>
            <w:r>
              <w:t>6 247,5</w:t>
            </w:r>
          </w:p>
        </w:tc>
        <w:tc>
          <w:tcPr>
            <w:tcW w:w="1133" w:type="dxa"/>
          </w:tcPr>
          <w:p w:rsidR="001505DB" w:rsidRDefault="001505DB">
            <w:pPr>
              <w:pStyle w:val="ConsPlusNormal"/>
              <w:jc w:val="center"/>
            </w:pPr>
            <w:r>
              <w:t>4 829,4</w:t>
            </w:r>
          </w:p>
        </w:tc>
        <w:tc>
          <w:tcPr>
            <w:tcW w:w="1133" w:type="dxa"/>
          </w:tcPr>
          <w:p w:rsidR="001505DB" w:rsidRDefault="001505DB">
            <w:pPr>
              <w:pStyle w:val="ConsPlusNormal"/>
              <w:jc w:val="center"/>
            </w:pPr>
            <w:r>
              <w:t>4 926,5</w:t>
            </w:r>
          </w:p>
        </w:tc>
        <w:tc>
          <w:tcPr>
            <w:tcW w:w="1133" w:type="dxa"/>
          </w:tcPr>
          <w:p w:rsidR="001505DB" w:rsidRDefault="001505DB">
            <w:pPr>
              <w:pStyle w:val="ConsPlusNormal"/>
              <w:jc w:val="center"/>
            </w:pPr>
            <w:r>
              <w:t>4 926,5</w:t>
            </w:r>
          </w:p>
        </w:tc>
        <w:tc>
          <w:tcPr>
            <w:tcW w:w="1190" w:type="dxa"/>
          </w:tcPr>
          <w:p w:rsidR="001505DB" w:rsidRDefault="001505DB">
            <w:pPr>
              <w:pStyle w:val="ConsPlusNormal"/>
              <w:jc w:val="center"/>
            </w:pPr>
            <w:r>
              <w:t>46 864,9</w:t>
            </w:r>
          </w:p>
        </w:tc>
      </w:tr>
      <w:tr w:rsidR="001505DB">
        <w:tc>
          <w:tcPr>
            <w:tcW w:w="1247" w:type="dxa"/>
          </w:tcPr>
          <w:p w:rsidR="001505DB" w:rsidRDefault="001505DB">
            <w:pPr>
              <w:pStyle w:val="ConsPlusNormal"/>
              <w:jc w:val="center"/>
            </w:pPr>
            <w:r>
              <w:lastRenderedPageBreak/>
              <w:t>1.3.2.10-ПМ1</w:t>
            </w:r>
          </w:p>
        </w:tc>
        <w:tc>
          <w:tcPr>
            <w:tcW w:w="2551" w:type="dxa"/>
          </w:tcPr>
          <w:p w:rsidR="001505DB" w:rsidRDefault="001505DB">
            <w:pPr>
              <w:pStyle w:val="ConsPlusNormal"/>
            </w:pPr>
            <w:r>
              <w:t>Показатель "Обеспечение финансирования в полном объеме"</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Vбр / Vф x 100, где:</w:t>
            </w:r>
          </w:p>
          <w:p w:rsidR="001505DB" w:rsidRDefault="001505DB">
            <w:pPr>
              <w:pStyle w:val="ConsPlusNormal"/>
              <w:jc w:val="center"/>
            </w:pPr>
            <w:r>
              <w:t>Vбр - объем субвенций бюджетам муниципальных районов на финансовое обеспечение передаваемых государственных полномочий по расчету и предоставлению дотаций поселениям, распределенный в соответствии с законом о бюджете края;</w:t>
            </w:r>
          </w:p>
          <w:p w:rsidR="001505DB" w:rsidRDefault="001505DB">
            <w:pPr>
              <w:pStyle w:val="ConsPlusNormal"/>
              <w:jc w:val="center"/>
            </w:pPr>
            <w:r>
              <w:t>Vф - объем субвенций бюджетам муниципальных районов на финансовое обеспечение передаваемых государственных полномочий по расчету и предоставлению дотаций поселениям, перечисленный в бюджеты муниципальных районов</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1.3.2.11</w:t>
            </w:r>
          </w:p>
        </w:tc>
        <w:tc>
          <w:tcPr>
            <w:tcW w:w="2551" w:type="dxa"/>
          </w:tcPr>
          <w:p w:rsidR="001505DB" w:rsidRDefault="001505DB">
            <w:pPr>
              <w:pStyle w:val="ConsPlusNormal"/>
            </w:pPr>
            <w:r>
              <w:t xml:space="preserve">Мероприятие </w:t>
            </w:r>
            <w:r>
              <w:lastRenderedPageBreak/>
              <w:t>"Предоставление субсидий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 xml:space="preserve">2014 - </w:t>
            </w:r>
            <w:r>
              <w:lastRenderedPageBreak/>
              <w:t>2025</w:t>
            </w:r>
          </w:p>
        </w:tc>
        <w:tc>
          <w:tcPr>
            <w:tcW w:w="1587" w:type="dxa"/>
          </w:tcPr>
          <w:p w:rsidR="001505DB" w:rsidRDefault="001505DB">
            <w:pPr>
              <w:pStyle w:val="ConsPlusNormal"/>
              <w:jc w:val="center"/>
            </w:pPr>
            <w:r>
              <w:lastRenderedPageBreak/>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01 3 02 78180</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203 094,5</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2 201 490,6</w:t>
            </w:r>
          </w:p>
        </w:tc>
        <w:tc>
          <w:tcPr>
            <w:tcW w:w="1133" w:type="dxa"/>
          </w:tcPr>
          <w:p w:rsidR="001505DB" w:rsidRDefault="001505DB">
            <w:pPr>
              <w:pStyle w:val="ConsPlusNormal"/>
              <w:jc w:val="center"/>
            </w:pPr>
            <w:r>
              <w:t>1 447 541,3</w:t>
            </w:r>
          </w:p>
        </w:tc>
        <w:tc>
          <w:tcPr>
            <w:tcW w:w="1133" w:type="dxa"/>
          </w:tcPr>
          <w:p w:rsidR="001505DB" w:rsidRDefault="001505DB">
            <w:pPr>
              <w:pStyle w:val="ConsPlusNormal"/>
              <w:jc w:val="center"/>
            </w:pPr>
            <w:r>
              <w:t>1 395 658,8</w:t>
            </w:r>
          </w:p>
        </w:tc>
        <w:tc>
          <w:tcPr>
            <w:tcW w:w="1133" w:type="dxa"/>
          </w:tcPr>
          <w:p w:rsidR="001505DB" w:rsidRDefault="001505DB">
            <w:pPr>
              <w:pStyle w:val="ConsPlusNormal"/>
              <w:jc w:val="center"/>
            </w:pPr>
            <w:r>
              <w:t>1 028 031,0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6 275 816,2</w:t>
            </w:r>
          </w:p>
        </w:tc>
      </w:tr>
      <w:tr w:rsidR="001505DB">
        <w:tc>
          <w:tcPr>
            <w:tcW w:w="1247" w:type="dxa"/>
          </w:tcPr>
          <w:p w:rsidR="001505DB" w:rsidRDefault="001505DB">
            <w:pPr>
              <w:pStyle w:val="ConsPlusNormal"/>
              <w:jc w:val="center"/>
            </w:pPr>
            <w:r>
              <w:t>1.3.2.11-ПМ1</w:t>
            </w:r>
          </w:p>
        </w:tc>
        <w:tc>
          <w:tcPr>
            <w:tcW w:w="2551" w:type="dxa"/>
          </w:tcPr>
          <w:p w:rsidR="001505DB" w:rsidRDefault="001505DB">
            <w:pPr>
              <w:pStyle w:val="ConsPlusNormal"/>
            </w:pPr>
            <w:r>
              <w:t xml:space="preserve">Показатель "Снижение объема кредиторской задолженности по начислениям на оплату труда работников учреждений бюджетной сферы, финансируемых за счет средств муниципального образования, на конец отчетного периода по отношению к сложившейся просроченной кредиторской задолженности по начислениям на оплату труда работников </w:t>
            </w:r>
            <w:r>
              <w:lastRenderedPageBreak/>
              <w:t>учреждений бюджетной сферы, финансируемых за счет средств муниципального образования, по состоянию на 1 июня 2017 года"</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Кр на 01.06.2017 / Кр 01.01.2018 x 100, где:</w:t>
            </w:r>
          </w:p>
          <w:p w:rsidR="001505DB" w:rsidRDefault="001505DB">
            <w:pPr>
              <w:pStyle w:val="ConsPlusNormal"/>
              <w:jc w:val="center"/>
            </w:pPr>
            <w:r>
              <w:t>Кр - кредиторская задолженность по начислениям на оплату труда работников учреждений бюджетной сферы, финансируемых за счет средств муниципального образования</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3,0</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1.3.2.11-ПМ2</w:t>
            </w:r>
          </w:p>
        </w:tc>
        <w:tc>
          <w:tcPr>
            <w:tcW w:w="2551" w:type="dxa"/>
          </w:tcPr>
          <w:p w:rsidR="001505DB" w:rsidRDefault="001505DB">
            <w:pPr>
              <w:pStyle w:val="ConsPlusNormal"/>
            </w:pPr>
            <w:r>
              <w:t>Показатель "Доля муниципальных районов, муниципальных округов и городских округов, выполнивших целевые показатели повышения оплаты труда отдельных категорий работников учреждений бюджетной сферы, финансируемых за счет средств муниципального района (муниципального и городского округа)"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МО1 / МО2 x 100, где:</w:t>
            </w:r>
          </w:p>
          <w:p w:rsidR="001505DB" w:rsidRDefault="001505DB">
            <w:pPr>
              <w:pStyle w:val="ConsPlusNormal"/>
              <w:jc w:val="center"/>
            </w:pPr>
            <w:r>
              <w:t>МО1 - количество муниципальных образований, выполнивших целевые показатели повышения оплаты труда отдельных категорий работников учреждений бюджетной сферы, финансируемых за счет средств муниципального района (муниципального и городского округа);</w:t>
            </w:r>
          </w:p>
          <w:p w:rsidR="001505DB" w:rsidRDefault="001505DB">
            <w:pPr>
              <w:pStyle w:val="ConsPlusNormal"/>
              <w:jc w:val="center"/>
            </w:pPr>
            <w:r>
              <w:t>МО2 - общее количество муниципальных образований, получающих субсидию</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1.3.2.11-ПМ3</w:t>
            </w:r>
          </w:p>
        </w:tc>
        <w:tc>
          <w:tcPr>
            <w:tcW w:w="2551" w:type="dxa"/>
          </w:tcPr>
          <w:p w:rsidR="001505DB" w:rsidRDefault="001505DB">
            <w:pPr>
              <w:pStyle w:val="ConsPlusNormal"/>
            </w:pPr>
            <w:r>
              <w:t xml:space="preserve">Показатель "Недопущение прироста просроченной кредиторской задолженности на 1 </w:t>
            </w:r>
            <w:r>
              <w:lastRenderedPageBreak/>
              <w:t>января 2020 года к уровню просроченной кредиторской задолженности на 1 января 2019 года по местному бюджету"</w:t>
            </w:r>
          </w:p>
        </w:tc>
        <w:tc>
          <w:tcPr>
            <w:tcW w:w="1077" w:type="dxa"/>
          </w:tcPr>
          <w:p w:rsidR="001505DB" w:rsidRDefault="001505DB">
            <w:pPr>
              <w:pStyle w:val="ConsPlusNormal"/>
              <w:jc w:val="center"/>
            </w:pPr>
            <w:r>
              <w:lastRenderedPageBreak/>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Пр на 01.01.2019 - Пр на 01.01.2020, где:</w:t>
            </w:r>
          </w:p>
          <w:p w:rsidR="001505DB" w:rsidRDefault="001505DB">
            <w:pPr>
              <w:pStyle w:val="ConsPlusNormal"/>
              <w:jc w:val="center"/>
            </w:pPr>
            <w:r>
              <w:t xml:space="preserve">Пр на 01.01.2019 - просроченная </w:t>
            </w:r>
            <w:r>
              <w:lastRenderedPageBreak/>
              <w:t>кредиторская задолженность на 1 января 2019 года по местному бюджету;</w:t>
            </w:r>
          </w:p>
          <w:p w:rsidR="001505DB" w:rsidRDefault="001505DB">
            <w:pPr>
              <w:pStyle w:val="ConsPlusNormal"/>
              <w:jc w:val="center"/>
            </w:pPr>
            <w:r>
              <w:t>Пр на 01.01.2020 - просроченная кредиторская задолженность на 1 января 2020 года по местному бюджету</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1.3.2.11-ПМ4</w:t>
            </w:r>
          </w:p>
        </w:tc>
        <w:tc>
          <w:tcPr>
            <w:tcW w:w="2551" w:type="dxa"/>
          </w:tcPr>
          <w:p w:rsidR="001505DB" w:rsidRDefault="001505DB">
            <w:pPr>
              <w:pStyle w:val="ConsPlusNormal"/>
            </w:pPr>
            <w:r>
              <w:t>Показатель "Отсутствие просроченной кредиторской задолженности по оплате труда и начислениям на выплаты по оплате труда работников учреждений бюджетной сферы, финансируемых за счет средств муниципального образования, на 1 января года, следующего за годом предоставления субсидии"</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1.3.2.12</w:t>
            </w:r>
          </w:p>
        </w:tc>
        <w:tc>
          <w:tcPr>
            <w:tcW w:w="2551" w:type="dxa"/>
          </w:tcPr>
          <w:p w:rsidR="001505DB" w:rsidRDefault="001505DB">
            <w:pPr>
              <w:pStyle w:val="ConsPlusNormal"/>
            </w:pPr>
            <w:r>
              <w:t xml:space="preserve">Мероприятие "Предоставление субсидий бюджетам муниципальных районов (муниципальных и городских округов) на выравнивание обеспеченности муниципальных районов (муниципальных и городских округов) на реализацию отдельных расходных обязательств </w:t>
            </w:r>
            <w:r>
              <w:lastRenderedPageBreak/>
              <w:t>муниципальных районов (муниципальных и городских округов)"</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01 3 02 78181</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1 197 102,30</w:t>
            </w:r>
          </w:p>
        </w:tc>
        <w:tc>
          <w:tcPr>
            <w:tcW w:w="1133" w:type="dxa"/>
          </w:tcPr>
          <w:p w:rsidR="001505DB" w:rsidRDefault="001505DB">
            <w:pPr>
              <w:pStyle w:val="ConsPlusNormal"/>
              <w:jc w:val="center"/>
            </w:pPr>
            <w:r>
              <w:t>841 518,00</w:t>
            </w:r>
          </w:p>
        </w:tc>
        <w:tc>
          <w:tcPr>
            <w:tcW w:w="1133" w:type="dxa"/>
          </w:tcPr>
          <w:p w:rsidR="001505DB" w:rsidRDefault="001505DB">
            <w:pPr>
              <w:pStyle w:val="ConsPlusNormal"/>
              <w:jc w:val="center"/>
            </w:pPr>
            <w:r>
              <w:t>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2 038 620,30</w:t>
            </w:r>
          </w:p>
        </w:tc>
      </w:tr>
      <w:tr w:rsidR="001505DB">
        <w:tc>
          <w:tcPr>
            <w:tcW w:w="1247" w:type="dxa"/>
          </w:tcPr>
          <w:p w:rsidR="001505DB" w:rsidRDefault="001505DB">
            <w:pPr>
              <w:pStyle w:val="ConsPlusNormal"/>
              <w:jc w:val="center"/>
            </w:pPr>
            <w:r>
              <w:t>1.3.2.12-ПМ1</w:t>
            </w:r>
          </w:p>
        </w:tc>
        <w:tc>
          <w:tcPr>
            <w:tcW w:w="2551" w:type="dxa"/>
          </w:tcPr>
          <w:p w:rsidR="001505DB" w:rsidRDefault="001505DB">
            <w:pPr>
              <w:pStyle w:val="ConsPlusNormal"/>
            </w:pPr>
            <w:r>
              <w:t>Показатель "Снижение доли просроченной кредиторской задолженности в общем объеме расходов местных бюджетов муниципальных районов (муниципальных и городских округов)"</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Vкр1 - Vкр2 / Vр x 100, где:</w:t>
            </w:r>
          </w:p>
          <w:p w:rsidR="001505DB" w:rsidRDefault="001505DB">
            <w:pPr>
              <w:pStyle w:val="ConsPlusNormal"/>
              <w:jc w:val="center"/>
            </w:pPr>
            <w:r>
              <w:t>Vкр1 - объем просроченной кредиторской задолженности бюджета муниципального образования на 1 января года, следующего за отчетным;</w:t>
            </w:r>
          </w:p>
          <w:p w:rsidR="001505DB" w:rsidRDefault="001505DB">
            <w:pPr>
              <w:pStyle w:val="ConsPlusNormal"/>
              <w:jc w:val="center"/>
            </w:pPr>
            <w:r>
              <w:t>Vкр2 - объем просроченной кредиторской задолженности бюджета муниципального образования на 1 января отчетного года;</w:t>
            </w:r>
          </w:p>
          <w:p w:rsidR="001505DB" w:rsidRDefault="001505DB">
            <w:pPr>
              <w:pStyle w:val="ConsPlusNormal"/>
              <w:jc w:val="center"/>
            </w:pPr>
            <w:r>
              <w:t>Vр - общий объем расходов местных бюджетов муниципальных районов (муниципальных и городских округов)</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3,5</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1.3.2.13</w:t>
            </w:r>
          </w:p>
        </w:tc>
        <w:tc>
          <w:tcPr>
            <w:tcW w:w="2551" w:type="dxa"/>
          </w:tcPr>
          <w:p w:rsidR="001505DB" w:rsidRDefault="001505DB">
            <w:pPr>
              <w:pStyle w:val="ConsPlusNormal"/>
            </w:pPr>
            <w:r>
              <w:t xml:space="preserve">Мероприятие "Предоставление субсидии на оплату труда </w:t>
            </w:r>
            <w:r>
              <w:lastRenderedPageBreak/>
              <w:t>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0701</w:t>
            </w:r>
          </w:p>
        </w:tc>
        <w:tc>
          <w:tcPr>
            <w:tcW w:w="1360" w:type="dxa"/>
          </w:tcPr>
          <w:p w:rsidR="001505DB" w:rsidRDefault="001505DB">
            <w:pPr>
              <w:pStyle w:val="ConsPlusNormal"/>
              <w:jc w:val="center"/>
            </w:pPr>
            <w:r>
              <w:t>01 3 02 71202</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190 926,2</w:t>
            </w:r>
          </w:p>
        </w:tc>
        <w:tc>
          <w:tcPr>
            <w:tcW w:w="1190" w:type="dxa"/>
          </w:tcPr>
          <w:p w:rsidR="001505DB" w:rsidRDefault="001505DB">
            <w:pPr>
              <w:pStyle w:val="ConsPlusNormal"/>
              <w:jc w:val="center"/>
            </w:pPr>
            <w:r>
              <w:t>12 520,0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203 446,2</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0702</w:t>
            </w:r>
          </w:p>
        </w:tc>
        <w:tc>
          <w:tcPr>
            <w:tcW w:w="1360" w:type="dxa"/>
          </w:tcPr>
          <w:p w:rsidR="001505DB" w:rsidRDefault="001505DB">
            <w:pPr>
              <w:pStyle w:val="ConsPlusNormal"/>
              <w:jc w:val="center"/>
            </w:pPr>
            <w:r>
              <w:t>01 3 02 71202</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770 222,9</w:t>
            </w:r>
          </w:p>
        </w:tc>
        <w:tc>
          <w:tcPr>
            <w:tcW w:w="1190" w:type="dxa"/>
          </w:tcPr>
          <w:p w:rsidR="001505DB" w:rsidRDefault="001505DB">
            <w:pPr>
              <w:pStyle w:val="ConsPlusNormal"/>
              <w:jc w:val="center"/>
            </w:pPr>
            <w:r>
              <w:t>54 280,0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824 502,9</w:t>
            </w:r>
          </w:p>
        </w:tc>
      </w:tr>
      <w:tr w:rsidR="001505DB">
        <w:tc>
          <w:tcPr>
            <w:tcW w:w="1247" w:type="dxa"/>
          </w:tcPr>
          <w:p w:rsidR="001505DB" w:rsidRDefault="001505DB">
            <w:pPr>
              <w:pStyle w:val="ConsPlusNormal"/>
              <w:jc w:val="center"/>
            </w:pPr>
            <w:r>
              <w:t>1.3.2.13-ПМ1</w:t>
            </w:r>
          </w:p>
        </w:tc>
        <w:tc>
          <w:tcPr>
            <w:tcW w:w="2551" w:type="dxa"/>
          </w:tcPr>
          <w:p w:rsidR="001505DB" w:rsidRDefault="001505DB">
            <w:pPr>
              <w:pStyle w:val="ConsPlusNormal"/>
            </w:pPr>
            <w:r>
              <w:t>Показатель "Обеспечение финансирования в полном объеме предусмотренных в бюджете Забайкальского края средств субсидий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Vфмдо / Vпмдо x 100, где:</w:t>
            </w:r>
          </w:p>
          <w:p w:rsidR="001505DB" w:rsidRDefault="001505DB">
            <w:pPr>
              <w:pStyle w:val="ConsPlusNormal"/>
              <w:jc w:val="center"/>
            </w:pPr>
            <w:r>
              <w:t>Vфмдо - сумма фактически предоставленных в отчетном году субсидий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p w:rsidR="001505DB" w:rsidRDefault="001505DB">
            <w:pPr>
              <w:pStyle w:val="ConsPlusNormal"/>
              <w:jc w:val="center"/>
            </w:pPr>
            <w:r>
              <w:t xml:space="preserve">Vпмдо - плановый объем предоставления в </w:t>
            </w:r>
            <w:r>
              <w:lastRenderedPageBreak/>
              <w:t>отчетном году субсидий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1.3.2.14</w:t>
            </w:r>
          </w:p>
        </w:tc>
        <w:tc>
          <w:tcPr>
            <w:tcW w:w="2551" w:type="dxa"/>
          </w:tcPr>
          <w:p w:rsidR="001505DB" w:rsidRDefault="001505DB">
            <w:pPr>
              <w:pStyle w:val="ConsPlusNormal"/>
            </w:pPr>
            <w:r>
              <w:t>Мероприятие "Предоставление субсидий на частичную компенсацию дополнительных расходов на повышение оплаты труда работников бюджетной сферы"</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2014 - 2021</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01 3 02 78183</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1 954 584,5</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jc w:val="center"/>
            </w:pPr>
            <w:r>
              <w:t>1 954 584,5</w:t>
            </w:r>
          </w:p>
        </w:tc>
      </w:tr>
      <w:tr w:rsidR="001505DB">
        <w:tc>
          <w:tcPr>
            <w:tcW w:w="1247" w:type="dxa"/>
          </w:tcPr>
          <w:p w:rsidR="001505DB" w:rsidRDefault="001505DB">
            <w:pPr>
              <w:pStyle w:val="ConsPlusNormal"/>
              <w:jc w:val="center"/>
            </w:pPr>
            <w:r>
              <w:t>1.3.2.14-ПМ1</w:t>
            </w:r>
          </w:p>
        </w:tc>
        <w:tc>
          <w:tcPr>
            <w:tcW w:w="2551" w:type="dxa"/>
          </w:tcPr>
          <w:p w:rsidR="001505DB" w:rsidRDefault="001505DB">
            <w:pPr>
              <w:pStyle w:val="ConsPlusNormal"/>
            </w:pPr>
            <w:r>
              <w:t xml:space="preserve">Показатель "Обеспечение финансирования в полном объеме средств субсидий, предусмотренных в бюджете Забайкальского края на частичную компенсацию дополнительных расходов по повышению оплаты труда работников </w:t>
            </w:r>
            <w:r>
              <w:lastRenderedPageBreak/>
              <w:t>бюджетной сферы"</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Уч / Уф x 100, где:</w:t>
            </w:r>
          </w:p>
          <w:p w:rsidR="001505DB" w:rsidRDefault="001505DB">
            <w:pPr>
              <w:pStyle w:val="ConsPlusNormal"/>
              <w:jc w:val="center"/>
            </w:pPr>
            <w:r>
              <w:t xml:space="preserve">Уч - объем средств субсидий, предусмотренных в бюджете Забайкальского края на частичную компенсацию дополнительных расходов по повышению оплаты труда работников </w:t>
            </w:r>
            <w:r>
              <w:lastRenderedPageBreak/>
              <w:t>бюджетной сферы;</w:t>
            </w:r>
          </w:p>
          <w:p w:rsidR="001505DB" w:rsidRDefault="001505DB">
            <w:pPr>
              <w:pStyle w:val="ConsPlusNormal"/>
              <w:jc w:val="center"/>
            </w:pPr>
            <w:r>
              <w:t>Уф - объем средств субсидий, фактически перечисленный из бюджета края бюджетам муниципальных образований на частичную компенсацию дополнительных расходов по повышению оплаты труда работников бюджетной сферы</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33" w:type="dxa"/>
          </w:tcPr>
          <w:p w:rsidR="001505DB" w:rsidRDefault="001505DB">
            <w:pPr>
              <w:pStyle w:val="ConsPlusNormal"/>
            </w:pP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1.3.2.15</w:t>
            </w:r>
          </w:p>
        </w:tc>
        <w:tc>
          <w:tcPr>
            <w:tcW w:w="2551" w:type="dxa"/>
          </w:tcPr>
          <w:p w:rsidR="001505DB" w:rsidRDefault="001505DB">
            <w:pPr>
              <w:pStyle w:val="ConsPlusNormal"/>
            </w:pPr>
            <w:r>
              <w:t>Мероприятие "Предоставление субсидий бюджетам муниципальных районов (муниципальных и городских округов) на выполнение указов Президента Российской Федерации по повышению оплаты труда отдельных категорий работников учреждений бюджетной сферы, финансируемых за счет средств муниципального района (муниципального и городского округа)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2014 - 2024</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01 3 02 78184</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290 801,0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290 801,0</w:t>
            </w:r>
          </w:p>
        </w:tc>
      </w:tr>
      <w:tr w:rsidR="001505DB">
        <w:tc>
          <w:tcPr>
            <w:tcW w:w="1247" w:type="dxa"/>
          </w:tcPr>
          <w:p w:rsidR="001505DB" w:rsidRDefault="001505DB">
            <w:pPr>
              <w:pStyle w:val="ConsPlusNormal"/>
              <w:jc w:val="center"/>
            </w:pPr>
            <w:r>
              <w:lastRenderedPageBreak/>
              <w:t>1.3.2.15-ПМ1</w:t>
            </w:r>
          </w:p>
        </w:tc>
        <w:tc>
          <w:tcPr>
            <w:tcW w:w="2551" w:type="dxa"/>
          </w:tcPr>
          <w:p w:rsidR="001505DB" w:rsidRDefault="001505DB">
            <w:pPr>
              <w:pStyle w:val="ConsPlusNormal"/>
            </w:pPr>
            <w:r>
              <w:t>Показатель "Доля муниципальных районов и городских округов, выполнивших целевые показатели повышения оплаты труда отдельных категорий работников учреждений бюджетной сферы, финансируемых за счет средств муниципального района (муниципального и городского округа)"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МО1 / МО2 x 100, где:</w:t>
            </w:r>
          </w:p>
          <w:p w:rsidR="001505DB" w:rsidRDefault="001505DB">
            <w:pPr>
              <w:pStyle w:val="ConsPlusNormal"/>
              <w:jc w:val="center"/>
            </w:pPr>
            <w:r>
              <w:t>МО1 - количество муниципальных образований, выполнивших целевые показатели повышения оплаты труда отдельных категорий работников учреждений бюджетной сферы, финансируемых за счет средств муниципального района (муниципального и городского округа);</w:t>
            </w:r>
          </w:p>
          <w:p w:rsidR="001505DB" w:rsidRDefault="001505DB">
            <w:pPr>
              <w:pStyle w:val="ConsPlusNormal"/>
              <w:jc w:val="center"/>
            </w:pPr>
            <w:r>
              <w:t>МО2 - общее количество муниципальных образований, получающих субсидию</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95,0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1.3.2.16</w:t>
            </w:r>
          </w:p>
        </w:tc>
        <w:tc>
          <w:tcPr>
            <w:tcW w:w="2551" w:type="dxa"/>
          </w:tcPr>
          <w:p w:rsidR="001505DB" w:rsidRDefault="001505DB">
            <w:pPr>
              <w:pStyle w:val="ConsPlusNormal"/>
            </w:pPr>
            <w:r>
              <w:t>Мероприятие "Предоставление субсидий бюджетам муниципальных районов (муниципальных и городских округов) на погашение просроченной кредиторской задолженности по отдельным расходным обязательствам местных бюджетов"</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01 3 02 78185</w:t>
            </w:r>
          </w:p>
        </w:tc>
        <w:tc>
          <w:tcPr>
            <w:tcW w:w="907" w:type="dxa"/>
          </w:tcPr>
          <w:p w:rsidR="001505DB" w:rsidRDefault="001505DB">
            <w:pPr>
              <w:pStyle w:val="ConsPlusNormal"/>
              <w:jc w:val="center"/>
            </w:pPr>
            <w:r>
              <w:t>521</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1 381 417,8</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1 381 417,8</w:t>
            </w:r>
          </w:p>
        </w:tc>
      </w:tr>
      <w:tr w:rsidR="001505DB">
        <w:tc>
          <w:tcPr>
            <w:tcW w:w="1247" w:type="dxa"/>
          </w:tcPr>
          <w:p w:rsidR="001505DB" w:rsidRDefault="001505DB">
            <w:pPr>
              <w:pStyle w:val="ConsPlusNormal"/>
              <w:jc w:val="center"/>
            </w:pPr>
            <w:r>
              <w:t>1.3.2.16-ПМ1</w:t>
            </w:r>
          </w:p>
        </w:tc>
        <w:tc>
          <w:tcPr>
            <w:tcW w:w="2551" w:type="dxa"/>
          </w:tcPr>
          <w:p w:rsidR="001505DB" w:rsidRDefault="001505DB">
            <w:pPr>
              <w:pStyle w:val="ConsPlusNormal"/>
            </w:pPr>
            <w:r>
              <w:t>Показатель "Снижение объема просроченной кредиторской задолженности на 1 января, следующего за отчетным, к объему просроченной кредиторской задолженности на начало отчетного года"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100 - Кр1 / Кр2 x 100, где:</w:t>
            </w:r>
          </w:p>
          <w:p w:rsidR="001505DB" w:rsidRDefault="001505DB">
            <w:pPr>
              <w:pStyle w:val="ConsPlusNormal"/>
              <w:jc w:val="center"/>
            </w:pPr>
            <w:r>
              <w:t>Кр1 - объем просроченной кредиторской задолженности бюджета муниципального образования на 1 января года, следующего за отчетным;</w:t>
            </w:r>
          </w:p>
          <w:p w:rsidR="001505DB" w:rsidRDefault="001505DB">
            <w:pPr>
              <w:pStyle w:val="ConsPlusNormal"/>
              <w:jc w:val="center"/>
            </w:pPr>
            <w:r>
              <w:t>Кр2 - объем просроченной кредиторской задолженности бюджета муниципального образования на 1 января отчетного года</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3,0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1.3.2.17</w:t>
            </w:r>
          </w:p>
        </w:tc>
        <w:tc>
          <w:tcPr>
            <w:tcW w:w="2551" w:type="dxa"/>
          </w:tcPr>
          <w:p w:rsidR="001505DB" w:rsidRDefault="001505DB">
            <w:pPr>
              <w:pStyle w:val="ConsPlusNormal"/>
            </w:pPr>
            <w:r>
              <w:t xml:space="preserve">Мероприятие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w:t>
            </w:r>
            <w:r>
              <w:lastRenderedPageBreak/>
              <w:t>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jc w:val="center"/>
            </w:pPr>
            <w:r>
              <w:t>2022 - 2025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pPr>
          </w:p>
        </w:tc>
        <w:tc>
          <w:tcPr>
            <w:tcW w:w="1474" w:type="dxa"/>
          </w:tcPr>
          <w:p w:rsidR="001505DB" w:rsidRDefault="001505DB">
            <w:pPr>
              <w:pStyle w:val="ConsPlusNormal"/>
            </w:pPr>
          </w:p>
        </w:tc>
        <w:tc>
          <w:tcPr>
            <w:tcW w:w="2097" w:type="dxa"/>
          </w:tcPr>
          <w:p w:rsidR="001505DB" w:rsidRDefault="001505DB">
            <w:pPr>
              <w:pStyle w:val="ConsPlusNormal"/>
            </w:pPr>
          </w:p>
        </w:tc>
        <w:tc>
          <w:tcPr>
            <w:tcW w:w="1190" w:type="dxa"/>
          </w:tcPr>
          <w:p w:rsidR="001505DB" w:rsidRDefault="001505DB">
            <w:pPr>
              <w:pStyle w:val="ConsPlusNormal"/>
            </w:pP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1403</w:t>
            </w:r>
          </w:p>
        </w:tc>
        <w:tc>
          <w:tcPr>
            <w:tcW w:w="1360" w:type="dxa"/>
          </w:tcPr>
          <w:p w:rsidR="001505DB" w:rsidRDefault="001505DB">
            <w:pPr>
              <w:pStyle w:val="ConsPlusNormal"/>
              <w:jc w:val="center"/>
            </w:pPr>
            <w:r>
              <w:t>01 3 02 78186</w:t>
            </w:r>
          </w:p>
        </w:tc>
        <w:tc>
          <w:tcPr>
            <w:tcW w:w="907" w:type="dxa"/>
          </w:tcPr>
          <w:p w:rsidR="001505DB" w:rsidRDefault="001505DB">
            <w:pPr>
              <w:pStyle w:val="ConsPlusNormal"/>
              <w:jc w:val="center"/>
            </w:pPr>
            <w:r>
              <w:t>540</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100 271,4</w:t>
            </w:r>
          </w:p>
        </w:tc>
        <w:tc>
          <w:tcPr>
            <w:tcW w:w="1133" w:type="dxa"/>
          </w:tcPr>
          <w:p w:rsidR="001505DB" w:rsidRDefault="001505DB">
            <w:pPr>
              <w:pStyle w:val="ConsPlusNormal"/>
              <w:jc w:val="center"/>
            </w:pPr>
            <w:r>
              <w:t>59 307,6</w:t>
            </w:r>
          </w:p>
        </w:tc>
        <w:tc>
          <w:tcPr>
            <w:tcW w:w="1133" w:type="dxa"/>
          </w:tcPr>
          <w:p w:rsidR="001505DB" w:rsidRDefault="001505DB">
            <w:pPr>
              <w:pStyle w:val="ConsPlusNormal"/>
              <w:jc w:val="center"/>
            </w:pPr>
            <w:r>
              <w:t>59 307,6</w:t>
            </w:r>
          </w:p>
        </w:tc>
        <w:tc>
          <w:tcPr>
            <w:tcW w:w="1133" w:type="dxa"/>
          </w:tcPr>
          <w:p w:rsidR="001505DB" w:rsidRDefault="001505DB">
            <w:pPr>
              <w:pStyle w:val="ConsPlusNormal"/>
              <w:jc w:val="center"/>
            </w:pPr>
            <w:r>
              <w:t>59 307,6</w:t>
            </w:r>
          </w:p>
        </w:tc>
        <w:tc>
          <w:tcPr>
            <w:tcW w:w="1190" w:type="dxa"/>
          </w:tcPr>
          <w:p w:rsidR="001505DB" w:rsidRDefault="001505DB">
            <w:pPr>
              <w:pStyle w:val="ConsPlusNormal"/>
              <w:jc w:val="center"/>
            </w:pPr>
            <w:r>
              <w:t>278 194,2</w:t>
            </w:r>
          </w:p>
        </w:tc>
      </w:tr>
      <w:tr w:rsidR="001505DB">
        <w:tc>
          <w:tcPr>
            <w:tcW w:w="1247" w:type="dxa"/>
          </w:tcPr>
          <w:p w:rsidR="001505DB" w:rsidRDefault="001505DB">
            <w:pPr>
              <w:pStyle w:val="ConsPlusNormal"/>
              <w:jc w:val="center"/>
            </w:pPr>
            <w:r>
              <w:t>1.3.2.17-ПМ1</w:t>
            </w:r>
          </w:p>
        </w:tc>
        <w:tc>
          <w:tcPr>
            <w:tcW w:w="2551" w:type="dxa"/>
          </w:tcPr>
          <w:p w:rsidR="001505DB" w:rsidRDefault="001505DB">
            <w:pPr>
              <w:pStyle w:val="ConsPlusNormal"/>
            </w:pPr>
            <w:r>
              <w:t>Показатель "Доля муниципальных районов, муниципальных и городских округов, в которых отсутствуют бюджетные обязательства, принятые сверх объема доведенных лимитов бюджетных обязательств местного бюджета"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МОсверх / МО x 100, где:</w:t>
            </w:r>
          </w:p>
          <w:p w:rsidR="001505DB" w:rsidRDefault="001505DB">
            <w:pPr>
              <w:pStyle w:val="ConsPlusNormal"/>
              <w:jc w:val="center"/>
            </w:pPr>
            <w:r>
              <w:t>МОсверх - количество муниципальных районов, муниципальных и городских округов, не имеющих по состоянию на 1 января года, следующего за отчетным, бюджетные обязательства, принятые сверх объема доведенных лимитов бюджетных обязательств местного бюджета, определяется на основании данных бухгалтерской отчетности;</w:t>
            </w:r>
          </w:p>
          <w:p w:rsidR="001505DB" w:rsidRDefault="001505DB">
            <w:pPr>
              <w:pStyle w:val="ConsPlusNormal"/>
              <w:jc w:val="center"/>
            </w:pPr>
            <w:r>
              <w:t xml:space="preserve">МО - общее количество муниципальных </w:t>
            </w:r>
            <w:r>
              <w:lastRenderedPageBreak/>
              <w:t>районов, муниципальных и городских округов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1.3.2.17-ПМ2</w:t>
            </w:r>
          </w:p>
        </w:tc>
        <w:tc>
          <w:tcPr>
            <w:tcW w:w="2551" w:type="dxa"/>
          </w:tcPr>
          <w:p w:rsidR="001505DB" w:rsidRDefault="001505DB">
            <w:pPr>
              <w:pStyle w:val="ConsPlusNormal"/>
            </w:pPr>
            <w:r>
              <w:t>Показатель "Доля муниципальных районов, муниципальных и городских округов, в которых отсутствует проектно-сметная документация с истекшими сроками возможности ее применения"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МОсмета / МО x 100, где:</w:t>
            </w:r>
          </w:p>
          <w:p w:rsidR="001505DB" w:rsidRDefault="001505DB">
            <w:pPr>
              <w:pStyle w:val="ConsPlusNormal"/>
              <w:jc w:val="center"/>
            </w:pPr>
            <w:r>
              <w:t>МОсмета - количество муниципальных районов, муниципальных и городских округов, не имеющих по состоянию на 1 января года, следующего за отчетным, проектно-сметной документации, разработанной за счет средств местного бюджета, с истекшими сроками возможности ее применения, определяется на основании данных муниципальных районов, муниципальных и городских округов;</w:t>
            </w:r>
          </w:p>
          <w:p w:rsidR="001505DB" w:rsidRDefault="001505DB">
            <w:pPr>
              <w:pStyle w:val="ConsPlusNormal"/>
              <w:jc w:val="center"/>
            </w:pPr>
            <w:r>
              <w:t>МО - общее количество муниципальных районов, муниципальных и городских округов</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1.3.2.17-</w:t>
            </w:r>
            <w:r>
              <w:lastRenderedPageBreak/>
              <w:t>ПМ3</w:t>
            </w:r>
          </w:p>
        </w:tc>
        <w:tc>
          <w:tcPr>
            <w:tcW w:w="2551" w:type="dxa"/>
          </w:tcPr>
          <w:p w:rsidR="001505DB" w:rsidRDefault="001505DB">
            <w:pPr>
              <w:pStyle w:val="ConsPlusNormal"/>
            </w:pPr>
            <w:r>
              <w:lastRenderedPageBreak/>
              <w:t xml:space="preserve">Показатель "Темп роста </w:t>
            </w:r>
            <w:r>
              <w:lastRenderedPageBreak/>
              <w:t>налоговых доходов местных бюджетов в году предоставления иных межбюджетных трансфертов к году, предшествующему году предоставления иных межбюджетных трансфертов"</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 xml:space="preserve">Если Ицены &gt; Д2 / </w:t>
            </w:r>
            <w:r>
              <w:lastRenderedPageBreak/>
              <w:t>Д1 x 100 - 100, то значение принимается равное 0;</w:t>
            </w:r>
          </w:p>
          <w:p w:rsidR="001505DB" w:rsidRDefault="001505DB">
            <w:pPr>
              <w:pStyle w:val="ConsPlusNormal"/>
              <w:jc w:val="center"/>
            </w:pPr>
            <w:r>
              <w:t>если Ицены &lt; Д2 / Д1 x 100 - 100, то значение принимается равное 1, где:</w:t>
            </w:r>
          </w:p>
          <w:p w:rsidR="001505DB" w:rsidRDefault="001505DB">
            <w:pPr>
              <w:pStyle w:val="ConsPlusNormal"/>
              <w:jc w:val="center"/>
            </w:pPr>
            <w:r>
              <w:t>Ицены - индекс потребительских цен соответствующего года;</w:t>
            </w:r>
          </w:p>
          <w:p w:rsidR="001505DB" w:rsidRDefault="001505DB">
            <w:pPr>
              <w:pStyle w:val="ConsPlusNormal"/>
              <w:jc w:val="center"/>
            </w:pPr>
            <w:r>
              <w:t>Д2 - налоговые доходы местного бюджета в году предоставления иных межбюджетных трансфертов;</w:t>
            </w:r>
          </w:p>
          <w:p w:rsidR="001505DB" w:rsidRDefault="001505DB">
            <w:pPr>
              <w:pStyle w:val="ConsPlusNormal"/>
              <w:jc w:val="center"/>
            </w:pPr>
            <w:r>
              <w:t>Д1 - налоговые доходы года, предшествующего году предоставления иных межбюджетных трансфертов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Задача 4 "Осуществление и совершенствование контрольно-ревизионной работы по внутреннему государственному финансовому контролю и контролю в сфере закупок"</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outlineLvl w:val="2"/>
            </w:pPr>
            <w:r>
              <w:lastRenderedPageBreak/>
              <w:t>1.4</w:t>
            </w:r>
          </w:p>
        </w:tc>
        <w:tc>
          <w:tcPr>
            <w:tcW w:w="2551" w:type="dxa"/>
          </w:tcPr>
          <w:p w:rsidR="001505DB" w:rsidRDefault="001505DB">
            <w:pPr>
              <w:pStyle w:val="ConsPlusNormal"/>
            </w:pPr>
            <w:hyperlink w:anchor="P945">
              <w:r>
                <w:rPr>
                  <w:color w:val="0000FF"/>
                </w:rPr>
                <w:t>Подпрограмма</w:t>
              </w:r>
            </w:hyperlink>
            <w:r>
              <w:t xml:space="preserve"> "Осуществление внутреннего государственного финансового контроля и контроля в сфере закупок"</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Министерство финансов Забайкальского края</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1.4-ПП1</w:t>
            </w:r>
          </w:p>
        </w:tc>
        <w:tc>
          <w:tcPr>
            <w:tcW w:w="2551" w:type="dxa"/>
          </w:tcPr>
          <w:p w:rsidR="001505DB" w:rsidRDefault="001505DB">
            <w:pPr>
              <w:pStyle w:val="ConsPlusNormal"/>
            </w:pPr>
            <w:r>
              <w:t>Показатель "Увеличение объема бюджетных средств, проверенных в ходе контрольных мероприятий"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П1 / П2 x 100%, где:</w:t>
            </w:r>
          </w:p>
          <w:p w:rsidR="001505DB" w:rsidRDefault="001505DB">
            <w:pPr>
              <w:pStyle w:val="ConsPlusNormal"/>
              <w:jc w:val="center"/>
            </w:pPr>
            <w:r>
              <w:t>П1 - объем проверенных средств краевого бюджета в отчетном финансовом году;</w:t>
            </w:r>
          </w:p>
          <w:p w:rsidR="001505DB" w:rsidRDefault="001505DB">
            <w:pPr>
              <w:pStyle w:val="ConsPlusNormal"/>
              <w:jc w:val="center"/>
            </w:pPr>
            <w:r>
              <w:t>П2 - объем проверенных средств краевого бюджета в году, предшествующем отчетному финансовом году</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3,0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1.4-ПП2</w:t>
            </w:r>
          </w:p>
        </w:tc>
        <w:tc>
          <w:tcPr>
            <w:tcW w:w="2551" w:type="dxa"/>
          </w:tcPr>
          <w:p w:rsidR="001505DB" w:rsidRDefault="001505DB">
            <w:pPr>
              <w:pStyle w:val="ConsPlusNormal"/>
            </w:pPr>
            <w:r>
              <w:t>Показатель "Подготовка аналитических материалов по итогам контрольных мероприятий"</w:t>
            </w:r>
          </w:p>
        </w:tc>
        <w:tc>
          <w:tcPr>
            <w:tcW w:w="1077" w:type="dxa"/>
          </w:tcPr>
          <w:p w:rsidR="001505DB" w:rsidRDefault="001505DB">
            <w:pPr>
              <w:pStyle w:val="ConsPlusNormal"/>
              <w:jc w:val="center"/>
            </w:pPr>
            <w:r>
              <w:t>шт.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3,0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5,0</w:t>
            </w:r>
          </w:p>
        </w:tc>
        <w:tc>
          <w:tcPr>
            <w:tcW w:w="1133" w:type="dxa"/>
          </w:tcPr>
          <w:p w:rsidR="001505DB" w:rsidRDefault="001505DB">
            <w:pPr>
              <w:pStyle w:val="ConsPlusNormal"/>
              <w:jc w:val="center"/>
            </w:pPr>
            <w:r>
              <w:t>6,0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1.4-ПП3</w:t>
            </w:r>
          </w:p>
        </w:tc>
        <w:tc>
          <w:tcPr>
            <w:tcW w:w="2551" w:type="dxa"/>
          </w:tcPr>
          <w:p w:rsidR="001505DB" w:rsidRDefault="001505DB">
            <w:pPr>
              <w:pStyle w:val="ConsPlusNormal"/>
            </w:pPr>
            <w:r>
              <w:t>Показатель "Полнота выполнения плана проверок в рамках осуществления внутреннего государственного финансового контроля"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ПРф / ПРпл x 100, где:</w:t>
            </w:r>
          </w:p>
          <w:p w:rsidR="001505DB" w:rsidRDefault="001505DB">
            <w:pPr>
              <w:pStyle w:val="ConsPlusNormal"/>
              <w:jc w:val="center"/>
            </w:pPr>
            <w:r>
              <w:t>ПРф - фактическое число плановых проверок, проведенных в отчетном году;</w:t>
            </w:r>
          </w:p>
          <w:p w:rsidR="001505DB" w:rsidRDefault="001505DB">
            <w:pPr>
              <w:pStyle w:val="ConsPlusNormal"/>
              <w:jc w:val="center"/>
            </w:pPr>
            <w:r>
              <w:t xml:space="preserve">ПРпл - число </w:t>
            </w:r>
            <w:r>
              <w:lastRenderedPageBreak/>
              <w:t>проверок, предусмотренных на отчетный год планом проверок</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0,0</w:t>
            </w:r>
          </w:p>
        </w:tc>
        <w:tc>
          <w:tcPr>
            <w:tcW w:w="623" w:type="dxa"/>
          </w:tcPr>
          <w:p w:rsidR="001505DB" w:rsidRDefault="001505DB">
            <w:pPr>
              <w:pStyle w:val="ConsPlusNormal"/>
              <w:jc w:val="center"/>
            </w:pPr>
            <w:r>
              <w:t>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1.4-ПП4</w:t>
            </w:r>
          </w:p>
        </w:tc>
        <w:tc>
          <w:tcPr>
            <w:tcW w:w="2551" w:type="dxa"/>
          </w:tcPr>
          <w:p w:rsidR="001505DB" w:rsidRDefault="001505DB">
            <w:pPr>
              <w:pStyle w:val="ConsPlusNormal"/>
            </w:pPr>
            <w:r>
              <w:t>Показатель "Полнота выполнения плана проверок в рамках контроля в сфере закупок"</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ПРф / ПРпл x 100, где:</w:t>
            </w:r>
          </w:p>
          <w:p w:rsidR="001505DB" w:rsidRDefault="001505DB">
            <w:pPr>
              <w:pStyle w:val="ConsPlusNormal"/>
              <w:jc w:val="center"/>
            </w:pPr>
            <w:r>
              <w:t>ПРф - фактическое число плановых проверок, проведенных в отчетном году;</w:t>
            </w:r>
          </w:p>
          <w:p w:rsidR="001505DB" w:rsidRDefault="001505DB">
            <w:pPr>
              <w:pStyle w:val="ConsPlusNormal"/>
              <w:jc w:val="center"/>
            </w:pPr>
            <w:r>
              <w:t>ПРпл - число проверок, предусмотренных на отчетный год планом проверок</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1.4.1</w:t>
            </w:r>
          </w:p>
        </w:tc>
        <w:tc>
          <w:tcPr>
            <w:tcW w:w="2551" w:type="dxa"/>
          </w:tcPr>
          <w:p w:rsidR="001505DB" w:rsidRDefault="001505DB">
            <w:pPr>
              <w:pStyle w:val="ConsPlusNormal"/>
            </w:pPr>
            <w:r>
              <w:t>Основное мероприятие "Повышение качества проверок финансовой дисциплины организаций, получающих средства бюджета Забайкальского края. Содействие снижению объемов нарушений законодательства в финансово-бюджетной сфере"</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1.4.1-ПОМ1</w:t>
            </w:r>
          </w:p>
        </w:tc>
        <w:tc>
          <w:tcPr>
            <w:tcW w:w="2551" w:type="dxa"/>
          </w:tcPr>
          <w:p w:rsidR="001505DB" w:rsidRDefault="001505DB">
            <w:pPr>
              <w:pStyle w:val="ConsPlusNormal"/>
            </w:pPr>
            <w:r>
              <w:t>Показатель "Процент взысканных средств в бюджет к объему выявленных финансовых нарушений"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Вф / В x 100, где:</w:t>
            </w:r>
          </w:p>
          <w:p w:rsidR="001505DB" w:rsidRDefault="001505DB">
            <w:pPr>
              <w:pStyle w:val="ConsPlusNormal"/>
              <w:jc w:val="center"/>
            </w:pPr>
            <w:r>
              <w:t xml:space="preserve">Вф - объем фактически зачисленных в краевой бюджет </w:t>
            </w:r>
            <w:r>
              <w:lastRenderedPageBreak/>
              <w:t>средств в результате взысканий в связи с выявлением финансовых нарушений;</w:t>
            </w:r>
          </w:p>
          <w:p w:rsidR="001505DB" w:rsidRDefault="001505DB">
            <w:pPr>
              <w:pStyle w:val="ConsPlusNormal"/>
              <w:jc w:val="center"/>
            </w:pPr>
            <w:r>
              <w:t>В - общий объем средств, который в соответствии с законодательством требует взыскания в связи с выявлением финансовых нарушений</w:t>
            </w:r>
          </w:p>
        </w:tc>
        <w:tc>
          <w:tcPr>
            <w:tcW w:w="1190" w:type="dxa"/>
          </w:tcPr>
          <w:p w:rsidR="001505DB" w:rsidRDefault="001505DB">
            <w:pPr>
              <w:pStyle w:val="ConsPlusNormal"/>
            </w:pPr>
          </w:p>
        </w:tc>
        <w:tc>
          <w:tcPr>
            <w:tcW w:w="1587" w:type="dxa"/>
          </w:tcPr>
          <w:p w:rsidR="001505DB" w:rsidRDefault="001505DB">
            <w:pPr>
              <w:pStyle w:val="ConsPlusNormal"/>
            </w:pP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80,0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85,0</w:t>
            </w:r>
          </w:p>
        </w:tc>
        <w:tc>
          <w:tcPr>
            <w:tcW w:w="1133" w:type="dxa"/>
          </w:tcPr>
          <w:p w:rsidR="001505DB" w:rsidRDefault="001505DB">
            <w:pPr>
              <w:pStyle w:val="ConsPlusNormal"/>
              <w:jc w:val="center"/>
            </w:pPr>
            <w:r>
              <w:t>86,0</w:t>
            </w:r>
          </w:p>
        </w:tc>
        <w:tc>
          <w:tcPr>
            <w:tcW w:w="1133" w:type="dxa"/>
          </w:tcPr>
          <w:p w:rsidR="001505DB" w:rsidRDefault="001505DB">
            <w:pPr>
              <w:pStyle w:val="ConsPlusNormal"/>
              <w:jc w:val="center"/>
            </w:pPr>
            <w:r>
              <w:t>87,0</w:t>
            </w:r>
          </w:p>
        </w:tc>
        <w:tc>
          <w:tcPr>
            <w:tcW w:w="1133" w:type="dxa"/>
          </w:tcPr>
          <w:p w:rsidR="001505DB" w:rsidRDefault="001505DB">
            <w:pPr>
              <w:pStyle w:val="ConsPlusNormal"/>
              <w:jc w:val="center"/>
            </w:pPr>
            <w:r>
              <w:t>88,0</w:t>
            </w:r>
          </w:p>
        </w:tc>
        <w:tc>
          <w:tcPr>
            <w:tcW w:w="1133" w:type="dxa"/>
          </w:tcPr>
          <w:p w:rsidR="001505DB" w:rsidRDefault="001505DB">
            <w:pPr>
              <w:pStyle w:val="ConsPlusNormal"/>
              <w:jc w:val="center"/>
            </w:pPr>
            <w:r>
              <w:t>89,0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1.4.1-ПОМ2</w:t>
            </w:r>
          </w:p>
        </w:tc>
        <w:tc>
          <w:tcPr>
            <w:tcW w:w="2551" w:type="dxa"/>
          </w:tcPr>
          <w:p w:rsidR="001505DB" w:rsidRDefault="001505DB">
            <w:pPr>
              <w:pStyle w:val="ConsPlusNormal"/>
            </w:pPr>
            <w:r>
              <w:t>Показатель "Доля исполненных представлений (предписаний) к общему количеству представлений (предписаний), выданных по результатам контрольных мероприятий"</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Пи / Побщ x 100, где:</w:t>
            </w:r>
          </w:p>
          <w:p w:rsidR="001505DB" w:rsidRDefault="001505DB">
            <w:pPr>
              <w:pStyle w:val="ConsPlusNormal"/>
              <w:jc w:val="center"/>
            </w:pPr>
            <w:r>
              <w:t>Пи - количество исполненных представлений (предписаний); Побщ - общее количество представлений (предписаний), выданных по результатам контрольных мероприятий</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82,0</w:t>
            </w:r>
          </w:p>
        </w:tc>
        <w:tc>
          <w:tcPr>
            <w:tcW w:w="1133" w:type="dxa"/>
          </w:tcPr>
          <w:p w:rsidR="001505DB" w:rsidRDefault="001505DB">
            <w:pPr>
              <w:pStyle w:val="ConsPlusNormal"/>
              <w:jc w:val="center"/>
            </w:pPr>
            <w:r>
              <w:t>84,0</w:t>
            </w:r>
          </w:p>
        </w:tc>
        <w:tc>
          <w:tcPr>
            <w:tcW w:w="1133" w:type="dxa"/>
          </w:tcPr>
          <w:p w:rsidR="001505DB" w:rsidRDefault="001505DB">
            <w:pPr>
              <w:pStyle w:val="ConsPlusNormal"/>
              <w:jc w:val="center"/>
            </w:pPr>
            <w:r>
              <w:t>84,0</w:t>
            </w:r>
          </w:p>
        </w:tc>
        <w:tc>
          <w:tcPr>
            <w:tcW w:w="1133" w:type="dxa"/>
          </w:tcPr>
          <w:p w:rsidR="001505DB" w:rsidRDefault="001505DB">
            <w:pPr>
              <w:pStyle w:val="ConsPlusNormal"/>
              <w:jc w:val="center"/>
            </w:pPr>
            <w:r>
              <w:t>86,0</w:t>
            </w:r>
          </w:p>
        </w:tc>
        <w:tc>
          <w:tcPr>
            <w:tcW w:w="1190" w:type="dxa"/>
          </w:tcPr>
          <w:p w:rsidR="001505DB" w:rsidRDefault="001505DB">
            <w:pPr>
              <w:pStyle w:val="ConsPlusNormal"/>
              <w:jc w:val="center"/>
            </w:pPr>
            <w:r>
              <w:t>86,0</w:t>
            </w:r>
          </w:p>
        </w:tc>
        <w:tc>
          <w:tcPr>
            <w:tcW w:w="1133" w:type="dxa"/>
          </w:tcPr>
          <w:p w:rsidR="001505DB" w:rsidRDefault="001505DB">
            <w:pPr>
              <w:pStyle w:val="ConsPlusNormal"/>
              <w:jc w:val="center"/>
            </w:pPr>
            <w:r>
              <w:t>88,0</w:t>
            </w:r>
          </w:p>
        </w:tc>
        <w:tc>
          <w:tcPr>
            <w:tcW w:w="1133" w:type="dxa"/>
          </w:tcPr>
          <w:p w:rsidR="001505DB" w:rsidRDefault="001505DB">
            <w:pPr>
              <w:pStyle w:val="ConsPlusNormal"/>
              <w:jc w:val="center"/>
            </w:pPr>
            <w:r>
              <w:t>88,0</w:t>
            </w:r>
          </w:p>
        </w:tc>
        <w:tc>
          <w:tcPr>
            <w:tcW w:w="1133" w:type="dxa"/>
          </w:tcPr>
          <w:p w:rsidR="001505DB" w:rsidRDefault="001505DB">
            <w:pPr>
              <w:pStyle w:val="ConsPlusNormal"/>
              <w:jc w:val="center"/>
            </w:pPr>
            <w:r>
              <w:t>88,0</w:t>
            </w:r>
          </w:p>
        </w:tc>
        <w:tc>
          <w:tcPr>
            <w:tcW w:w="1133" w:type="dxa"/>
          </w:tcPr>
          <w:p w:rsidR="001505DB" w:rsidRDefault="001505DB">
            <w:pPr>
              <w:pStyle w:val="ConsPlusNormal"/>
              <w:jc w:val="center"/>
            </w:pPr>
            <w:r>
              <w:t>89,0</w:t>
            </w:r>
          </w:p>
        </w:tc>
        <w:tc>
          <w:tcPr>
            <w:tcW w:w="1133" w:type="dxa"/>
          </w:tcPr>
          <w:p w:rsidR="001505DB" w:rsidRDefault="001505DB">
            <w:pPr>
              <w:pStyle w:val="ConsPlusNormal"/>
              <w:jc w:val="center"/>
            </w:pPr>
            <w:r>
              <w:t>90,0</w:t>
            </w:r>
          </w:p>
        </w:tc>
        <w:tc>
          <w:tcPr>
            <w:tcW w:w="1133" w:type="dxa"/>
          </w:tcPr>
          <w:p w:rsidR="001505DB" w:rsidRDefault="001505DB">
            <w:pPr>
              <w:pStyle w:val="ConsPlusNormal"/>
              <w:jc w:val="center"/>
            </w:pPr>
            <w:r>
              <w:t>91,0</w:t>
            </w:r>
          </w:p>
        </w:tc>
        <w:tc>
          <w:tcPr>
            <w:tcW w:w="1133" w:type="dxa"/>
          </w:tcPr>
          <w:p w:rsidR="001505DB" w:rsidRDefault="001505DB">
            <w:pPr>
              <w:pStyle w:val="ConsPlusNormal"/>
              <w:jc w:val="center"/>
            </w:pPr>
            <w:r>
              <w:t>92,0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1.4.1-ПОМ3</w:t>
            </w:r>
          </w:p>
        </w:tc>
        <w:tc>
          <w:tcPr>
            <w:tcW w:w="2551" w:type="dxa"/>
          </w:tcPr>
          <w:p w:rsidR="001505DB" w:rsidRDefault="001505DB">
            <w:pPr>
              <w:pStyle w:val="ConsPlusNormal"/>
            </w:pPr>
            <w:r>
              <w:t xml:space="preserve">Показатель "Доля исполненных вынесенных постановлений по делам об административных правонарушениях к общему количеству вынесенных постановлений по делам об административных </w:t>
            </w:r>
            <w:r>
              <w:lastRenderedPageBreak/>
              <w:t>правонарушениях"</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ПДАПи / ПДАПобщ x 100, где:</w:t>
            </w:r>
          </w:p>
          <w:p w:rsidR="001505DB" w:rsidRDefault="001505DB">
            <w:pPr>
              <w:pStyle w:val="ConsPlusNormal"/>
              <w:jc w:val="center"/>
            </w:pPr>
            <w:r>
              <w:t>ПДАПи - количество исполненных вынесенных постановлений по делам об административных правонарушениях;</w:t>
            </w:r>
          </w:p>
          <w:p w:rsidR="001505DB" w:rsidRDefault="001505DB">
            <w:pPr>
              <w:pStyle w:val="ConsPlusNormal"/>
              <w:jc w:val="center"/>
            </w:pPr>
            <w:r>
              <w:t xml:space="preserve">ПДАПобщ - </w:t>
            </w:r>
            <w:r>
              <w:lastRenderedPageBreak/>
              <w:t>количество вынесенных постановлений по делам об административных правонарушениях</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60,0</w:t>
            </w:r>
          </w:p>
        </w:tc>
        <w:tc>
          <w:tcPr>
            <w:tcW w:w="1133" w:type="dxa"/>
          </w:tcPr>
          <w:p w:rsidR="001505DB" w:rsidRDefault="001505DB">
            <w:pPr>
              <w:pStyle w:val="ConsPlusNormal"/>
              <w:jc w:val="center"/>
            </w:pPr>
            <w:r>
              <w:t>63,0</w:t>
            </w:r>
          </w:p>
        </w:tc>
        <w:tc>
          <w:tcPr>
            <w:tcW w:w="1133" w:type="dxa"/>
          </w:tcPr>
          <w:p w:rsidR="001505DB" w:rsidRDefault="001505DB">
            <w:pPr>
              <w:pStyle w:val="ConsPlusNormal"/>
              <w:jc w:val="center"/>
            </w:pPr>
            <w:r>
              <w:t>67,0</w:t>
            </w:r>
          </w:p>
        </w:tc>
        <w:tc>
          <w:tcPr>
            <w:tcW w:w="1133" w:type="dxa"/>
          </w:tcPr>
          <w:p w:rsidR="001505DB" w:rsidRDefault="001505DB">
            <w:pPr>
              <w:pStyle w:val="ConsPlusNormal"/>
              <w:jc w:val="center"/>
            </w:pPr>
            <w:r>
              <w:t>70,0</w:t>
            </w:r>
          </w:p>
        </w:tc>
        <w:tc>
          <w:tcPr>
            <w:tcW w:w="1190" w:type="dxa"/>
          </w:tcPr>
          <w:p w:rsidR="001505DB" w:rsidRDefault="001505DB">
            <w:pPr>
              <w:pStyle w:val="ConsPlusNormal"/>
              <w:jc w:val="center"/>
            </w:pPr>
            <w:r>
              <w:t>70,0</w:t>
            </w:r>
          </w:p>
        </w:tc>
        <w:tc>
          <w:tcPr>
            <w:tcW w:w="1133" w:type="dxa"/>
          </w:tcPr>
          <w:p w:rsidR="001505DB" w:rsidRDefault="001505DB">
            <w:pPr>
              <w:pStyle w:val="ConsPlusNormal"/>
              <w:jc w:val="center"/>
            </w:pPr>
            <w:r>
              <w:t>72,0</w:t>
            </w:r>
          </w:p>
        </w:tc>
        <w:tc>
          <w:tcPr>
            <w:tcW w:w="1133" w:type="dxa"/>
          </w:tcPr>
          <w:p w:rsidR="001505DB" w:rsidRDefault="001505DB">
            <w:pPr>
              <w:pStyle w:val="ConsPlusNormal"/>
              <w:jc w:val="center"/>
            </w:pPr>
            <w:r>
              <w:t>75,0</w:t>
            </w:r>
          </w:p>
        </w:tc>
        <w:tc>
          <w:tcPr>
            <w:tcW w:w="1133" w:type="dxa"/>
          </w:tcPr>
          <w:p w:rsidR="001505DB" w:rsidRDefault="001505DB">
            <w:pPr>
              <w:pStyle w:val="ConsPlusNormal"/>
              <w:jc w:val="center"/>
            </w:pPr>
            <w:r>
              <w:t>75,0</w:t>
            </w:r>
          </w:p>
        </w:tc>
        <w:tc>
          <w:tcPr>
            <w:tcW w:w="1133" w:type="dxa"/>
          </w:tcPr>
          <w:p w:rsidR="001505DB" w:rsidRDefault="001505DB">
            <w:pPr>
              <w:pStyle w:val="ConsPlusNormal"/>
              <w:jc w:val="center"/>
            </w:pPr>
            <w:r>
              <w:t>76,0</w:t>
            </w:r>
          </w:p>
        </w:tc>
        <w:tc>
          <w:tcPr>
            <w:tcW w:w="1133" w:type="dxa"/>
          </w:tcPr>
          <w:p w:rsidR="001505DB" w:rsidRDefault="001505DB">
            <w:pPr>
              <w:pStyle w:val="ConsPlusNormal"/>
              <w:jc w:val="center"/>
            </w:pPr>
            <w:r>
              <w:t>77,0</w:t>
            </w:r>
          </w:p>
        </w:tc>
        <w:tc>
          <w:tcPr>
            <w:tcW w:w="1133" w:type="dxa"/>
          </w:tcPr>
          <w:p w:rsidR="001505DB" w:rsidRDefault="001505DB">
            <w:pPr>
              <w:pStyle w:val="ConsPlusNormal"/>
              <w:jc w:val="center"/>
            </w:pPr>
            <w:r>
              <w:t>78,0</w:t>
            </w:r>
          </w:p>
        </w:tc>
        <w:tc>
          <w:tcPr>
            <w:tcW w:w="1133" w:type="dxa"/>
          </w:tcPr>
          <w:p w:rsidR="001505DB" w:rsidRDefault="001505DB">
            <w:pPr>
              <w:pStyle w:val="ConsPlusNormal"/>
              <w:jc w:val="center"/>
            </w:pPr>
            <w:r>
              <w:t>79,0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1.4.2</w:t>
            </w:r>
          </w:p>
        </w:tc>
        <w:tc>
          <w:tcPr>
            <w:tcW w:w="2551" w:type="dxa"/>
          </w:tcPr>
          <w:p w:rsidR="001505DB" w:rsidRDefault="001505DB">
            <w:pPr>
              <w:pStyle w:val="ConsPlusNormal"/>
            </w:pPr>
            <w:r>
              <w:t>Основное мероприятие "Создание условий к формированию среды для развития добросовестной конкуренции в сфере закупок"</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1.4.2-ПОМ1</w:t>
            </w:r>
          </w:p>
        </w:tc>
        <w:tc>
          <w:tcPr>
            <w:tcW w:w="2551" w:type="dxa"/>
          </w:tcPr>
          <w:p w:rsidR="001505DB" w:rsidRDefault="001505DB">
            <w:pPr>
              <w:pStyle w:val="ConsPlusNormal"/>
            </w:pPr>
            <w:r>
              <w:t>Показатель "Процент взысканных средств в бюджет к объему средств, которые требуется взыскать в связи с вынесением постановлений о назначении административных наказаний в виде штрафов"</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Вф / В x 100, где:</w:t>
            </w:r>
          </w:p>
          <w:p w:rsidR="001505DB" w:rsidRDefault="001505DB">
            <w:pPr>
              <w:pStyle w:val="ConsPlusNormal"/>
              <w:jc w:val="center"/>
            </w:pPr>
            <w:r>
              <w:t>Вф - объем фактически зачисленных в краевой бюджет средств в результате взысканий в связи с вынесением постановлений о назначении административных наказаний в виде штрафов;</w:t>
            </w:r>
          </w:p>
          <w:p w:rsidR="001505DB" w:rsidRDefault="001505DB">
            <w:pPr>
              <w:pStyle w:val="ConsPlusNormal"/>
              <w:jc w:val="center"/>
            </w:pPr>
            <w:r>
              <w:t xml:space="preserve">В - объем средств, которые требуется взыскать в связи с вынесением постановлений о назначении административных </w:t>
            </w:r>
            <w:r>
              <w:lastRenderedPageBreak/>
              <w:t>наказаний в виде штрафов</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87,0</w:t>
            </w:r>
          </w:p>
        </w:tc>
        <w:tc>
          <w:tcPr>
            <w:tcW w:w="1133" w:type="dxa"/>
          </w:tcPr>
          <w:p w:rsidR="001505DB" w:rsidRDefault="001505DB">
            <w:pPr>
              <w:pStyle w:val="ConsPlusNormal"/>
              <w:jc w:val="center"/>
            </w:pPr>
            <w:r>
              <w:t>87,0</w:t>
            </w:r>
          </w:p>
        </w:tc>
        <w:tc>
          <w:tcPr>
            <w:tcW w:w="1133" w:type="dxa"/>
          </w:tcPr>
          <w:p w:rsidR="001505DB" w:rsidRDefault="001505DB">
            <w:pPr>
              <w:pStyle w:val="ConsPlusNormal"/>
              <w:jc w:val="center"/>
            </w:pPr>
            <w:r>
              <w:t>87,0</w:t>
            </w:r>
          </w:p>
        </w:tc>
        <w:tc>
          <w:tcPr>
            <w:tcW w:w="1133" w:type="dxa"/>
          </w:tcPr>
          <w:p w:rsidR="001505DB" w:rsidRDefault="001505DB">
            <w:pPr>
              <w:pStyle w:val="ConsPlusNormal"/>
              <w:jc w:val="center"/>
            </w:pPr>
            <w:r>
              <w:t>87,0</w:t>
            </w:r>
          </w:p>
        </w:tc>
        <w:tc>
          <w:tcPr>
            <w:tcW w:w="1133" w:type="dxa"/>
          </w:tcPr>
          <w:p w:rsidR="001505DB" w:rsidRDefault="001505DB">
            <w:pPr>
              <w:pStyle w:val="ConsPlusNormal"/>
              <w:jc w:val="center"/>
            </w:pPr>
            <w:r>
              <w:t>88,0</w:t>
            </w:r>
          </w:p>
        </w:tc>
        <w:tc>
          <w:tcPr>
            <w:tcW w:w="1133" w:type="dxa"/>
          </w:tcPr>
          <w:p w:rsidR="001505DB" w:rsidRDefault="001505DB">
            <w:pPr>
              <w:pStyle w:val="ConsPlusNormal"/>
              <w:jc w:val="center"/>
            </w:pPr>
            <w:r>
              <w:t>89,0</w:t>
            </w:r>
          </w:p>
        </w:tc>
        <w:tc>
          <w:tcPr>
            <w:tcW w:w="1133" w:type="dxa"/>
          </w:tcPr>
          <w:p w:rsidR="001505DB" w:rsidRDefault="001505DB">
            <w:pPr>
              <w:pStyle w:val="ConsPlusNormal"/>
              <w:jc w:val="center"/>
            </w:pPr>
            <w:r>
              <w:t>90,0</w:t>
            </w:r>
          </w:p>
        </w:tc>
        <w:tc>
          <w:tcPr>
            <w:tcW w:w="1133" w:type="dxa"/>
          </w:tcPr>
          <w:p w:rsidR="001505DB" w:rsidRDefault="001505DB">
            <w:pPr>
              <w:pStyle w:val="ConsPlusNormal"/>
              <w:jc w:val="center"/>
            </w:pPr>
            <w:r>
              <w:t>91,0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Задача 5 "Создание организационных условий для эффективного и прозрачного управления финансовыми ресурсами в рамках установленных функций и полномочий Министерства финансов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outlineLvl w:val="2"/>
            </w:pPr>
            <w:r>
              <w:t>1.5</w:t>
            </w:r>
          </w:p>
        </w:tc>
        <w:tc>
          <w:tcPr>
            <w:tcW w:w="2551" w:type="dxa"/>
          </w:tcPr>
          <w:p w:rsidR="001505DB" w:rsidRDefault="001505DB">
            <w:pPr>
              <w:pStyle w:val="ConsPlusNormal"/>
            </w:pPr>
            <w:r>
              <w:t xml:space="preserve">Обеспечивающая </w:t>
            </w:r>
            <w:hyperlink w:anchor="P1071">
              <w:r>
                <w:rPr>
                  <w:color w:val="0000FF"/>
                </w:rPr>
                <w:t>подпрограмма</w:t>
              </w:r>
            </w:hyperlink>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Министерство финансов Забайкальского края</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121 454,7</w:t>
            </w:r>
          </w:p>
        </w:tc>
        <w:tc>
          <w:tcPr>
            <w:tcW w:w="1133" w:type="dxa"/>
          </w:tcPr>
          <w:p w:rsidR="001505DB" w:rsidRDefault="001505DB">
            <w:pPr>
              <w:pStyle w:val="ConsPlusNormal"/>
              <w:jc w:val="center"/>
            </w:pPr>
            <w:r>
              <w:t>146 437,2</w:t>
            </w:r>
          </w:p>
        </w:tc>
        <w:tc>
          <w:tcPr>
            <w:tcW w:w="1133" w:type="dxa"/>
          </w:tcPr>
          <w:p w:rsidR="001505DB" w:rsidRDefault="001505DB">
            <w:pPr>
              <w:pStyle w:val="ConsPlusNormal"/>
              <w:jc w:val="center"/>
            </w:pPr>
            <w:r>
              <w:t>126 946,1</w:t>
            </w:r>
          </w:p>
        </w:tc>
        <w:tc>
          <w:tcPr>
            <w:tcW w:w="1133" w:type="dxa"/>
          </w:tcPr>
          <w:p w:rsidR="001505DB" w:rsidRDefault="001505DB">
            <w:pPr>
              <w:pStyle w:val="ConsPlusNormal"/>
              <w:jc w:val="center"/>
            </w:pPr>
            <w:r>
              <w:t>143 969,9</w:t>
            </w:r>
          </w:p>
        </w:tc>
        <w:tc>
          <w:tcPr>
            <w:tcW w:w="1190" w:type="dxa"/>
          </w:tcPr>
          <w:p w:rsidR="001505DB" w:rsidRDefault="001505DB">
            <w:pPr>
              <w:pStyle w:val="ConsPlusNormal"/>
              <w:jc w:val="center"/>
            </w:pPr>
            <w:r>
              <w:t>170 758,7</w:t>
            </w:r>
          </w:p>
        </w:tc>
        <w:tc>
          <w:tcPr>
            <w:tcW w:w="1133" w:type="dxa"/>
          </w:tcPr>
          <w:p w:rsidR="001505DB" w:rsidRDefault="001505DB">
            <w:pPr>
              <w:pStyle w:val="ConsPlusNormal"/>
              <w:jc w:val="center"/>
            </w:pPr>
            <w:r>
              <w:t>174 601,5</w:t>
            </w:r>
          </w:p>
        </w:tc>
        <w:tc>
          <w:tcPr>
            <w:tcW w:w="1133" w:type="dxa"/>
          </w:tcPr>
          <w:p w:rsidR="001505DB" w:rsidRDefault="001505DB">
            <w:pPr>
              <w:pStyle w:val="ConsPlusNormal"/>
              <w:jc w:val="center"/>
            </w:pPr>
            <w:r>
              <w:t>173 833,3</w:t>
            </w:r>
          </w:p>
        </w:tc>
        <w:tc>
          <w:tcPr>
            <w:tcW w:w="1133" w:type="dxa"/>
          </w:tcPr>
          <w:p w:rsidR="001505DB" w:rsidRDefault="001505DB">
            <w:pPr>
              <w:pStyle w:val="ConsPlusNormal"/>
              <w:jc w:val="center"/>
            </w:pPr>
            <w:r>
              <w:t>173 601,9</w:t>
            </w:r>
          </w:p>
        </w:tc>
        <w:tc>
          <w:tcPr>
            <w:tcW w:w="1133" w:type="dxa"/>
          </w:tcPr>
          <w:p w:rsidR="001505DB" w:rsidRDefault="001505DB">
            <w:pPr>
              <w:pStyle w:val="ConsPlusNormal"/>
              <w:jc w:val="center"/>
            </w:pPr>
            <w:r>
              <w:t>171 189,4</w:t>
            </w:r>
          </w:p>
        </w:tc>
        <w:tc>
          <w:tcPr>
            <w:tcW w:w="1133" w:type="dxa"/>
          </w:tcPr>
          <w:p w:rsidR="001505DB" w:rsidRDefault="001505DB">
            <w:pPr>
              <w:pStyle w:val="ConsPlusNormal"/>
              <w:jc w:val="center"/>
            </w:pPr>
            <w:r>
              <w:t>130 278,4</w:t>
            </w:r>
          </w:p>
        </w:tc>
        <w:tc>
          <w:tcPr>
            <w:tcW w:w="1133" w:type="dxa"/>
          </w:tcPr>
          <w:p w:rsidR="001505DB" w:rsidRDefault="001505DB">
            <w:pPr>
              <w:pStyle w:val="ConsPlusNormal"/>
              <w:jc w:val="center"/>
            </w:pPr>
            <w:r>
              <w:t>133 397,2</w:t>
            </w:r>
          </w:p>
        </w:tc>
        <w:tc>
          <w:tcPr>
            <w:tcW w:w="1133" w:type="dxa"/>
          </w:tcPr>
          <w:p w:rsidR="001505DB" w:rsidRDefault="001505DB">
            <w:pPr>
              <w:pStyle w:val="ConsPlusNormal"/>
              <w:jc w:val="center"/>
            </w:pPr>
            <w:r>
              <w:t>133 397,2</w:t>
            </w:r>
          </w:p>
        </w:tc>
        <w:tc>
          <w:tcPr>
            <w:tcW w:w="1190" w:type="dxa"/>
          </w:tcPr>
          <w:p w:rsidR="001505DB" w:rsidRDefault="001505DB">
            <w:pPr>
              <w:pStyle w:val="ConsPlusNormal"/>
              <w:jc w:val="center"/>
            </w:pPr>
            <w:r>
              <w:t>1 799 865,5</w:t>
            </w:r>
          </w:p>
        </w:tc>
      </w:tr>
      <w:tr w:rsidR="001505DB">
        <w:tc>
          <w:tcPr>
            <w:tcW w:w="1247" w:type="dxa"/>
          </w:tcPr>
          <w:p w:rsidR="001505DB" w:rsidRDefault="001505DB">
            <w:pPr>
              <w:pStyle w:val="ConsPlusNormal"/>
              <w:jc w:val="center"/>
            </w:pPr>
            <w:r>
              <w:t>1.5-ПП1</w:t>
            </w:r>
          </w:p>
        </w:tc>
        <w:tc>
          <w:tcPr>
            <w:tcW w:w="2551" w:type="dxa"/>
          </w:tcPr>
          <w:p w:rsidR="001505DB" w:rsidRDefault="001505DB">
            <w:pPr>
              <w:pStyle w:val="ConsPlusNormal"/>
            </w:pPr>
            <w:r>
              <w:t>Показатель "Размещение информации о краевом бюджете на официальном сайте Министерства финансов Забайкальского края в полном объеме"</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1.5.1</w:t>
            </w:r>
          </w:p>
        </w:tc>
        <w:tc>
          <w:tcPr>
            <w:tcW w:w="2551" w:type="dxa"/>
          </w:tcPr>
          <w:p w:rsidR="001505DB" w:rsidRDefault="001505DB">
            <w:pPr>
              <w:pStyle w:val="ConsPlusNormal"/>
            </w:pPr>
            <w:r>
              <w:t>Основное мероприятие "Обеспечение выполнения функций государственными органами"</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1.5.1-ПОМ</w:t>
            </w:r>
          </w:p>
        </w:tc>
        <w:tc>
          <w:tcPr>
            <w:tcW w:w="2551" w:type="dxa"/>
          </w:tcPr>
          <w:p w:rsidR="001505DB" w:rsidRDefault="001505DB">
            <w:pPr>
              <w:pStyle w:val="ConsPlusNormal"/>
            </w:pPr>
            <w:r>
              <w:t xml:space="preserve">Показатель "Выполнение условий Соглашения о предоставлении дотации на выравнивание </w:t>
            </w:r>
            <w:r>
              <w:lastRenderedPageBreak/>
              <w:t>бюджетной обеспеченности субъектов Российской Федерации из федерального бюджета бюджету Забайкальского края"</w:t>
            </w:r>
          </w:p>
        </w:tc>
        <w:tc>
          <w:tcPr>
            <w:tcW w:w="1077" w:type="dxa"/>
          </w:tcPr>
          <w:p w:rsidR="001505DB" w:rsidRDefault="001505DB">
            <w:pPr>
              <w:pStyle w:val="ConsPlusNormal"/>
              <w:jc w:val="center"/>
            </w:pPr>
            <w:r>
              <w:lastRenderedPageBreak/>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1.5.1.1</w:t>
            </w:r>
          </w:p>
        </w:tc>
        <w:tc>
          <w:tcPr>
            <w:tcW w:w="2551" w:type="dxa"/>
          </w:tcPr>
          <w:p w:rsidR="001505DB" w:rsidRDefault="001505DB">
            <w:pPr>
              <w:pStyle w:val="ConsPlusNormal"/>
            </w:pPr>
            <w:r>
              <w:t>Мероприятие "Обеспечение деятельности Министерства финансов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ВСЕГО</w:t>
            </w: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99 906,2</w:t>
            </w:r>
          </w:p>
        </w:tc>
        <w:tc>
          <w:tcPr>
            <w:tcW w:w="1133" w:type="dxa"/>
          </w:tcPr>
          <w:p w:rsidR="001505DB" w:rsidRDefault="001505DB">
            <w:pPr>
              <w:pStyle w:val="ConsPlusNormal"/>
              <w:jc w:val="center"/>
            </w:pPr>
            <w:r>
              <w:t>121 379,1</w:t>
            </w:r>
          </w:p>
        </w:tc>
        <w:tc>
          <w:tcPr>
            <w:tcW w:w="1133" w:type="dxa"/>
          </w:tcPr>
          <w:p w:rsidR="001505DB" w:rsidRDefault="001505DB">
            <w:pPr>
              <w:pStyle w:val="ConsPlusNormal"/>
              <w:jc w:val="center"/>
            </w:pPr>
            <w:r>
              <w:t>109 096,1</w:t>
            </w:r>
          </w:p>
        </w:tc>
        <w:tc>
          <w:tcPr>
            <w:tcW w:w="1133" w:type="dxa"/>
          </w:tcPr>
          <w:p w:rsidR="001505DB" w:rsidRDefault="001505DB">
            <w:pPr>
              <w:pStyle w:val="ConsPlusNormal"/>
              <w:jc w:val="center"/>
            </w:pPr>
            <w:r>
              <w:t>120 228,1</w:t>
            </w:r>
          </w:p>
        </w:tc>
        <w:tc>
          <w:tcPr>
            <w:tcW w:w="1190" w:type="dxa"/>
          </w:tcPr>
          <w:p w:rsidR="001505DB" w:rsidRDefault="001505DB">
            <w:pPr>
              <w:pStyle w:val="ConsPlusNormal"/>
              <w:jc w:val="center"/>
            </w:pPr>
            <w:r>
              <w:t>106 896,3</w:t>
            </w:r>
          </w:p>
        </w:tc>
        <w:tc>
          <w:tcPr>
            <w:tcW w:w="1133" w:type="dxa"/>
          </w:tcPr>
          <w:p w:rsidR="001505DB" w:rsidRDefault="001505DB">
            <w:pPr>
              <w:pStyle w:val="ConsPlusNormal"/>
              <w:jc w:val="center"/>
            </w:pPr>
            <w:r>
              <w:t>118 744,6</w:t>
            </w:r>
          </w:p>
        </w:tc>
        <w:tc>
          <w:tcPr>
            <w:tcW w:w="1133" w:type="dxa"/>
          </w:tcPr>
          <w:p w:rsidR="001505DB" w:rsidRDefault="001505DB">
            <w:pPr>
              <w:pStyle w:val="ConsPlusNormal"/>
              <w:jc w:val="center"/>
            </w:pPr>
            <w:r>
              <w:t>118 114,9</w:t>
            </w:r>
          </w:p>
        </w:tc>
        <w:tc>
          <w:tcPr>
            <w:tcW w:w="1133" w:type="dxa"/>
          </w:tcPr>
          <w:p w:rsidR="001505DB" w:rsidRDefault="001505DB">
            <w:pPr>
              <w:pStyle w:val="ConsPlusNormal"/>
              <w:jc w:val="center"/>
            </w:pPr>
            <w:r>
              <w:t>116 123,1</w:t>
            </w:r>
          </w:p>
        </w:tc>
        <w:tc>
          <w:tcPr>
            <w:tcW w:w="1133" w:type="dxa"/>
          </w:tcPr>
          <w:p w:rsidR="001505DB" w:rsidRDefault="001505DB">
            <w:pPr>
              <w:pStyle w:val="ConsPlusNormal"/>
              <w:jc w:val="center"/>
            </w:pPr>
            <w:r>
              <w:t>112 355,3</w:t>
            </w:r>
          </w:p>
        </w:tc>
        <w:tc>
          <w:tcPr>
            <w:tcW w:w="1133" w:type="dxa"/>
          </w:tcPr>
          <w:p w:rsidR="001505DB" w:rsidRDefault="001505DB">
            <w:pPr>
              <w:pStyle w:val="ConsPlusNormal"/>
              <w:jc w:val="center"/>
            </w:pPr>
            <w:r>
              <w:t>87 504,0</w:t>
            </w:r>
          </w:p>
        </w:tc>
        <w:tc>
          <w:tcPr>
            <w:tcW w:w="1133" w:type="dxa"/>
          </w:tcPr>
          <w:p w:rsidR="001505DB" w:rsidRDefault="001505DB">
            <w:pPr>
              <w:pStyle w:val="ConsPlusNormal"/>
              <w:jc w:val="center"/>
            </w:pPr>
            <w:r>
              <w:t>89 763,3</w:t>
            </w:r>
          </w:p>
        </w:tc>
        <w:tc>
          <w:tcPr>
            <w:tcW w:w="1133" w:type="dxa"/>
          </w:tcPr>
          <w:p w:rsidR="001505DB" w:rsidRDefault="001505DB">
            <w:pPr>
              <w:pStyle w:val="ConsPlusNormal"/>
              <w:jc w:val="center"/>
            </w:pPr>
            <w:r>
              <w:t>89 763,3</w:t>
            </w:r>
          </w:p>
        </w:tc>
        <w:tc>
          <w:tcPr>
            <w:tcW w:w="1190" w:type="dxa"/>
          </w:tcPr>
          <w:p w:rsidR="001505DB" w:rsidRDefault="001505DB">
            <w:pPr>
              <w:pStyle w:val="ConsPlusNormal"/>
              <w:jc w:val="center"/>
            </w:pPr>
            <w:r>
              <w:t>1 289 874,3</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002 04 00</w:t>
            </w:r>
          </w:p>
        </w:tc>
        <w:tc>
          <w:tcPr>
            <w:tcW w:w="907" w:type="dxa"/>
          </w:tcPr>
          <w:p w:rsidR="001505DB" w:rsidRDefault="001505DB">
            <w:pPr>
              <w:pStyle w:val="ConsPlusNormal"/>
              <w:jc w:val="center"/>
            </w:pPr>
            <w:r>
              <w:t>120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87 927,1</w:t>
            </w:r>
          </w:p>
        </w:tc>
        <w:tc>
          <w:tcPr>
            <w:tcW w:w="1133" w:type="dxa"/>
          </w:tcPr>
          <w:p w:rsidR="001505DB" w:rsidRDefault="001505DB">
            <w:pPr>
              <w:pStyle w:val="ConsPlusNormal"/>
              <w:jc w:val="center"/>
            </w:pPr>
            <w:r>
              <w:t>110 763,7</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198 690,8</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002 04 00</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3 663,0</w:t>
            </w:r>
          </w:p>
        </w:tc>
        <w:tc>
          <w:tcPr>
            <w:tcW w:w="1133" w:type="dxa"/>
          </w:tcPr>
          <w:p w:rsidR="001505DB" w:rsidRDefault="001505DB">
            <w:pPr>
              <w:pStyle w:val="ConsPlusNormal"/>
              <w:jc w:val="center"/>
            </w:pPr>
            <w:r>
              <w:t>1 325,0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4 988,0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002 04 00</w:t>
            </w:r>
          </w:p>
        </w:tc>
        <w:tc>
          <w:tcPr>
            <w:tcW w:w="907" w:type="dxa"/>
          </w:tcPr>
          <w:p w:rsidR="001505DB" w:rsidRDefault="001505DB">
            <w:pPr>
              <w:pStyle w:val="ConsPlusNormal"/>
              <w:jc w:val="center"/>
            </w:pPr>
            <w:r>
              <w:t>320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157,0</w:t>
            </w:r>
          </w:p>
        </w:tc>
        <w:tc>
          <w:tcPr>
            <w:tcW w:w="1133" w:type="dxa"/>
          </w:tcPr>
          <w:p w:rsidR="001505DB" w:rsidRDefault="001505DB">
            <w:pPr>
              <w:pStyle w:val="ConsPlusNormal"/>
              <w:jc w:val="center"/>
            </w:pPr>
            <w:r>
              <w:t>170,0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327,0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002 04 00</w:t>
            </w:r>
          </w:p>
        </w:tc>
        <w:tc>
          <w:tcPr>
            <w:tcW w:w="907" w:type="dxa"/>
          </w:tcPr>
          <w:p w:rsidR="001505DB" w:rsidRDefault="001505DB">
            <w:pPr>
              <w:pStyle w:val="ConsPlusNormal"/>
              <w:jc w:val="center"/>
            </w:pPr>
            <w:r>
              <w:t>850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91,0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191,0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092 03 00</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8 068,1</w:t>
            </w:r>
          </w:p>
        </w:tc>
        <w:tc>
          <w:tcPr>
            <w:tcW w:w="1133" w:type="dxa"/>
          </w:tcPr>
          <w:p w:rsidR="001505DB" w:rsidRDefault="001505DB">
            <w:pPr>
              <w:pStyle w:val="ConsPlusNormal"/>
              <w:jc w:val="center"/>
            </w:pPr>
            <w:r>
              <w:t>9 020,4</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17 088,5</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01 5 01 29400</w:t>
            </w:r>
          </w:p>
        </w:tc>
        <w:tc>
          <w:tcPr>
            <w:tcW w:w="907" w:type="dxa"/>
          </w:tcPr>
          <w:p w:rsidR="001505DB" w:rsidRDefault="001505DB">
            <w:pPr>
              <w:pStyle w:val="ConsPlusNormal"/>
              <w:jc w:val="center"/>
            </w:pPr>
            <w:r>
              <w:t>120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99 611,1</w:t>
            </w:r>
          </w:p>
        </w:tc>
        <w:tc>
          <w:tcPr>
            <w:tcW w:w="1133" w:type="dxa"/>
          </w:tcPr>
          <w:p w:rsidR="001505DB" w:rsidRDefault="001505DB">
            <w:pPr>
              <w:pStyle w:val="ConsPlusNormal"/>
              <w:jc w:val="center"/>
            </w:pPr>
            <w:r>
              <w:t>100 142,6</w:t>
            </w:r>
          </w:p>
        </w:tc>
        <w:tc>
          <w:tcPr>
            <w:tcW w:w="1190" w:type="dxa"/>
          </w:tcPr>
          <w:p w:rsidR="001505DB" w:rsidRDefault="001505DB">
            <w:pPr>
              <w:pStyle w:val="ConsPlusNormal"/>
              <w:jc w:val="center"/>
            </w:pPr>
            <w:r>
              <w:t>105 414,3</w:t>
            </w:r>
          </w:p>
        </w:tc>
        <w:tc>
          <w:tcPr>
            <w:tcW w:w="1133" w:type="dxa"/>
          </w:tcPr>
          <w:p w:rsidR="001505DB" w:rsidRDefault="001505DB">
            <w:pPr>
              <w:pStyle w:val="ConsPlusNormal"/>
              <w:jc w:val="center"/>
            </w:pPr>
            <w:r>
              <w:t>116 989,7</w:t>
            </w:r>
          </w:p>
        </w:tc>
        <w:tc>
          <w:tcPr>
            <w:tcW w:w="1133" w:type="dxa"/>
          </w:tcPr>
          <w:p w:rsidR="001505DB" w:rsidRDefault="001505DB">
            <w:pPr>
              <w:pStyle w:val="ConsPlusNormal"/>
              <w:jc w:val="center"/>
            </w:pPr>
            <w:r>
              <w:t>116 505,9</w:t>
            </w:r>
          </w:p>
        </w:tc>
        <w:tc>
          <w:tcPr>
            <w:tcW w:w="1133" w:type="dxa"/>
          </w:tcPr>
          <w:p w:rsidR="001505DB" w:rsidRDefault="001505DB">
            <w:pPr>
              <w:pStyle w:val="ConsPlusNormal"/>
              <w:jc w:val="center"/>
            </w:pPr>
            <w:r>
              <w:t>114 021,0</w:t>
            </w:r>
          </w:p>
        </w:tc>
        <w:tc>
          <w:tcPr>
            <w:tcW w:w="1133" w:type="dxa"/>
          </w:tcPr>
          <w:p w:rsidR="001505DB" w:rsidRDefault="001505DB">
            <w:pPr>
              <w:pStyle w:val="ConsPlusNormal"/>
              <w:jc w:val="center"/>
            </w:pPr>
            <w:r>
              <w:t>109 671,3</w:t>
            </w:r>
          </w:p>
        </w:tc>
        <w:tc>
          <w:tcPr>
            <w:tcW w:w="1133" w:type="dxa"/>
          </w:tcPr>
          <w:p w:rsidR="001505DB" w:rsidRDefault="001505DB">
            <w:pPr>
              <w:pStyle w:val="ConsPlusNormal"/>
              <w:jc w:val="center"/>
            </w:pPr>
            <w:r>
              <w:t>84 736,1</w:t>
            </w:r>
          </w:p>
        </w:tc>
        <w:tc>
          <w:tcPr>
            <w:tcW w:w="1133" w:type="dxa"/>
          </w:tcPr>
          <w:p w:rsidR="001505DB" w:rsidRDefault="001505DB">
            <w:pPr>
              <w:pStyle w:val="ConsPlusNormal"/>
              <w:jc w:val="center"/>
            </w:pPr>
            <w:r>
              <w:t>86 908,8</w:t>
            </w:r>
          </w:p>
        </w:tc>
        <w:tc>
          <w:tcPr>
            <w:tcW w:w="1133" w:type="dxa"/>
          </w:tcPr>
          <w:p w:rsidR="001505DB" w:rsidRDefault="001505DB">
            <w:pPr>
              <w:pStyle w:val="ConsPlusNormal"/>
              <w:jc w:val="center"/>
            </w:pPr>
            <w:r>
              <w:t>86 908,8</w:t>
            </w:r>
          </w:p>
        </w:tc>
        <w:tc>
          <w:tcPr>
            <w:tcW w:w="1190" w:type="dxa"/>
          </w:tcPr>
          <w:p w:rsidR="001505DB" w:rsidRDefault="001505DB">
            <w:pPr>
              <w:pStyle w:val="ConsPlusNormal"/>
              <w:jc w:val="center"/>
            </w:pPr>
            <w:r>
              <w:t>1 020 909,6</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01 5 01 29400</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368,5</w:t>
            </w:r>
          </w:p>
        </w:tc>
        <w:tc>
          <w:tcPr>
            <w:tcW w:w="1133" w:type="dxa"/>
          </w:tcPr>
          <w:p w:rsidR="001505DB" w:rsidRDefault="001505DB">
            <w:pPr>
              <w:pStyle w:val="ConsPlusNormal"/>
              <w:jc w:val="center"/>
            </w:pPr>
            <w:r>
              <w:t>800,0</w:t>
            </w:r>
          </w:p>
        </w:tc>
        <w:tc>
          <w:tcPr>
            <w:tcW w:w="1190" w:type="dxa"/>
          </w:tcPr>
          <w:p w:rsidR="001505DB" w:rsidRDefault="001505DB">
            <w:pPr>
              <w:pStyle w:val="ConsPlusNormal"/>
              <w:jc w:val="center"/>
            </w:pPr>
            <w:r>
              <w:t>435,7</w:t>
            </w:r>
          </w:p>
        </w:tc>
        <w:tc>
          <w:tcPr>
            <w:tcW w:w="1133" w:type="dxa"/>
          </w:tcPr>
          <w:p w:rsidR="001505DB" w:rsidRDefault="001505DB">
            <w:pPr>
              <w:pStyle w:val="ConsPlusNormal"/>
              <w:jc w:val="center"/>
            </w:pPr>
            <w:r>
              <w:t>670,9</w:t>
            </w:r>
          </w:p>
        </w:tc>
        <w:tc>
          <w:tcPr>
            <w:tcW w:w="1133" w:type="dxa"/>
          </w:tcPr>
          <w:p w:rsidR="001505DB" w:rsidRDefault="001505DB">
            <w:pPr>
              <w:pStyle w:val="ConsPlusNormal"/>
              <w:jc w:val="center"/>
            </w:pPr>
            <w:r>
              <w:t>12,0</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2 287,1</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01 5 01 29400</w:t>
            </w:r>
          </w:p>
        </w:tc>
        <w:tc>
          <w:tcPr>
            <w:tcW w:w="907" w:type="dxa"/>
          </w:tcPr>
          <w:p w:rsidR="001505DB" w:rsidRDefault="001505DB">
            <w:pPr>
              <w:pStyle w:val="ConsPlusNormal"/>
              <w:jc w:val="center"/>
            </w:pPr>
            <w:r>
              <w:t>850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30,0</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30,0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01 5 01 49300</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8 936,5</w:t>
            </w:r>
          </w:p>
        </w:tc>
        <w:tc>
          <w:tcPr>
            <w:tcW w:w="1133" w:type="dxa"/>
          </w:tcPr>
          <w:p w:rsidR="001505DB" w:rsidRDefault="001505DB">
            <w:pPr>
              <w:pStyle w:val="ConsPlusNormal"/>
              <w:jc w:val="center"/>
            </w:pPr>
            <w:r>
              <w:t>19 155,5</w:t>
            </w:r>
          </w:p>
        </w:tc>
        <w:tc>
          <w:tcPr>
            <w:tcW w:w="1190" w:type="dxa"/>
          </w:tcPr>
          <w:p w:rsidR="001505DB" w:rsidRDefault="001505DB">
            <w:pPr>
              <w:pStyle w:val="ConsPlusNormal"/>
              <w:jc w:val="center"/>
            </w:pPr>
            <w:r>
              <w:t>856,3</w:t>
            </w:r>
          </w:p>
        </w:tc>
        <w:tc>
          <w:tcPr>
            <w:tcW w:w="1133" w:type="dxa"/>
          </w:tcPr>
          <w:p w:rsidR="001505DB" w:rsidRDefault="001505DB">
            <w:pPr>
              <w:pStyle w:val="ConsPlusNormal"/>
              <w:jc w:val="center"/>
            </w:pPr>
            <w:r>
              <w:t>960,2</w:t>
            </w:r>
          </w:p>
        </w:tc>
        <w:tc>
          <w:tcPr>
            <w:tcW w:w="1133" w:type="dxa"/>
          </w:tcPr>
          <w:p w:rsidR="001505DB" w:rsidRDefault="001505DB">
            <w:pPr>
              <w:pStyle w:val="ConsPlusNormal"/>
              <w:jc w:val="center"/>
            </w:pPr>
            <w:r>
              <w:t>1 543,2</w:t>
            </w:r>
          </w:p>
        </w:tc>
        <w:tc>
          <w:tcPr>
            <w:tcW w:w="1133" w:type="dxa"/>
          </w:tcPr>
          <w:p w:rsidR="001505DB" w:rsidRDefault="001505DB">
            <w:pPr>
              <w:pStyle w:val="ConsPlusNormal"/>
              <w:jc w:val="center"/>
            </w:pPr>
            <w:r>
              <w:t>1 375,0</w:t>
            </w:r>
          </w:p>
        </w:tc>
        <w:tc>
          <w:tcPr>
            <w:tcW w:w="1133" w:type="dxa"/>
          </w:tcPr>
          <w:p w:rsidR="001505DB" w:rsidRDefault="001505DB">
            <w:pPr>
              <w:pStyle w:val="ConsPlusNormal"/>
              <w:jc w:val="center"/>
            </w:pPr>
            <w:r>
              <w:t>1 822,0</w:t>
            </w:r>
          </w:p>
        </w:tc>
        <w:tc>
          <w:tcPr>
            <w:tcW w:w="1133" w:type="dxa"/>
          </w:tcPr>
          <w:p w:rsidR="001505DB" w:rsidRDefault="001505DB">
            <w:pPr>
              <w:pStyle w:val="ConsPlusNormal"/>
              <w:jc w:val="center"/>
            </w:pPr>
            <w:r>
              <w:t>1 882,5</w:t>
            </w:r>
          </w:p>
        </w:tc>
        <w:tc>
          <w:tcPr>
            <w:tcW w:w="1133" w:type="dxa"/>
          </w:tcPr>
          <w:p w:rsidR="001505DB" w:rsidRDefault="001505DB">
            <w:pPr>
              <w:pStyle w:val="ConsPlusNormal"/>
              <w:jc w:val="center"/>
            </w:pPr>
            <w:r>
              <w:t>1 939,0</w:t>
            </w:r>
          </w:p>
        </w:tc>
        <w:tc>
          <w:tcPr>
            <w:tcW w:w="1133" w:type="dxa"/>
          </w:tcPr>
          <w:p w:rsidR="001505DB" w:rsidRDefault="001505DB">
            <w:pPr>
              <w:pStyle w:val="ConsPlusNormal"/>
              <w:jc w:val="center"/>
            </w:pPr>
            <w:r>
              <w:t>1 939,0</w:t>
            </w:r>
          </w:p>
        </w:tc>
        <w:tc>
          <w:tcPr>
            <w:tcW w:w="1190" w:type="dxa"/>
          </w:tcPr>
          <w:p w:rsidR="001505DB" w:rsidRDefault="001505DB">
            <w:pPr>
              <w:pStyle w:val="ConsPlusNormal"/>
              <w:jc w:val="center"/>
            </w:pPr>
            <w:r>
              <w:t>40 409,2</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01 5 01 49300</w:t>
            </w:r>
          </w:p>
        </w:tc>
        <w:tc>
          <w:tcPr>
            <w:tcW w:w="907" w:type="dxa"/>
          </w:tcPr>
          <w:p w:rsidR="001505DB" w:rsidRDefault="001505DB">
            <w:pPr>
              <w:pStyle w:val="ConsPlusNormal"/>
              <w:jc w:val="center"/>
            </w:pPr>
            <w:r>
              <w:t>850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150,0</w:t>
            </w:r>
          </w:p>
        </w:tc>
        <w:tc>
          <w:tcPr>
            <w:tcW w:w="1133" w:type="dxa"/>
          </w:tcPr>
          <w:p w:rsidR="001505DB" w:rsidRDefault="001505DB">
            <w:pPr>
              <w:pStyle w:val="ConsPlusNormal"/>
              <w:jc w:val="center"/>
            </w:pPr>
            <w:r>
              <w:t>130,0</w:t>
            </w:r>
          </w:p>
        </w:tc>
        <w:tc>
          <w:tcPr>
            <w:tcW w:w="1190" w:type="dxa"/>
          </w:tcPr>
          <w:p w:rsidR="001505DB" w:rsidRDefault="001505DB">
            <w:pPr>
              <w:pStyle w:val="ConsPlusNormal"/>
              <w:jc w:val="center"/>
            </w:pPr>
            <w:r>
              <w:t>190,0</w:t>
            </w:r>
          </w:p>
        </w:tc>
        <w:tc>
          <w:tcPr>
            <w:tcW w:w="1133" w:type="dxa"/>
          </w:tcPr>
          <w:p w:rsidR="001505DB" w:rsidRDefault="001505DB">
            <w:pPr>
              <w:pStyle w:val="ConsPlusNormal"/>
              <w:jc w:val="center"/>
            </w:pPr>
            <w:r>
              <w:t>123,8</w:t>
            </w:r>
          </w:p>
        </w:tc>
        <w:tc>
          <w:tcPr>
            <w:tcW w:w="1133" w:type="dxa"/>
          </w:tcPr>
          <w:p w:rsidR="001505DB" w:rsidRDefault="001505DB">
            <w:pPr>
              <w:pStyle w:val="ConsPlusNormal"/>
              <w:jc w:val="center"/>
            </w:pPr>
            <w:r>
              <w:t>53,8</w:t>
            </w:r>
          </w:p>
        </w:tc>
        <w:tc>
          <w:tcPr>
            <w:tcW w:w="1133" w:type="dxa"/>
          </w:tcPr>
          <w:p w:rsidR="001505DB" w:rsidRDefault="001505DB">
            <w:pPr>
              <w:pStyle w:val="ConsPlusNormal"/>
              <w:jc w:val="center"/>
            </w:pPr>
            <w:r>
              <w:t>56,0</w:t>
            </w:r>
          </w:p>
        </w:tc>
        <w:tc>
          <w:tcPr>
            <w:tcW w:w="1133" w:type="dxa"/>
          </w:tcPr>
          <w:p w:rsidR="001505DB" w:rsidRDefault="001505DB">
            <w:pPr>
              <w:pStyle w:val="ConsPlusNormal"/>
              <w:jc w:val="center"/>
            </w:pPr>
            <w:r>
              <w:t>55,0</w:t>
            </w:r>
          </w:p>
        </w:tc>
        <w:tc>
          <w:tcPr>
            <w:tcW w:w="1133" w:type="dxa"/>
          </w:tcPr>
          <w:p w:rsidR="001505DB" w:rsidRDefault="001505DB">
            <w:pPr>
              <w:pStyle w:val="ConsPlusNormal"/>
              <w:jc w:val="center"/>
            </w:pPr>
            <w:r>
              <w:t>50,0</w:t>
            </w:r>
          </w:p>
        </w:tc>
        <w:tc>
          <w:tcPr>
            <w:tcW w:w="1133" w:type="dxa"/>
          </w:tcPr>
          <w:p w:rsidR="001505DB" w:rsidRDefault="001505DB">
            <w:pPr>
              <w:pStyle w:val="ConsPlusNormal"/>
              <w:jc w:val="center"/>
            </w:pPr>
            <w:r>
              <w:t>50,0</w:t>
            </w:r>
          </w:p>
        </w:tc>
        <w:tc>
          <w:tcPr>
            <w:tcW w:w="1133" w:type="dxa"/>
          </w:tcPr>
          <w:p w:rsidR="001505DB" w:rsidRDefault="001505DB">
            <w:pPr>
              <w:pStyle w:val="ConsPlusNormal"/>
              <w:jc w:val="center"/>
            </w:pPr>
            <w:r>
              <w:t>50,0</w:t>
            </w:r>
          </w:p>
        </w:tc>
        <w:tc>
          <w:tcPr>
            <w:tcW w:w="1190" w:type="dxa"/>
          </w:tcPr>
          <w:p w:rsidR="001505DB" w:rsidRDefault="001505DB">
            <w:pPr>
              <w:pStyle w:val="ConsPlusNormal"/>
              <w:jc w:val="center"/>
            </w:pPr>
            <w:r>
              <w:t>908,6</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01 5 01 49300</w:t>
            </w:r>
          </w:p>
        </w:tc>
        <w:tc>
          <w:tcPr>
            <w:tcW w:w="907" w:type="dxa"/>
          </w:tcPr>
          <w:p w:rsidR="001505DB" w:rsidRDefault="001505DB">
            <w:pPr>
              <w:pStyle w:val="ConsPlusNormal"/>
              <w:jc w:val="center"/>
            </w:pPr>
            <w:r>
              <w:t>240</w:t>
            </w: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671,1</w:t>
            </w:r>
          </w:p>
        </w:tc>
        <w:tc>
          <w:tcPr>
            <w:tcW w:w="1133" w:type="dxa"/>
          </w:tcPr>
          <w:p w:rsidR="001505DB" w:rsidRDefault="001505DB">
            <w:pPr>
              <w:pStyle w:val="ConsPlusNormal"/>
              <w:jc w:val="center"/>
            </w:pPr>
            <w:r>
              <w:t>807,0</w:t>
            </w:r>
          </w:p>
        </w:tc>
        <w:tc>
          <w:tcPr>
            <w:tcW w:w="1133" w:type="dxa"/>
          </w:tcPr>
          <w:p w:rsidR="001505DB" w:rsidRDefault="001505DB">
            <w:pPr>
              <w:pStyle w:val="ConsPlusNormal"/>
              <w:jc w:val="center"/>
            </w:pPr>
            <w:r>
              <w:t>835,4</w:t>
            </w:r>
          </w:p>
        </w:tc>
        <w:tc>
          <w:tcPr>
            <w:tcW w:w="1133" w:type="dxa"/>
          </w:tcPr>
          <w:p w:rsidR="001505DB" w:rsidRDefault="001505DB">
            <w:pPr>
              <w:pStyle w:val="ConsPlusNormal"/>
              <w:jc w:val="center"/>
            </w:pPr>
            <w:r>
              <w:t>865,5</w:t>
            </w:r>
          </w:p>
        </w:tc>
        <w:tc>
          <w:tcPr>
            <w:tcW w:w="1133" w:type="dxa"/>
          </w:tcPr>
          <w:p w:rsidR="001505DB" w:rsidRDefault="001505DB">
            <w:pPr>
              <w:pStyle w:val="ConsPlusNormal"/>
              <w:jc w:val="center"/>
            </w:pPr>
            <w:r>
              <w:t>865,0</w:t>
            </w:r>
          </w:p>
        </w:tc>
        <w:tc>
          <w:tcPr>
            <w:tcW w:w="1190" w:type="dxa"/>
          </w:tcPr>
          <w:p w:rsidR="001505DB" w:rsidRDefault="001505DB">
            <w:pPr>
              <w:pStyle w:val="ConsPlusNormal"/>
              <w:jc w:val="center"/>
            </w:pPr>
            <w:r>
              <w:t>4 044,0</w:t>
            </w:r>
          </w:p>
        </w:tc>
      </w:tr>
      <w:tr w:rsidR="001505DB">
        <w:tc>
          <w:tcPr>
            <w:tcW w:w="1247" w:type="dxa"/>
          </w:tcPr>
          <w:p w:rsidR="001505DB" w:rsidRDefault="001505DB">
            <w:pPr>
              <w:pStyle w:val="ConsPlusNormal"/>
              <w:jc w:val="center"/>
            </w:pPr>
            <w:r>
              <w:t>1.5.1.1-ПМ1</w:t>
            </w:r>
          </w:p>
        </w:tc>
        <w:tc>
          <w:tcPr>
            <w:tcW w:w="2551" w:type="dxa"/>
          </w:tcPr>
          <w:p w:rsidR="001505DB" w:rsidRDefault="001505DB">
            <w:pPr>
              <w:pStyle w:val="ConsPlusNormal"/>
            </w:pPr>
            <w:r>
              <w:t>Показатель "Выполнение плана проверок в рамках проведения внутреннего финансового аудита"</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Фп / Пп x 100, где:</w:t>
            </w:r>
          </w:p>
          <w:p w:rsidR="001505DB" w:rsidRDefault="001505DB">
            <w:pPr>
              <w:pStyle w:val="ConsPlusNormal"/>
              <w:jc w:val="center"/>
            </w:pPr>
            <w:r>
              <w:t>Фп - фактическое проведение проверок внутреннего финансового аудита;</w:t>
            </w:r>
          </w:p>
          <w:p w:rsidR="001505DB" w:rsidRDefault="001505DB">
            <w:pPr>
              <w:pStyle w:val="ConsPlusNormal"/>
              <w:jc w:val="center"/>
            </w:pPr>
            <w:r>
              <w:t>Пп - количество запланированных проверок внутреннего финансового аудита</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1.5.1.1-ПМ2</w:t>
            </w:r>
          </w:p>
        </w:tc>
        <w:tc>
          <w:tcPr>
            <w:tcW w:w="2551" w:type="dxa"/>
          </w:tcPr>
          <w:p w:rsidR="001505DB" w:rsidRDefault="001505DB">
            <w:pPr>
              <w:pStyle w:val="ConsPlusNormal"/>
            </w:pPr>
            <w:r>
              <w:t>Показатель "Установление достоверности годовой бюджетной отчетности Министерства финансов Забайкальского края"</w:t>
            </w:r>
          </w:p>
        </w:tc>
        <w:tc>
          <w:tcPr>
            <w:tcW w:w="1077" w:type="dxa"/>
          </w:tcPr>
          <w:p w:rsidR="001505DB" w:rsidRDefault="001505DB">
            <w:pPr>
              <w:pStyle w:val="ConsPlusNormal"/>
              <w:jc w:val="center"/>
            </w:pPr>
            <w:r>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33" w:type="dxa"/>
          </w:tcPr>
          <w:p w:rsidR="001505DB" w:rsidRDefault="001505DB">
            <w:pPr>
              <w:pStyle w:val="ConsPlusNormal"/>
              <w:jc w:val="center"/>
            </w:pPr>
            <w:r>
              <w:t>100,0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1.5.1.2</w:t>
            </w:r>
          </w:p>
        </w:tc>
        <w:tc>
          <w:tcPr>
            <w:tcW w:w="2551" w:type="dxa"/>
          </w:tcPr>
          <w:p w:rsidR="001505DB" w:rsidRDefault="001505DB">
            <w:pPr>
              <w:pStyle w:val="ConsPlusNormal"/>
            </w:pPr>
            <w:r>
              <w:t>Мероприятие "Осуществление деятельности по ведению бюджетного (бухгалтерского) учета"</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ВСЕГО</w:t>
            </w: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jc w:val="center"/>
            </w:pPr>
            <w:r>
              <w:t>21 548,5</w:t>
            </w:r>
          </w:p>
        </w:tc>
        <w:tc>
          <w:tcPr>
            <w:tcW w:w="1133" w:type="dxa"/>
          </w:tcPr>
          <w:p w:rsidR="001505DB" w:rsidRDefault="001505DB">
            <w:pPr>
              <w:pStyle w:val="ConsPlusNormal"/>
              <w:jc w:val="center"/>
            </w:pPr>
            <w:r>
              <w:t>25 058,1</w:t>
            </w:r>
          </w:p>
        </w:tc>
        <w:tc>
          <w:tcPr>
            <w:tcW w:w="1133" w:type="dxa"/>
          </w:tcPr>
          <w:p w:rsidR="001505DB" w:rsidRDefault="001505DB">
            <w:pPr>
              <w:pStyle w:val="ConsPlusNormal"/>
              <w:jc w:val="center"/>
            </w:pPr>
            <w:r>
              <w:t>17 850,0</w:t>
            </w:r>
          </w:p>
        </w:tc>
        <w:tc>
          <w:tcPr>
            <w:tcW w:w="1133" w:type="dxa"/>
          </w:tcPr>
          <w:p w:rsidR="001505DB" w:rsidRDefault="001505DB">
            <w:pPr>
              <w:pStyle w:val="ConsPlusNormal"/>
              <w:jc w:val="center"/>
            </w:pPr>
            <w:r>
              <w:t>23 741,8</w:t>
            </w:r>
          </w:p>
        </w:tc>
        <w:tc>
          <w:tcPr>
            <w:tcW w:w="1190" w:type="dxa"/>
          </w:tcPr>
          <w:p w:rsidR="001505DB" w:rsidRDefault="001505DB">
            <w:pPr>
              <w:pStyle w:val="ConsPlusNormal"/>
              <w:jc w:val="center"/>
            </w:pPr>
            <w:r>
              <w:t>33 132,8</w:t>
            </w:r>
          </w:p>
        </w:tc>
        <w:tc>
          <w:tcPr>
            <w:tcW w:w="1133" w:type="dxa"/>
          </w:tcPr>
          <w:p w:rsidR="001505DB" w:rsidRDefault="001505DB">
            <w:pPr>
              <w:pStyle w:val="ConsPlusNormal"/>
              <w:jc w:val="center"/>
            </w:pPr>
            <w:r>
              <w:t>25 634,3</w:t>
            </w:r>
          </w:p>
        </w:tc>
        <w:tc>
          <w:tcPr>
            <w:tcW w:w="1133" w:type="dxa"/>
          </w:tcPr>
          <w:p w:rsidR="001505DB" w:rsidRDefault="001505DB">
            <w:pPr>
              <w:pStyle w:val="ConsPlusNormal"/>
              <w:jc w:val="center"/>
            </w:pPr>
            <w:r>
              <w:t>22 296,5</w:t>
            </w:r>
          </w:p>
        </w:tc>
        <w:tc>
          <w:tcPr>
            <w:tcW w:w="1133" w:type="dxa"/>
          </w:tcPr>
          <w:p w:rsidR="001505DB" w:rsidRDefault="001505DB">
            <w:pPr>
              <w:pStyle w:val="ConsPlusNormal"/>
              <w:jc w:val="center"/>
            </w:pPr>
            <w:r>
              <w:t>21 451,3</w:t>
            </w:r>
          </w:p>
        </w:tc>
        <w:tc>
          <w:tcPr>
            <w:tcW w:w="1133" w:type="dxa"/>
          </w:tcPr>
          <w:p w:rsidR="001505DB" w:rsidRDefault="001505DB">
            <w:pPr>
              <w:pStyle w:val="ConsPlusNormal"/>
              <w:jc w:val="center"/>
            </w:pPr>
            <w:r>
              <w:t>24 420,9</w:t>
            </w:r>
          </w:p>
        </w:tc>
        <w:tc>
          <w:tcPr>
            <w:tcW w:w="1133" w:type="dxa"/>
          </w:tcPr>
          <w:p w:rsidR="001505DB" w:rsidRDefault="001505DB">
            <w:pPr>
              <w:pStyle w:val="ConsPlusNormal"/>
              <w:jc w:val="center"/>
            </w:pPr>
            <w:r>
              <w:t>16 172,3</w:t>
            </w:r>
          </w:p>
        </w:tc>
        <w:tc>
          <w:tcPr>
            <w:tcW w:w="1133" w:type="dxa"/>
          </w:tcPr>
          <w:p w:rsidR="001505DB" w:rsidRDefault="001505DB">
            <w:pPr>
              <w:pStyle w:val="ConsPlusNormal"/>
              <w:jc w:val="center"/>
            </w:pPr>
            <w:r>
              <w:t>16 497,2</w:t>
            </w:r>
          </w:p>
        </w:tc>
        <w:tc>
          <w:tcPr>
            <w:tcW w:w="1133" w:type="dxa"/>
          </w:tcPr>
          <w:p w:rsidR="001505DB" w:rsidRDefault="001505DB">
            <w:pPr>
              <w:pStyle w:val="ConsPlusNormal"/>
              <w:jc w:val="center"/>
            </w:pPr>
            <w:r>
              <w:t>16 497,2</w:t>
            </w:r>
          </w:p>
        </w:tc>
        <w:tc>
          <w:tcPr>
            <w:tcW w:w="1190" w:type="dxa"/>
          </w:tcPr>
          <w:p w:rsidR="001505DB" w:rsidRDefault="001505DB">
            <w:pPr>
              <w:pStyle w:val="ConsPlusNormal"/>
              <w:jc w:val="center"/>
            </w:pPr>
            <w:r>
              <w:t>264 300,9</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0929900</w:t>
            </w:r>
          </w:p>
        </w:tc>
        <w:tc>
          <w:tcPr>
            <w:tcW w:w="907" w:type="dxa"/>
          </w:tcPr>
          <w:p w:rsidR="001505DB" w:rsidRDefault="001505DB">
            <w:pPr>
              <w:pStyle w:val="ConsPlusNormal"/>
              <w:jc w:val="center"/>
            </w:pPr>
            <w:r>
              <w:t>610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21 548,5</w:t>
            </w:r>
          </w:p>
        </w:tc>
        <w:tc>
          <w:tcPr>
            <w:tcW w:w="1133" w:type="dxa"/>
          </w:tcPr>
          <w:p w:rsidR="001505DB" w:rsidRDefault="001505DB">
            <w:pPr>
              <w:pStyle w:val="ConsPlusNormal"/>
              <w:jc w:val="center"/>
            </w:pPr>
            <w:r>
              <w:t>25 058,1</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46 606,6</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01 5 01 19901</w:t>
            </w:r>
          </w:p>
        </w:tc>
        <w:tc>
          <w:tcPr>
            <w:tcW w:w="907" w:type="dxa"/>
          </w:tcPr>
          <w:p w:rsidR="001505DB" w:rsidRDefault="001505DB">
            <w:pPr>
              <w:pStyle w:val="ConsPlusNormal"/>
              <w:jc w:val="center"/>
            </w:pPr>
            <w:r>
              <w:t>610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17 850,0</w:t>
            </w:r>
          </w:p>
        </w:tc>
        <w:tc>
          <w:tcPr>
            <w:tcW w:w="1133" w:type="dxa"/>
          </w:tcPr>
          <w:p w:rsidR="001505DB" w:rsidRDefault="001505DB">
            <w:pPr>
              <w:pStyle w:val="ConsPlusNormal"/>
              <w:jc w:val="center"/>
            </w:pPr>
            <w:r>
              <w:t>23 741,8</w:t>
            </w:r>
          </w:p>
        </w:tc>
        <w:tc>
          <w:tcPr>
            <w:tcW w:w="1190" w:type="dxa"/>
          </w:tcPr>
          <w:p w:rsidR="001505DB" w:rsidRDefault="001505DB">
            <w:pPr>
              <w:pStyle w:val="ConsPlusNormal"/>
              <w:jc w:val="center"/>
            </w:pPr>
            <w:r>
              <w:t>33 132,8</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74 724,6</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01 5 01 19901</w:t>
            </w:r>
          </w:p>
        </w:tc>
        <w:tc>
          <w:tcPr>
            <w:tcW w:w="907" w:type="dxa"/>
          </w:tcPr>
          <w:p w:rsidR="001505DB" w:rsidRDefault="001505DB">
            <w:pPr>
              <w:pStyle w:val="ConsPlusNormal"/>
              <w:jc w:val="center"/>
            </w:pPr>
            <w:r>
              <w:t>110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23 200,4</w:t>
            </w:r>
          </w:p>
        </w:tc>
        <w:tc>
          <w:tcPr>
            <w:tcW w:w="1133" w:type="dxa"/>
          </w:tcPr>
          <w:p w:rsidR="001505DB" w:rsidRDefault="001505DB">
            <w:pPr>
              <w:pStyle w:val="ConsPlusNormal"/>
              <w:jc w:val="center"/>
            </w:pPr>
            <w:r>
              <w:t>19 341,4</w:t>
            </w:r>
          </w:p>
        </w:tc>
        <w:tc>
          <w:tcPr>
            <w:tcW w:w="1133" w:type="dxa"/>
          </w:tcPr>
          <w:p w:rsidR="001505DB" w:rsidRDefault="001505DB">
            <w:pPr>
              <w:pStyle w:val="ConsPlusNormal"/>
              <w:jc w:val="center"/>
            </w:pPr>
            <w:r>
              <w:t>18 818,5</w:t>
            </w:r>
          </w:p>
        </w:tc>
        <w:tc>
          <w:tcPr>
            <w:tcW w:w="1133" w:type="dxa"/>
          </w:tcPr>
          <w:p w:rsidR="001505DB" w:rsidRDefault="001505DB">
            <w:pPr>
              <w:pStyle w:val="ConsPlusNormal"/>
              <w:jc w:val="center"/>
            </w:pPr>
            <w:r>
              <w:t>17 505,3</w:t>
            </w:r>
          </w:p>
        </w:tc>
        <w:tc>
          <w:tcPr>
            <w:tcW w:w="1133" w:type="dxa"/>
          </w:tcPr>
          <w:p w:rsidR="001505DB" w:rsidRDefault="001505DB">
            <w:pPr>
              <w:pStyle w:val="ConsPlusNormal"/>
              <w:jc w:val="center"/>
            </w:pPr>
            <w:r>
              <w:t>16 172,3</w:t>
            </w:r>
          </w:p>
        </w:tc>
        <w:tc>
          <w:tcPr>
            <w:tcW w:w="1133" w:type="dxa"/>
          </w:tcPr>
          <w:p w:rsidR="001505DB" w:rsidRDefault="001505DB">
            <w:pPr>
              <w:pStyle w:val="ConsPlusNormal"/>
              <w:jc w:val="center"/>
            </w:pPr>
            <w:r>
              <w:t>16 497,2</w:t>
            </w:r>
          </w:p>
        </w:tc>
        <w:tc>
          <w:tcPr>
            <w:tcW w:w="1133" w:type="dxa"/>
          </w:tcPr>
          <w:p w:rsidR="001505DB" w:rsidRDefault="001505DB">
            <w:pPr>
              <w:pStyle w:val="ConsPlusNormal"/>
              <w:jc w:val="center"/>
            </w:pPr>
            <w:r>
              <w:t>16 497,2</w:t>
            </w:r>
          </w:p>
        </w:tc>
        <w:tc>
          <w:tcPr>
            <w:tcW w:w="1190" w:type="dxa"/>
          </w:tcPr>
          <w:p w:rsidR="001505DB" w:rsidRDefault="001505DB">
            <w:pPr>
              <w:pStyle w:val="ConsPlusNormal"/>
              <w:jc w:val="center"/>
            </w:pPr>
            <w:r>
              <w:t>128 032,3</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 xml:space="preserve">01 5 01 </w:t>
            </w:r>
            <w:r>
              <w:lastRenderedPageBreak/>
              <w:t>19901</w:t>
            </w:r>
          </w:p>
        </w:tc>
        <w:tc>
          <w:tcPr>
            <w:tcW w:w="907" w:type="dxa"/>
          </w:tcPr>
          <w:p w:rsidR="001505DB" w:rsidRDefault="001505DB">
            <w:pPr>
              <w:pStyle w:val="ConsPlusNormal"/>
              <w:jc w:val="center"/>
            </w:pPr>
            <w:r>
              <w:lastRenderedPageBreak/>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2 418,1</w:t>
            </w:r>
          </w:p>
        </w:tc>
        <w:tc>
          <w:tcPr>
            <w:tcW w:w="1133" w:type="dxa"/>
          </w:tcPr>
          <w:p w:rsidR="001505DB" w:rsidRDefault="001505DB">
            <w:pPr>
              <w:pStyle w:val="ConsPlusNormal"/>
              <w:jc w:val="center"/>
            </w:pPr>
            <w:r>
              <w:t>2 955,1</w:t>
            </w:r>
          </w:p>
        </w:tc>
        <w:tc>
          <w:tcPr>
            <w:tcW w:w="1133" w:type="dxa"/>
          </w:tcPr>
          <w:p w:rsidR="001505DB" w:rsidRDefault="001505DB">
            <w:pPr>
              <w:pStyle w:val="ConsPlusNormal"/>
              <w:jc w:val="center"/>
            </w:pPr>
            <w:r>
              <w:t>2 629,1</w:t>
            </w:r>
          </w:p>
        </w:tc>
        <w:tc>
          <w:tcPr>
            <w:tcW w:w="1133" w:type="dxa"/>
          </w:tcPr>
          <w:p w:rsidR="001505DB" w:rsidRDefault="001505DB">
            <w:pPr>
              <w:pStyle w:val="ConsPlusNormal"/>
              <w:jc w:val="center"/>
            </w:pPr>
            <w:r>
              <w:t>6 915,6</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14 917,9</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01 5 01 19901</w:t>
            </w:r>
          </w:p>
        </w:tc>
        <w:tc>
          <w:tcPr>
            <w:tcW w:w="907" w:type="dxa"/>
          </w:tcPr>
          <w:p w:rsidR="001505DB" w:rsidRDefault="001505DB">
            <w:pPr>
              <w:pStyle w:val="ConsPlusNormal"/>
              <w:jc w:val="center"/>
            </w:pPr>
            <w:r>
              <w:t>320</w:t>
            </w:r>
          </w:p>
        </w:tc>
        <w:tc>
          <w:tcPr>
            <w:tcW w:w="623" w:type="dxa"/>
          </w:tcPr>
          <w:p w:rsidR="001505DB" w:rsidRDefault="001505DB">
            <w:pPr>
              <w:pStyle w:val="ConsPlusNormal"/>
            </w:pPr>
          </w:p>
        </w:tc>
        <w:tc>
          <w:tcPr>
            <w:tcW w:w="623" w:type="dxa"/>
          </w:tcPr>
          <w:p w:rsidR="001505DB" w:rsidRDefault="001505DB">
            <w:pPr>
              <w:pStyle w:val="ConsPlusNormal"/>
            </w:pP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3,7</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3,7</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01 5 01 19901</w:t>
            </w:r>
          </w:p>
        </w:tc>
        <w:tc>
          <w:tcPr>
            <w:tcW w:w="907" w:type="dxa"/>
          </w:tcPr>
          <w:p w:rsidR="001505DB" w:rsidRDefault="001505DB">
            <w:pPr>
              <w:pStyle w:val="ConsPlusNormal"/>
              <w:jc w:val="center"/>
            </w:pPr>
            <w:r>
              <w:t>850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w:t>
            </w:r>
          </w:p>
        </w:tc>
        <w:tc>
          <w:tcPr>
            <w:tcW w:w="1133" w:type="dxa"/>
          </w:tcPr>
          <w:p w:rsidR="001505DB" w:rsidRDefault="001505DB">
            <w:pPr>
              <w:pStyle w:val="ConsPlusNormal"/>
              <w:jc w:val="center"/>
            </w:pPr>
            <w:r>
              <w:t>15,8</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15,8</w:t>
            </w:r>
          </w:p>
        </w:tc>
      </w:tr>
      <w:tr w:rsidR="001505DB">
        <w:tc>
          <w:tcPr>
            <w:tcW w:w="1247" w:type="dxa"/>
          </w:tcPr>
          <w:p w:rsidR="001505DB" w:rsidRDefault="001505DB">
            <w:pPr>
              <w:pStyle w:val="ConsPlusNormal"/>
              <w:jc w:val="center"/>
            </w:pPr>
            <w:r>
              <w:t>1.5.1.2-ПМ1</w:t>
            </w:r>
          </w:p>
        </w:tc>
        <w:tc>
          <w:tcPr>
            <w:tcW w:w="2551" w:type="dxa"/>
          </w:tcPr>
          <w:p w:rsidR="001505DB" w:rsidRDefault="001505DB">
            <w:pPr>
              <w:pStyle w:val="ConsPlusNormal"/>
            </w:pPr>
            <w:r>
              <w:t>Показатель "Количество исполнительных органов государственной власти и государственных учреждений края, переданных на централизованное бухгалтерское обслуживание"</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0,0</w:t>
            </w:r>
          </w:p>
        </w:tc>
        <w:tc>
          <w:tcPr>
            <w:tcW w:w="623" w:type="dxa"/>
          </w:tcPr>
          <w:p w:rsidR="001505DB" w:rsidRDefault="001505DB">
            <w:pPr>
              <w:pStyle w:val="ConsPlusNormal"/>
              <w:jc w:val="center"/>
            </w:pPr>
            <w:r>
              <w:t>0,0</w:t>
            </w:r>
          </w:p>
        </w:tc>
        <w:tc>
          <w:tcPr>
            <w:tcW w:w="1133" w:type="dxa"/>
          </w:tcPr>
          <w:p w:rsidR="001505DB" w:rsidRDefault="001505DB">
            <w:pPr>
              <w:pStyle w:val="ConsPlusNormal"/>
              <w:jc w:val="center"/>
            </w:pPr>
            <w:r>
              <w:t>4,0</w:t>
            </w:r>
          </w:p>
        </w:tc>
        <w:tc>
          <w:tcPr>
            <w:tcW w:w="1133" w:type="dxa"/>
          </w:tcPr>
          <w:p w:rsidR="001505DB" w:rsidRDefault="001505DB">
            <w:pPr>
              <w:pStyle w:val="ConsPlusNormal"/>
              <w:jc w:val="center"/>
            </w:pPr>
            <w:r>
              <w:t>10,0</w:t>
            </w:r>
          </w:p>
        </w:tc>
        <w:tc>
          <w:tcPr>
            <w:tcW w:w="1133" w:type="dxa"/>
          </w:tcPr>
          <w:p w:rsidR="001505DB" w:rsidRDefault="001505DB">
            <w:pPr>
              <w:pStyle w:val="ConsPlusNormal"/>
              <w:jc w:val="center"/>
            </w:pPr>
            <w:r>
              <w:t>11,0</w:t>
            </w:r>
          </w:p>
        </w:tc>
        <w:tc>
          <w:tcPr>
            <w:tcW w:w="1133" w:type="dxa"/>
          </w:tcPr>
          <w:p w:rsidR="001505DB" w:rsidRDefault="001505DB">
            <w:pPr>
              <w:pStyle w:val="ConsPlusNormal"/>
              <w:jc w:val="center"/>
            </w:pPr>
            <w:r>
              <w:t>19,0</w:t>
            </w:r>
          </w:p>
        </w:tc>
        <w:tc>
          <w:tcPr>
            <w:tcW w:w="1190" w:type="dxa"/>
          </w:tcPr>
          <w:p w:rsidR="001505DB" w:rsidRDefault="001505DB">
            <w:pPr>
              <w:pStyle w:val="ConsPlusNormal"/>
              <w:jc w:val="center"/>
            </w:pPr>
            <w:r>
              <w:t>21,0</w:t>
            </w:r>
          </w:p>
        </w:tc>
        <w:tc>
          <w:tcPr>
            <w:tcW w:w="1133" w:type="dxa"/>
          </w:tcPr>
          <w:p w:rsidR="001505DB" w:rsidRDefault="001505DB">
            <w:pPr>
              <w:pStyle w:val="ConsPlusNormal"/>
              <w:jc w:val="center"/>
            </w:pPr>
            <w:r>
              <w:t>11,0</w:t>
            </w:r>
          </w:p>
        </w:tc>
        <w:tc>
          <w:tcPr>
            <w:tcW w:w="1133" w:type="dxa"/>
          </w:tcPr>
          <w:p w:rsidR="001505DB" w:rsidRDefault="001505DB">
            <w:pPr>
              <w:pStyle w:val="ConsPlusNormal"/>
              <w:jc w:val="center"/>
            </w:pPr>
            <w:r>
              <w:t>12,0</w:t>
            </w:r>
          </w:p>
        </w:tc>
        <w:tc>
          <w:tcPr>
            <w:tcW w:w="1133" w:type="dxa"/>
          </w:tcPr>
          <w:p w:rsidR="001505DB" w:rsidRDefault="001505DB">
            <w:pPr>
              <w:pStyle w:val="ConsPlusNormal"/>
              <w:jc w:val="center"/>
            </w:pPr>
            <w:r>
              <w:t>12,0</w:t>
            </w:r>
          </w:p>
        </w:tc>
        <w:tc>
          <w:tcPr>
            <w:tcW w:w="1133" w:type="dxa"/>
          </w:tcPr>
          <w:p w:rsidR="001505DB" w:rsidRDefault="001505DB">
            <w:pPr>
              <w:pStyle w:val="ConsPlusNormal"/>
              <w:jc w:val="center"/>
            </w:pPr>
            <w:r>
              <w:t>12,0</w:t>
            </w:r>
          </w:p>
        </w:tc>
        <w:tc>
          <w:tcPr>
            <w:tcW w:w="1133" w:type="dxa"/>
          </w:tcPr>
          <w:p w:rsidR="001505DB" w:rsidRDefault="001505DB">
            <w:pPr>
              <w:pStyle w:val="ConsPlusNormal"/>
              <w:jc w:val="center"/>
            </w:pPr>
            <w:r>
              <w:t>12,0</w:t>
            </w:r>
          </w:p>
        </w:tc>
        <w:tc>
          <w:tcPr>
            <w:tcW w:w="1133" w:type="dxa"/>
          </w:tcPr>
          <w:p w:rsidR="001505DB" w:rsidRDefault="001505DB">
            <w:pPr>
              <w:pStyle w:val="ConsPlusNormal"/>
              <w:jc w:val="center"/>
            </w:pPr>
            <w:r>
              <w:t>12,0</w:t>
            </w:r>
          </w:p>
        </w:tc>
        <w:tc>
          <w:tcPr>
            <w:tcW w:w="1133" w:type="dxa"/>
          </w:tcPr>
          <w:p w:rsidR="001505DB" w:rsidRDefault="001505DB">
            <w:pPr>
              <w:pStyle w:val="ConsPlusNormal"/>
              <w:jc w:val="center"/>
            </w:pPr>
            <w:r>
              <w:t>12,0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1.5.1.3</w:t>
            </w:r>
          </w:p>
        </w:tc>
        <w:tc>
          <w:tcPr>
            <w:tcW w:w="2551" w:type="dxa"/>
          </w:tcPr>
          <w:p w:rsidR="001505DB" w:rsidRDefault="001505DB">
            <w:pPr>
              <w:pStyle w:val="ConsPlusNormal"/>
            </w:pPr>
            <w:r>
              <w:t>Мероприятие "Организация закупочного процесса в Забайкальском крае"</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2018 - 2025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ВСЕГО:</w:t>
            </w:r>
          </w:p>
        </w:tc>
        <w:tc>
          <w:tcPr>
            <w:tcW w:w="1360" w:type="dxa"/>
          </w:tcPr>
          <w:p w:rsidR="001505DB" w:rsidRDefault="001505DB">
            <w:pPr>
              <w:pStyle w:val="ConsPlusNormal"/>
            </w:pPr>
          </w:p>
        </w:tc>
        <w:tc>
          <w:tcPr>
            <w:tcW w:w="907" w:type="dxa"/>
          </w:tcPr>
          <w:p w:rsidR="001505DB" w:rsidRDefault="001505DB">
            <w:pPr>
              <w:pStyle w:val="ConsPlusNormal"/>
            </w:pP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30 229,6</w:t>
            </w:r>
          </w:p>
        </w:tc>
        <w:tc>
          <w:tcPr>
            <w:tcW w:w="1133" w:type="dxa"/>
          </w:tcPr>
          <w:p w:rsidR="001505DB" w:rsidRDefault="001505DB">
            <w:pPr>
              <w:pStyle w:val="ConsPlusNormal"/>
              <w:jc w:val="center"/>
            </w:pPr>
            <w:r>
              <w:t>30 222,6</w:t>
            </w:r>
          </w:p>
        </w:tc>
        <w:tc>
          <w:tcPr>
            <w:tcW w:w="1133" w:type="dxa"/>
          </w:tcPr>
          <w:p w:rsidR="001505DB" w:rsidRDefault="001505DB">
            <w:pPr>
              <w:pStyle w:val="ConsPlusNormal"/>
              <w:jc w:val="center"/>
            </w:pPr>
            <w:r>
              <w:t>33 421,9</w:t>
            </w:r>
          </w:p>
        </w:tc>
        <w:tc>
          <w:tcPr>
            <w:tcW w:w="1133" w:type="dxa"/>
          </w:tcPr>
          <w:p w:rsidR="001505DB" w:rsidRDefault="001505DB">
            <w:pPr>
              <w:pStyle w:val="ConsPlusNormal"/>
              <w:jc w:val="center"/>
            </w:pPr>
            <w:r>
              <w:t>36 027,5</w:t>
            </w:r>
          </w:p>
        </w:tc>
        <w:tc>
          <w:tcPr>
            <w:tcW w:w="1133" w:type="dxa"/>
          </w:tcPr>
          <w:p w:rsidR="001505DB" w:rsidRDefault="001505DB">
            <w:pPr>
              <w:pStyle w:val="ConsPlusNormal"/>
              <w:jc w:val="center"/>
            </w:pPr>
            <w:r>
              <w:t>34 413,2</w:t>
            </w:r>
          </w:p>
        </w:tc>
        <w:tc>
          <w:tcPr>
            <w:tcW w:w="1133" w:type="dxa"/>
          </w:tcPr>
          <w:p w:rsidR="001505DB" w:rsidRDefault="001505DB">
            <w:pPr>
              <w:pStyle w:val="ConsPlusNormal"/>
              <w:jc w:val="center"/>
            </w:pPr>
            <w:r>
              <w:t>26 602,1</w:t>
            </w:r>
          </w:p>
        </w:tc>
        <w:tc>
          <w:tcPr>
            <w:tcW w:w="1133" w:type="dxa"/>
          </w:tcPr>
          <w:p w:rsidR="001505DB" w:rsidRDefault="001505DB">
            <w:pPr>
              <w:pStyle w:val="ConsPlusNormal"/>
              <w:jc w:val="center"/>
            </w:pPr>
            <w:r>
              <w:t>27 136,7</w:t>
            </w:r>
          </w:p>
        </w:tc>
        <w:tc>
          <w:tcPr>
            <w:tcW w:w="1133" w:type="dxa"/>
          </w:tcPr>
          <w:p w:rsidR="001505DB" w:rsidRDefault="001505DB">
            <w:pPr>
              <w:pStyle w:val="ConsPlusNormal"/>
              <w:jc w:val="center"/>
            </w:pPr>
            <w:r>
              <w:t>27 136,7</w:t>
            </w:r>
          </w:p>
        </w:tc>
        <w:tc>
          <w:tcPr>
            <w:tcW w:w="1190" w:type="dxa"/>
          </w:tcPr>
          <w:p w:rsidR="001505DB" w:rsidRDefault="001505DB">
            <w:pPr>
              <w:pStyle w:val="ConsPlusNormal"/>
              <w:jc w:val="center"/>
            </w:pPr>
            <w:r>
              <w:t>245 190,3</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0150119908</w:t>
            </w:r>
          </w:p>
        </w:tc>
        <w:tc>
          <w:tcPr>
            <w:tcW w:w="907" w:type="dxa"/>
          </w:tcPr>
          <w:p w:rsidR="001505DB" w:rsidRDefault="001505DB">
            <w:pPr>
              <w:pStyle w:val="ConsPlusNormal"/>
              <w:jc w:val="center"/>
            </w:pPr>
            <w:r>
              <w:t>110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23 304,1</w:t>
            </w:r>
          </w:p>
        </w:tc>
        <w:tc>
          <w:tcPr>
            <w:tcW w:w="1133" w:type="dxa"/>
          </w:tcPr>
          <w:p w:rsidR="001505DB" w:rsidRDefault="001505DB">
            <w:pPr>
              <w:pStyle w:val="ConsPlusNormal"/>
              <w:jc w:val="center"/>
            </w:pPr>
            <w:r>
              <w:t>26 762,4</w:t>
            </w:r>
          </w:p>
        </w:tc>
        <w:tc>
          <w:tcPr>
            <w:tcW w:w="1133" w:type="dxa"/>
          </w:tcPr>
          <w:p w:rsidR="001505DB" w:rsidRDefault="001505DB">
            <w:pPr>
              <w:pStyle w:val="ConsPlusNormal"/>
              <w:jc w:val="center"/>
            </w:pPr>
            <w:r>
              <w:t>28 850,7</w:t>
            </w:r>
          </w:p>
        </w:tc>
        <w:tc>
          <w:tcPr>
            <w:tcW w:w="1133" w:type="dxa"/>
          </w:tcPr>
          <w:p w:rsidR="001505DB" w:rsidRDefault="001505DB">
            <w:pPr>
              <w:pStyle w:val="ConsPlusNormal"/>
              <w:jc w:val="center"/>
            </w:pPr>
            <w:r>
              <w:t>30 482,0</w:t>
            </w:r>
          </w:p>
        </w:tc>
        <w:tc>
          <w:tcPr>
            <w:tcW w:w="1133" w:type="dxa"/>
          </w:tcPr>
          <w:p w:rsidR="001505DB" w:rsidRDefault="001505DB">
            <w:pPr>
              <w:pStyle w:val="ConsPlusNormal"/>
              <w:jc w:val="center"/>
            </w:pPr>
            <w:r>
              <w:t>30 324,3</w:t>
            </w:r>
          </w:p>
        </w:tc>
        <w:tc>
          <w:tcPr>
            <w:tcW w:w="1133" w:type="dxa"/>
          </w:tcPr>
          <w:p w:rsidR="001505DB" w:rsidRDefault="001505DB">
            <w:pPr>
              <w:pStyle w:val="ConsPlusNormal"/>
              <w:jc w:val="center"/>
            </w:pPr>
            <w:r>
              <w:t>23 509,1</w:t>
            </w:r>
          </w:p>
        </w:tc>
        <w:tc>
          <w:tcPr>
            <w:tcW w:w="1133" w:type="dxa"/>
          </w:tcPr>
          <w:p w:rsidR="001505DB" w:rsidRDefault="001505DB">
            <w:pPr>
              <w:pStyle w:val="ConsPlusNormal"/>
              <w:jc w:val="center"/>
            </w:pPr>
            <w:r>
              <w:t>23 975,6</w:t>
            </w:r>
          </w:p>
        </w:tc>
        <w:tc>
          <w:tcPr>
            <w:tcW w:w="1133" w:type="dxa"/>
          </w:tcPr>
          <w:p w:rsidR="001505DB" w:rsidRDefault="001505DB">
            <w:pPr>
              <w:pStyle w:val="ConsPlusNormal"/>
              <w:jc w:val="center"/>
            </w:pPr>
            <w:r>
              <w:t>23 975,6</w:t>
            </w:r>
          </w:p>
        </w:tc>
        <w:tc>
          <w:tcPr>
            <w:tcW w:w="1190" w:type="dxa"/>
          </w:tcPr>
          <w:p w:rsidR="001505DB" w:rsidRDefault="001505DB">
            <w:pPr>
              <w:pStyle w:val="ConsPlusNormal"/>
              <w:jc w:val="center"/>
            </w:pPr>
            <w:r>
              <w:t>211 183,8</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0150119908</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6 922,0</w:t>
            </w:r>
          </w:p>
        </w:tc>
        <w:tc>
          <w:tcPr>
            <w:tcW w:w="1133" w:type="dxa"/>
          </w:tcPr>
          <w:p w:rsidR="001505DB" w:rsidRDefault="001505DB">
            <w:pPr>
              <w:pStyle w:val="ConsPlusNormal"/>
              <w:jc w:val="center"/>
            </w:pPr>
            <w:r>
              <w:t>3 445,7</w:t>
            </w:r>
          </w:p>
        </w:tc>
        <w:tc>
          <w:tcPr>
            <w:tcW w:w="1133" w:type="dxa"/>
          </w:tcPr>
          <w:p w:rsidR="001505DB" w:rsidRDefault="001505DB">
            <w:pPr>
              <w:pStyle w:val="ConsPlusNormal"/>
              <w:jc w:val="center"/>
            </w:pPr>
            <w:r>
              <w:t>4 556,2</w:t>
            </w:r>
          </w:p>
        </w:tc>
        <w:tc>
          <w:tcPr>
            <w:tcW w:w="1133" w:type="dxa"/>
          </w:tcPr>
          <w:p w:rsidR="001505DB" w:rsidRDefault="001505DB">
            <w:pPr>
              <w:pStyle w:val="ConsPlusNormal"/>
              <w:jc w:val="center"/>
            </w:pPr>
            <w:r>
              <w:t>5 530,5</w:t>
            </w:r>
          </w:p>
        </w:tc>
        <w:tc>
          <w:tcPr>
            <w:tcW w:w="1133" w:type="dxa"/>
          </w:tcPr>
          <w:p w:rsidR="001505DB" w:rsidRDefault="001505DB">
            <w:pPr>
              <w:pStyle w:val="ConsPlusNormal"/>
              <w:jc w:val="center"/>
            </w:pPr>
            <w:r>
              <w:t>4 074,0</w:t>
            </w:r>
          </w:p>
        </w:tc>
        <w:tc>
          <w:tcPr>
            <w:tcW w:w="1133" w:type="dxa"/>
          </w:tcPr>
          <w:p w:rsidR="001505DB" w:rsidRDefault="001505DB">
            <w:pPr>
              <w:pStyle w:val="ConsPlusNormal"/>
              <w:jc w:val="center"/>
            </w:pPr>
            <w:r>
              <w:t>3 081,5</w:t>
            </w:r>
          </w:p>
        </w:tc>
        <w:tc>
          <w:tcPr>
            <w:tcW w:w="1133" w:type="dxa"/>
          </w:tcPr>
          <w:p w:rsidR="001505DB" w:rsidRDefault="001505DB">
            <w:pPr>
              <w:pStyle w:val="ConsPlusNormal"/>
              <w:jc w:val="center"/>
            </w:pPr>
            <w:r>
              <w:t>3 149,4</w:t>
            </w:r>
          </w:p>
        </w:tc>
        <w:tc>
          <w:tcPr>
            <w:tcW w:w="1133" w:type="dxa"/>
          </w:tcPr>
          <w:p w:rsidR="001505DB" w:rsidRDefault="001505DB">
            <w:pPr>
              <w:pStyle w:val="ConsPlusNormal"/>
              <w:jc w:val="center"/>
            </w:pPr>
            <w:r>
              <w:t>3 149,4</w:t>
            </w:r>
          </w:p>
        </w:tc>
        <w:tc>
          <w:tcPr>
            <w:tcW w:w="1190" w:type="dxa"/>
          </w:tcPr>
          <w:p w:rsidR="001505DB" w:rsidRDefault="001505DB">
            <w:pPr>
              <w:pStyle w:val="ConsPlusNormal"/>
              <w:jc w:val="center"/>
            </w:pPr>
            <w:r>
              <w:t>33 908,7</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0150119908</w:t>
            </w:r>
          </w:p>
        </w:tc>
        <w:tc>
          <w:tcPr>
            <w:tcW w:w="907" w:type="dxa"/>
          </w:tcPr>
          <w:p w:rsidR="001505DB" w:rsidRDefault="001505DB">
            <w:pPr>
              <w:pStyle w:val="ConsPlusNormal"/>
              <w:jc w:val="center"/>
            </w:pPr>
            <w:r>
              <w:t>850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3,5</w:t>
            </w:r>
          </w:p>
        </w:tc>
        <w:tc>
          <w:tcPr>
            <w:tcW w:w="1133" w:type="dxa"/>
          </w:tcPr>
          <w:p w:rsidR="001505DB" w:rsidRDefault="001505DB">
            <w:pPr>
              <w:pStyle w:val="ConsPlusNormal"/>
              <w:jc w:val="center"/>
            </w:pPr>
            <w:r>
              <w:t>14,5</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15,0</w:t>
            </w:r>
          </w:p>
        </w:tc>
        <w:tc>
          <w:tcPr>
            <w:tcW w:w="1133" w:type="dxa"/>
          </w:tcPr>
          <w:p w:rsidR="001505DB" w:rsidRDefault="001505DB">
            <w:pPr>
              <w:pStyle w:val="ConsPlusNormal"/>
              <w:jc w:val="center"/>
            </w:pPr>
            <w:r>
              <w:t>14,9</w:t>
            </w:r>
          </w:p>
        </w:tc>
        <w:tc>
          <w:tcPr>
            <w:tcW w:w="1133" w:type="dxa"/>
          </w:tcPr>
          <w:p w:rsidR="001505DB" w:rsidRDefault="001505DB">
            <w:pPr>
              <w:pStyle w:val="ConsPlusNormal"/>
              <w:jc w:val="center"/>
            </w:pPr>
            <w:r>
              <w:t>11,5</w:t>
            </w:r>
          </w:p>
        </w:tc>
        <w:tc>
          <w:tcPr>
            <w:tcW w:w="1133" w:type="dxa"/>
          </w:tcPr>
          <w:p w:rsidR="001505DB" w:rsidRDefault="001505DB">
            <w:pPr>
              <w:pStyle w:val="ConsPlusNormal"/>
              <w:jc w:val="center"/>
            </w:pPr>
            <w:r>
              <w:t>11,7</w:t>
            </w:r>
          </w:p>
        </w:tc>
        <w:tc>
          <w:tcPr>
            <w:tcW w:w="1133" w:type="dxa"/>
          </w:tcPr>
          <w:p w:rsidR="001505DB" w:rsidRDefault="001505DB">
            <w:pPr>
              <w:pStyle w:val="ConsPlusNormal"/>
              <w:jc w:val="center"/>
            </w:pPr>
            <w:r>
              <w:t>11,7</w:t>
            </w:r>
          </w:p>
        </w:tc>
        <w:tc>
          <w:tcPr>
            <w:tcW w:w="1190" w:type="dxa"/>
          </w:tcPr>
          <w:p w:rsidR="001505DB" w:rsidRDefault="001505DB">
            <w:pPr>
              <w:pStyle w:val="ConsPlusNormal"/>
              <w:jc w:val="center"/>
            </w:pPr>
            <w:r>
              <w:t>97,8</w:t>
            </w:r>
          </w:p>
        </w:tc>
      </w:tr>
      <w:tr w:rsidR="001505DB">
        <w:tc>
          <w:tcPr>
            <w:tcW w:w="1247" w:type="dxa"/>
          </w:tcPr>
          <w:p w:rsidR="001505DB" w:rsidRDefault="001505DB">
            <w:pPr>
              <w:pStyle w:val="ConsPlusNormal"/>
              <w:jc w:val="center"/>
            </w:pPr>
            <w:r>
              <w:t>1.5.1.3-ПМ1</w:t>
            </w:r>
          </w:p>
        </w:tc>
        <w:tc>
          <w:tcPr>
            <w:tcW w:w="2551" w:type="dxa"/>
          </w:tcPr>
          <w:p w:rsidR="001505DB" w:rsidRDefault="001505DB">
            <w:pPr>
              <w:pStyle w:val="ConsPlusNormal"/>
            </w:pPr>
            <w:r>
              <w:t>Показатель "Количество государственных закупок, охваченных мониторингом"</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9000</w:t>
            </w:r>
          </w:p>
        </w:tc>
        <w:tc>
          <w:tcPr>
            <w:tcW w:w="1133" w:type="dxa"/>
          </w:tcPr>
          <w:p w:rsidR="001505DB" w:rsidRDefault="001505DB">
            <w:pPr>
              <w:pStyle w:val="ConsPlusNormal"/>
              <w:jc w:val="center"/>
            </w:pPr>
            <w:r>
              <w:t>9100</w:t>
            </w:r>
          </w:p>
        </w:tc>
        <w:tc>
          <w:tcPr>
            <w:tcW w:w="1133" w:type="dxa"/>
          </w:tcPr>
          <w:p w:rsidR="001505DB" w:rsidRDefault="001505DB">
            <w:pPr>
              <w:pStyle w:val="ConsPlusNormal"/>
              <w:jc w:val="center"/>
            </w:pPr>
            <w:r>
              <w:t>9 200</w:t>
            </w:r>
          </w:p>
        </w:tc>
        <w:tc>
          <w:tcPr>
            <w:tcW w:w="1133" w:type="dxa"/>
          </w:tcPr>
          <w:p w:rsidR="001505DB" w:rsidRDefault="001505DB">
            <w:pPr>
              <w:pStyle w:val="ConsPlusNormal"/>
              <w:jc w:val="center"/>
            </w:pPr>
            <w:r>
              <w:t>9 300</w:t>
            </w:r>
          </w:p>
        </w:tc>
        <w:tc>
          <w:tcPr>
            <w:tcW w:w="1133" w:type="dxa"/>
          </w:tcPr>
          <w:p w:rsidR="001505DB" w:rsidRDefault="001505DB">
            <w:pPr>
              <w:pStyle w:val="ConsPlusNormal"/>
              <w:jc w:val="center"/>
            </w:pPr>
            <w:r>
              <w:t>9 400</w:t>
            </w:r>
          </w:p>
        </w:tc>
        <w:tc>
          <w:tcPr>
            <w:tcW w:w="1133" w:type="dxa"/>
          </w:tcPr>
          <w:p w:rsidR="001505DB" w:rsidRDefault="001505DB">
            <w:pPr>
              <w:pStyle w:val="ConsPlusNormal"/>
              <w:jc w:val="center"/>
            </w:pPr>
            <w:r>
              <w:t>9 500</w:t>
            </w:r>
          </w:p>
        </w:tc>
        <w:tc>
          <w:tcPr>
            <w:tcW w:w="1133" w:type="dxa"/>
          </w:tcPr>
          <w:p w:rsidR="001505DB" w:rsidRDefault="001505DB">
            <w:pPr>
              <w:pStyle w:val="ConsPlusNormal"/>
              <w:jc w:val="center"/>
            </w:pPr>
            <w:r>
              <w:t>9 600</w:t>
            </w:r>
          </w:p>
        </w:tc>
        <w:tc>
          <w:tcPr>
            <w:tcW w:w="1133" w:type="dxa"/>
          </w:tcPr>
          <w:p w:rsidR="001505DB" w:rsidRDefault="001505DB">
            <w:pPr>
              <w:pStyle w:val="ConsPlusNormal"/>
              <w:jc w:val="center"/>
            </w:pPr>
            <w:r>
              <w:t>9 600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1.5.2</w:t>
            </w:r>
          </w:p>
        </w:tc>
        <w:tc>
          <w:tcPr>
            <w:tcW w:w="2551" w:type="dxa"/>
          </w:tcPr>
          <w:p w:rsidR="001505DB" w:rsidRDefault="001505DB">
            <w:pPr>
              <w:pStyle w:val="ConsPlusNormal"/>
            </w:pPr>
            <w:r>
              <w:t>Основное мероприятие "Повышение открытости бюджетных данных"</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2014 - 2018</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1.5.2-ПОМ1</w:t>
            </w:r>
          </w:p>
        </w:tc>
        <w:tc>
          <w:tcPr>
            <w:tcW w:w="2551" w:type="dxa"/>
          </w:tcPr>
          <w:p w:rsidR="001505DB" w:rsidRDefault="001505DB">
            <w:pPr>
              <w:pStyle w:val="ConsPlusNormal"/>
            </w:pPr>
            <w:r>
              <w:t>Показатель "Общественное обсуждение проектов документов стратегического планирования Министерства финансов Забайкальского края"</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1,0</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1.5.2.1</w:t>
            </w:r>
          </w:p>
        </w:tc>
        <w:tc>
          <w:tcPr>
            <w:tcW w:w="2551" w:type="dxa"/>
          </w:tcPr>
          <w:p w:rsidR="001505DB" w:rsidRDefault="001505DB">
            <w:pPr>
              <w:pStyle w:val="ConsPlusNormal"/>
            </w:pPr>
            <w:r>
              <w:t>Мероприятие "Подготовка брошюры "Бюджет для граждан"</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2014 - 2018</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1.5.2.1-ПМ1</w:t>
            </w:r>
          </w:p>
        </w:tc>
        <w:tc>
          <w:tcPr>
            <w:tcW w:w="2551" w:type="dxa"/>
          </w:tcPr>
          <w:p w:rsidR="001505DB" w:rsidRDefault="001505DB">
            <w:pPr>
              <w:pStyle w:val="ConsPlusNormal"/>
            </w:pPr>
            <w:r>
              <w:t>Показатель "Количество ежегодных публикаций брошюры "Бюджет для граждан"</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2</w:t>
            </w:r>
          </w:p>
        </w:tc>
        <w:tc>
          <w:tcPr>
            <w:tcW w:w="1133" w:type="dxa"/>
          </w:tcPr>
          <w:p w:rsidR="001505DB" w:rsidRDefault="001505DB">
            <w:pPr>
              <w:pStyle w:val="ConsPlusNormal"/>
              <w:jc w:val="center"/>
            </w:pPr>
            <w:r>
              <w:t>3</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90" w:type="dxa"/>
          </w:tcPr>
          <w:p w:rsidR="001505DB" w:rsidRDefault="001505DB">
            <w:pPr>
              <w:pStyle w:val="ConsPlusNormal"/>
              <w:jc w:val="center"/>
            </w:pPr>
            <w:r>
              <w:t>4</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1.5.2.2</w:t>
            </w:r>
          </w:p>
        </w:tc>
        <w:tc>
          <w:tcPr>
            <w:tcW w:w="2551" w:type="dxa"/>
          </w:tcPr>
          <w:p w:rsidR="001505DB" w:rsidRDefault="001505DB">
            <w:pPr>
              <w:pStyle w:val="ConsPlusNormal"/>
            </w:pPr>
            <w:r>
              <w:t>Мероприятие "Работа в государственной интегрированной информационной системе управления общественными финансами "Электронный бюджет"</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2014 - 2018</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1.5.2.2-ПМ1</w:t>
            </w:r>
          </w:p>
        </w:tc>
        <w:tc>
          <w:tcPr>
            <w:tcW w:w="2551" w:type="dxa"/>
          </w:tcPr>
          <w:p w:rsidR="001505DB" w:rsidRDefault="001505DB">
            <w:pPr>
              <w:pStyle w:val="ConsPlusNormal"/>
            </w:pPr>
            <w:r>
              <w:t xml:space="preserve">Показатель "Доля государственных учреждений Забайкальского края, своевременно размещающих в требуемом объеме сведения на официальном сайте по размещению информации о государственных и </w:t>
            </w:r>
            <w:r>
              <w:lastRenderedPageBreak/>
              <w:t>муниципальных учреждениях "bus.gov.ru"</w:t>
            </w:r>
          </w:p>
        </w:tc>
        <w:tc>
          <w:tcPr>
            <w:tcW w:w="1077" w:type="dxa"/>
          </w:tcPr>
          <w:p w:rsidR="001505DB" w:rsidRDefault="001505DB">
            <w:pPr>
              <w:pStyle w:val="ConsPlusNormal"/>
              <w:jc w:val="center"/>
            </w:pPr>
            <w:r>
              <w:lastRenderedPageBreak/>
              <w:t>%</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P = Gz / G x 100, где:</w:t>
            </w:r>
          </w:p>
          <w:p w:rsidR="001505DB" w:rsidRDefault="001505DB">
            <w:pPr>
              <w:pStyle w:val="ConsPlusNormal"/>
              <w:jc w:val="center"/>
            </w:pPr>
            <w:r>
              <w:t xml:space="preserve">Gz - количество государственных учреждений Забайкальского края, своевременно размещающих в требуемом объеме сведения на официальном сайте по размещению информации о </w:t>
            </w:r>
            <w:r>
              <w:lastRenderedPageBreak/>
              <w:t>государственных и муниципальных учреждениях "bus.gov.ru" на текущий финансовый год и плановый период;</w:t>
            </w:r>
          </w:p>
          <w:p w:rsidR="001505DB" w:rsidRDefault="001505DB">
            <w:pPr>
              <w:pStyle w:val="ConsPlusNormal"/>
              <w:jc w:val="center"/>
            </w:pPr>
            <w:r>
              <w:t>G - общее количество государственных учреждений Забайкальского края</w:t>
            </w:r>
          </w:p>
        </w:tc>
        <w:tc>
          <w:tcPr>
            <w:tcW w:w="1190" w:type="dxa"/>
          </w:tcPr>
          <w:p w:rsidR="001505DB" w:rsidRDefault="001505DB">
            <w:pPr>
              <w:pStyle w:val="ConsPlusNormal"/>
              <w:jc w:val="center"/>
            </w:pPr>
            <w:r>
              <w:lastRenderedPageBreak/>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65,0</w:t>
            </w:r>
          </w:p>
        </w:tc>
        <w:tc>
          <w:tcPr>
            <w:tcW w:w="1133" w:type="dxa"/>
          </w:tcPr>
          <w:p w:rsidR="001505DB" w:rsidRDefault="001505DB">
            <w:pPr>
              <w:pStyle w:val="ConsPlusNormal"/>
              <w:jc w:val="center"/>
            </w:pPr>
            <w:r>
              <w:t>70,0</w:t>
            </w:r>
          </w:p>
        </w:tc>
        <w:tc>
          <w:tcPr>
            <w:tcW w:w="1190" w:type="dxa"/>
          </w:tcPr>
          <w:p w:rsidR="001505DB" w:rsidRDefault="001505DB">
            <w:pPr>
              <w:pStyle w:val="ConsPlusNormal"/>
              <w:jc w:val="center"/>
            </w:pPr>
            <w:r>
              <w:t>80,0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1.5.2.3</w:t>
            </w:r>
          </w:p>
        </w:tc>
        <w:tc>
          <w:tcPr>
            <w:tcW w:w="2551" w:type="dxa"/>
          </w:tcPr>
          <w:p w:rsidR="001505DB" w:rsidRDefault="001505DB">
            <w:pPr>
              <w:pStyle w:val="ConsPlusNormal"/>
            </w:pPr>
            <w:r>
              <w:t>Мероприятие "Повышение финансовой грамотности населения Забайкальского края"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2014 - 2018</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0150209015</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404,0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404,0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0150209015</w:t>
            </w:r>
          </w:p>
        </w:tc>
        <w:tc>
          <w:tcPr>
            <w:tcW w:w="907" w:type="dxa"/>
          </w:tcPr>
          <w:p w:rsidR="001505DB" w:rsidRDefault="001505DB">
            <w:pPr>
              <w:pStyle w:val="ConsPlusNormal"/>
              <w:jc w:val="center"/>
            </w:pPr>
            <w:r>
              <w:t>620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96,0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96,0</w:t>
            </w:r>
          </w:p>
        </w:tc>
      </w:tr>
      <w:tr w:rsidR="001505DB">
        <w:tc>
          <w:tcPr>
            <w:tcW w:w="1247" w:type="dxa"/>
          </w:tcPr>
          <w:p w:rsidR="001505DB" w:rsidRDefault="001505DB">
            <w:pPr>
              <w:pStyle w:val="ConsPlusNormal"/>
              <w:jc w:val="center"/>
            </w:pPr>
            <w:r>
              <w:t>1.5.2.3-ПМ1</w:t>
            </w:r>
          </w:p>
        </w:tc>
        <w:tc>
          <w:tcPr>
            <w:tcW w:w="2551" w:type="dxa"/>
          </w:tcPr>
          <w:p w:rsidR="001505DB" w:rsidRDefault="001505DB">
            <w:pPr>
              <w:pStyle w:val="ConsPlusNormal"/>
            </w:pPr>
            <w:r>
              <w:t>Показатель "Разработка программы по повышению финансовой грамотности населения Забайкальского края"</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1,0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pPr>
            <w:r>
              <w:t>Задача 6 "Формирование у населения разумного финансового поведения, ответственного отношения к личным финансам"</w:t>
            </w:r>
          </w:p>
        </w:tc>
        <w:tc>
          <w:tcPr>
            <w:tcW w:w="1077" w:type="dxa"/>
          </w:tcPr>
          <w:p w:rsidR="001505DB" w:rsidRDefault="001505DB">
            <w:pPr>
              <w:pStyle w:val="ConsPlusNormal"/>
              <w:jc w:val="center"/>
            </w:pPr>
            <w:r>
              <w:t>X</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outlineLvl w:val="2"/>
            </w:pPr>
            <w:r>
              <w:t>1.6</w:t>
            </w:r>
          </w:p>
        </w:tc>
        <w:tc>
          <w:tcPr>
            <w:tcW w:w="2551" w:type="dxa"/>
          </w:tcPr>
          <w:p w:rsidR="001505DB" w:rsidRDefault="001505DB">
            <w:pPr>
              <w:pStyle w:val="ConsPlusNormal"/>
              <w:jc w:val="both"/>
            </w:pPr>
            <w:hyperlink w:anchor="P1189">
              <w:r>
                <w:rPr>
                  <w:color w:val="0000FF"/>
                </w:rPr>
                <w:t>Подпрограмма</w:t>
              </w:r>
            </w:hyperlink>
            <w:r>
              <w:t xml:space="preserve"> "Повышение финансовой грамотности населения"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Министерство финансов Забайкальского края</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452,0</w:t>
            </w:r>
          </w:p>
        </w:tc>
        <w:tc>
          <w:tcPr>
            <w:tcW w:w="1133" w:type="dxa"/>
          </w:tcPr>
          <w:p w:rsidR="001505DB" w:rsidRDefault="001505DB">
            <w:pPr>
              <w:pStyle w:val="ConsPlusNormal"/>
              <w:jc w:val="center"/>
            </w:pPr>
            <w:r>
              <w:t>389,5</w:t>
            </w:r>
          </w:p>
        </w:tc>
        <w:tc>
          <w:tcPr>
            <w:tcW w:w="1133" w:type="dxa"/>
          </w:tcPr>
          <w:p w:rsidR="001505DB" w:rsidRDefault="001505DB">
            <w:pPr>
              <w:pStyle w:val="ConsPlusNormal"/>
              <w:jc w:val="center"/>
            </w:pPr>
            <w:r>
              <w:t>389,5</w:t>
            </w:r>
          </w:p>
        </w:tc>
        <w:tc>
          <w:tcPr>
            <w:tcW w:w="1133" w:type="dxa"/>
          </w:tcPr>
          <w:p w:rsidR="001505DB" w:rsidRDefault="001505DB">
            <w:pPr>
              <w:pStyle w:val="ConsPlusNormal"/>
              <w:jc w:val="center"/>
            </w:pPr>
            <w:r>
              <w:t>576,6</w:t>
            </w:r>
          </w:p>
        </w:tc>
        <w:tc>
          <w:tcPr>
            <w:tcW w:w="1133" w:type="dxa"/>
          </w:tcPr>
          <w:p w:rsidR="001505DB" w:rsidRDefault="001505DB">
            <w:pPr>
              <w:pStyle w:val="ConsPlusNormal"/>
              <w:jc w:val="center"/>
            </w:pPr>
            <w:r>
              <w:t>213,7</w:t>
            </w:r>
          </w:p>
        </w:tc>
        <w:tc>
          <w:tcPr>
            <w:tcW w:w="1133" w:type="dxa"/>
          </w:tcPr>
          <w:p w:rsidR="001505DB" w:rsidRDefault="001505DB">
            <w:pPr>
              <w:pStyle w:val="ConsPlusNormal"/>
              <w:jc w:val="center"/>
            </w:pPr>
            <w:r>
              <w:t>218,0</w:t>
            </w:r>
          </w:p>
        </w:tc>
        <w:tc>
          <w:tcPr>
            <w:tcW w:w="1133" w:type="dxa"/>
          </w:tcPr>
          <w:p w:rsidR="001505DB" w:rsidRDefault="001505DB">
            <w:pPr>
              <w:pStyle w:val="ConsPlusNormal"/>
              <w:jc w:val="center"/>
            </w:pPr>
            <w:r>
              <w:t>218,0</w:t>
            </w:r>
          </w:p>
        </w:tc>
        <w:tc>
          <w:tcPr>
            <w:tcW w:w="1190" w:type="dxa"/>
          </w:tcPr>
          <w:p w:rsidR="001505DB" w:rsidRDefault="001505DB">
            <w:pPr>
              <w:pStyle w:val="ConsPlusNormal"/>
              <w:jc w:val="center"/>
            </w:pPr>
            <w:r>
              <w:t>2 457,3</w:t>
            </w:r>
          </w:p>
        </w:tc>
      </w:tr>
      <w:tr w:rsidR="001505DB">
        <w:tc>
          <w:tcPr>
            <w:tcW w:w="1247" w:type="dxa"/>
          </w:tcPr>
          <w:p w:rsidR="001505DB" w:rsidRDefault="001505DB">
            <w:pPr>
              <w:pStyle w:val="ConsPlusNormal"/>
              <w:jc w:val="center"/>
            </w:pPr>
            <w:r>
              <w:t>1.6-ПП1</w:t>
            </w:r>
          </w:p>
        </w:tc>
        <w:tc>
          <w:tcPr>
            <w:tcW w:w="2551" w:type="dxa"/>
          </w:tcPr>
          <w:p w:rsidR="001505DB" w:rsidRDefault="001505DB">
            <w:pPr>
              <w:pStyle w:val="ConsPlusNormal"/>
              <w:jc w:val="both"/>
            </w:pPr>
            <w:r>
              <w:t>Показатель "Количество проведенных публичных мероприятий (семинары, круглые столы, конференции и др.) по вопросам финансовой грамотности населения"</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350,0</w:t>
            </w:r>
          </w:p>
        </w:tc>
        <w:tc>
          <w:tcPr>
            <w:tcW w:w="1133" w:type="dxa"/>
          </w:tcPr>
          <w:p w:rsidR="001505DB" w:rsidRDefault="001505DB">
            <w:pPr>
              <w:pStyle w:val="ConsPlusNormal"/>
              <w:jc w:val="center"/>
            </w:pPr>
            <w:r>
              <w:t>400,0</w:t>
            </w:r>
          </w:p>
        </w:tc>
        <w:tc>
          <w:tcPr>
            <w:tcW w:w="1133" w:type="dxa"/>
          </w:tcPr>
          <w:p w:rsidR="001505DB" w:rsidRDefault="001505DB">
            <w:pPr>
              <w:pStyle w:val="ConsPlusNormal"/>
              <w:jc w:val="center"/>
            </w:pPr>
            <w:r>
              <w:t>500,0</w:t>
            </w:r>
          </w:p>
        </w:tc>
        <w:tc>
          <w:tcPr>
            <w:tcW w:w="1133" w:type="dxa"/>
          </w:tcPr>
          <w:p w:rsidR="001505DB" w:rsidRDefault="001505DB">
            <w:pPr>
              <w:pStyle w:val="ConsPlusNormal"/>
              <w:jc w:val="center"/>
            </w:pPr>
            <w:r>
              <w:t>550,0</w:t>
            </w:r>
          </w:p>
        </w:tc>
        <w:tc>
          <w:tcPr>
            <w:tcW w:w="1133" w:type="dxa"/>
          </w:tcPr>
          <w:p w:rsidR="001505DB" w:rsidRDefault="001505DB">
            <w:pPr>
              <w:pStyle w:val="ConsPlusNormal"/>
              <w:jc w:val="center"/>
            </w:pPr>
            <w:r>
              <w:t>570,0</w:t>
            </w:r>
          </w:p>
        </w:tc>
        <w:tc>
          <w:tcPr>
            <w:tcW w:w="1133" w:type="dxa"/>
          </w:tcPr>
          <w:p w:rsidR="001505DB" w:rsidRDefault="001505DB">
            <w:pPr>
              <w:pStyle w:val="ConsPlusNormal"/>
              <w:jc w:val="center"/>
            </w:pPr>
            <w:r>
              <w:t>600,0</w:t>
            </w:r>
          </w:p>
        </w:tc>
        <w:tc>
          <w:tcPr>
            <w:tcW w:w="1133" w:type="dxa"/>
          </w:tcPr>
          <w:p w:rsidR="001505DB" w:rsidRDefault="001505DB">
            <w:pPr>
              <w:pStyle w:val="ConsPlusNormal"/>
              <w:jc w:val="center"/>
            </w:pPr>
            <w:r>
              <w:t>650,0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1.6.1</w:t>
            </w:r>
          </w:p>
        </w:tc>
        <w:tc>
          <w:tcPr>
            <w:tcW w:w="2551" w:type="dxa"/>
          </w:tcPr>
          <w:p w:rsidR="001505DB" w:rsidRDefault="001505DB">
            <w:pPr>
              <w:pStyle w:val="ConsPlusNormal"/>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pPr>
          </w:p>
        </w:tc>
        <w:tc>
          <w:tcPr>
            <w:tcW w:w="2551" w:type="dxa"/>
          </w:tcPr>
          <w:p w:rsidR="001505DB" w:rsidRDefault="001505DB">
            <w:pPr>
              <w:pStyle w:val="ConsPlusNormal"/>
              <w:jc w:val="center"/>
            </w:pPr>
            <w:r>
              <w:t>финансирование за счет краевого бюджета</w:t>
            </w:r>
          </w:p>
        </w:tc>
        <w:tc>
          <w:tcPr>
            <w:tcW w:w="1077" w:type="dxa"/>
          </w:tcPr>
          <w:p w:rsidR="001505DB" w:rsidRDefault="001505DB">
            <w:pPr>
              <w:pStyle w:val="ConsPlusNormal"/>
              <w:jc w:val="center"/>
            </w:pPr>
            <w:r>
              <w:t>тыс. рублей</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452,0</w:t>
            </w:r>
          </w:p>
        </w:tc>
        <w:tc>
          <w:tcPr>
            <w:tcW w:w="1133" w:type="dxa"/>
          </w:tcPr>
          <w:p w:rsidR="001505DB" w:rsidRDefault="001505DB">
            <w:pPr>
              <w:pStyle w:val="ConsPlusNormal"/>
              <w:jc w:val="center"/>
            </w:pPr>
            <w:r>
              <w:t>389,5</w:t>
            </w:r>
          </w:p>
        </w:tc>
        <w:tc>
          <w:tcPr>
            <w:tcW w:w="1133" w:type="dxa"/>
          </w:tcPr>
          <w:p w:rsidR="001505DB" w:rsidRDefault="001505DB">
            <w:pPr>
              <w:pStyle w:val="ConsPlusNormal"/>
              <w:jc w:val="center"/>
            </w:pPr>
            <w:r>
              <w:t>389,5</w:t>
            </w:r>
          </w:p>
        </w:tc>
        <w:tc>
          <w:tcPr>
            <w:tcW w:w="1133" w:type="dxa"/>
          </w:tcPr>
          <w:p w:rsidR="001505DB" w:rsidRDefault="001505DB">
            <w:pPr>
              <w:pStyle w:val="ConsPlusNormal"/>
              <w:jc w:val="center"/>
            </w:pPr>
            <w:r>
              <w:t>576,6</w:t>
            </w:r>
          </w:p>
        </w:tc>
        <w:tc>
          <w:tcPr>
            <w:tcW w:w="1133" w:type="dxa"/>
          </w:tcPr>
          <w:p w:rsidR="001505DB" w:rsidRDefault="001505DB">
            <w:pPr>
              <w:pStyle w:val="ConsPlusNormal"/>
              <w:jc w:val="center"/>
            </w:pPr>
            <w:r>
              <w:t>213,7</w:t>
            </w:r>
          </w:p>
        </w:tc>
        <w:tc>
          <w:tcPr>
            <w:tcW w:w="1133" w:type="dxa"/>
          </w:tcPr>
          <w:p w:rsidR="001505DB" w:rsidRDefault="001505DB">
            <w:pPr>
              <w:pStyle w:val="ConsPlusNormal"/>
              <w:jc w:val="center"/>
            </w:pPr>
            <w:r>
              <w:t>218,0</w:t>
            </w:r>
          </w:p>
        </w:tc>
        <w:tc>
          <w:tcPr>
            <w:tcW w:w="1133" w:type="dxa"/>
          </w:tcPr>
          <w:p w:rsidR="001505DB" w:rsidRDefault="001505DB">
            <w:pPr>
              <w:pStyle w:val="ConsPlusNormal"/>
              <w:jc w:val="center"/>
            </w:pPr>
            <w:r>
              <w:t>218,0</w:t>
            </w:r>
          </w:p>
        </w:tc>
        <w:tc>
          <w:tcPr>
            <w:tcW w:w="1190" w:type="dxa"/>
          </w:tcPr>
          <w:p w:rsidR="001505DB" w:rsidRDefault="001505DB">
            <w:pPr>
              <w:pStyle w:val="ConsPlusNormal"/>
              <w:jc w:val="center"/>
            </w:pPr>
            <w:r>
              <w:t>2 457,3</w:t>
            </w:r>
          </w:p>
        </w:tc>
      </w:tr>
      <w:tr w:rsidR="001505DB">
        <w:tc>
          <w:tcPr>
            <w:tcW w:w="1247" w:type="dxa"/>
          </w:tcPr>
          <w:p w:rsidR="001505DB" w:rsidRDefault="001505DB">
            <w:pPr>
              <w:pStyle w:val="ConsPlusNormal"/>
              <w:jc w:val="center"/>
            </w:pPr>
            <w:r>
              <w:t>1.6.1-ПОМ1</w:t>
            </w:r>
          </w:p>
        </w:tc>
        <w:tc>
          <w:tcPr>
            <w:tcW w:w="2551" w:type="dxa"/>
          </w:tcPr>
          <w:p w:rsidR="001505DB" w:rsidRDefault="001505DB">
            <w:pPr>
              <w:pStyle w:val="ConsPlusNormal"/>
              <w:jc w:val="both"/>
            </w:pPr>
            <w:r>
              <w:t>Показатель "Количество человек, охваченных просветительскими мероприятиями по вопросам финансовой грамотности"</w:t>
            </w:r>
          </w:p>
        </w:tc>
        <w:tc>
          <w:tcPr>
            <w:tcW w:w="1077" w:type="dxa"/>
          </w:tcPr>
          <w:p w:rsidR="001505DB" w:rsidRDefault="001505DB">
            <w:pPr>
              <w:pStyle w:val="ConsPlusNormal"/>
              <w:jc w:val="center"/>
            </w:pPr>
            <w:r>
              <w:t>чел.</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7 500,0</w:t>
            </w:r>
          </w:p>
        </w:tc>
        <w:tc>
          <w:tcPr>
            <w:tcW w:w="1133" w:type="dxa"/>
          </w:tcPr>
          <w:p w:rsidR="001505DB" w:rsidRDefault="001505DB">
            <w:pPr>
              <w:pStyle w:val="ConsPlusNormal"/>
              <w:jc w:val="center"/>
            </w:pPr>
            <w:r>
              <w:t>9 000,0</w:t>
            </w:r>
          </w:p>
        </w:tc>
        <w:tc>
          <w:tcPr>
            <w:tcW w:w="1133" w:type="dxa"/>
          </w:tcPr>
          <w:p w:rsidR="001505DB" w:rsidRDefault="001505DB">
            <w:pPr>
              <w:pStyle w:val="ConsPlusNormal"/>
              <w:jc w:val="center"/>
            </w:pPr>
            <w:r>
              <w:t>10 000,0</w:t>
            </w:r>
          </w:p>
        </w:tc>
        <w:tc>
          <w:tcPr>
            <w:tcW w:w="1133" w:type="dxa"/>
          </w:tcPr>
          <w:p w:rsidR="001505DB" w:rsidRDefault="001505DB">
            <w:pPr>
              <w:pStyle w:val="ConsPlusNormal"/>
              <w:jc w:val="center"/>
            </w:pPr>
            <w:r>
              <w:t>100 000,0</w:t>
            </w:r>
          </w:p>
        </w:tc>
        <w:tc>
          <w:tcPr>
            <w:tcW w:w="1133" w:type="dxa"/>
          </w:tcPr>
          <w:p w:rsidR="001505DB" w:rsidRDefault="001505DB">
            <w:pPr>
              <w:pStyle w:val="ConsPlusNormal"/>
              <w:jc w:val="center"/>
            </w:pPr>
            <w:r>
              <w:t>130 000,0</w:t>
            </w:r>
          </w:p>
        </w:tc>
        <w:tc>
          <w:tcPr>
            <w:tcW w:w="1133" w:type="dxa"/>
          </w:tcPr>
          <w:p w:rsidR="001505DB" w:rsidRDefault="001505DB">
            <w:pPr>
              <w:pStyle w:val="ConsPlusNormal"/>
              <w:jc w:val="center"/>
            </w:pPr>
            <w:r>
              <w:t>150 000,0</w:t>
            </w:r>
          </w:p>
        </w:tc>
        <w:tc>
          <w:tcPr>
            <w:tcW w:w="1133" w:type="dxa"/>
          </w:tcPr>
          <w:p w:rsidR="001505DB" w:rsidRDefault="001505DB">
            <w:pPr>
              <w:pStyle w:val="ConsPlusNormal"/>
              <w:jc w:val="center"/>
            </w:pPr>
            <w:r>
              <w:t>170 000,0</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1.6.1.1</w:t>
            </w:r>
          </w:p>
        </w:tc>
        <w:tc>
          <w:tcPr>
            <w:tcW w:w="2551" w:type="dxa"/>
          </w:tcPr>
          <w:p w:rsidR="001505DB" w:rsidRDefault="001505DB">
            <w:pPr>
              <w:pStyle w:val="ConsPlusNormal"/>
              <w:jc w:val="both"/>
            </w:pPr>
            <w:r>
              <w:t xml:space="preserve">Мероприятие "Формирование межведомственного плана мероприятий, обеспечение работы совещательных и координационных органов по финансовой </w:t>
            </w:r>
            <w:r>
              <w:lastRenderedPageBreak/>
              <w:t>грамотности"</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w:t>
            </w:r>
          </w:p>
        </w:tc>
      </w:tr>
      <w:tr w:rsidR="001505DB">
        <w:tc>
          <w:tcPr>
            <w:tcW w:w="1247" w:type="dxa"/>
            <w:vMerge w:val="restart"/>
          </w:tcPr>
          <w:p w:rsidR="001505DB" w:rsidRDefault="001505DB">
            <w:pPr>
              <w:pStyle w:val="ConsPlusNormal"/>
            </w:pPr>
          </w:p>
        </w:tc>
        <w:tc>
          <w:tcPr>
            <w:tcW w:w="2551" w:type="dxa"/>
            <w:vMerge w:val="restart"/>
          </w:tcPr>
          <w:p w:rsidR="001505DB" w:rsidRDefault="001505DB">
            <w:pPr>
              <w:pStyle w:val="ConsPlusNormal"/>
              <w:jc w:val="center"/>
            </w:pPr>
            <w:r>
              <w:t>финансирование за счет краевого бюджета</w:t>
            </w:r>
          </w:p>
        </w:tc>
        <w:tc>
          <w:tcPr>
            <w:tcW w:w="1077" w:type="dxa"/>
            <w:vMerge w:val="restart"/>
          </w:tcPr>
          <w:p w:rsidR="001505DB" w:rsidRDefault="001505DB">
            <w:pPr>
              <w:pStyle w:val="ConsPlusNormal"/>
              <w:jc w:val="center"/>
            </w:pPr>
            <w:r>
              <w:t>тыс. рублей</w:t>
            </w:r>
          </w:p>
        </w:tc>
        <w:tc>
          <w:tcPr>
            <w:tcW w:w="1474" w:type="dxa"/>
            <w:vMerge w:val="restart"/>
          </w:tcPr>
          <w:p w:rsidR="001505DB" w:rsidRDefault="001505DB">
            <w:pPr>
              <w:pStyle w:val="ConsPlusNormal"/>
              <w:jc w:val="center"/>
            </w:pPr>
            <w:r>
              <w:t>X</w:t>
            </w:r>
          </w:p>
        </w:tc>
        <w:tc>
          <w:tcPr>
            <w:tcW w:w="2097" w:type="dxa"/>
            <w:vMerge w:val="restart"/>
          </w:tcPr>
          <w:p w:rsidR="001505DB" w:rsidRDefault="001505DB">
            <w:pPr>
              <w:pStyle w:val="ConsPlusNormal"/>
              <w:jc w:val="center"/>
            </w:pPr>
            <w:r>
              <w:t>X</w:t>
            </w:r>
          </w:p>
        </w:tc>
        <w:tc>
          <w:tcPr>
            <w:tcW w:w="1190" w:type="dxa"/>
            <w:vMerge w:val="restart"/>
          </w:tcPr>
          <w:p w:rsidR="001505DB" w:rsidRDefault="001505DB">
            <w:pPr>
              <w:pStyle w:val="ConsPlusNormal"/>
              <w:jc w:val="center"/>
            </w:pPr>
            <w:r>
              <w:t>X</w:t>
            </w:r>
          </w:p>
        </w:tc>
        <w:tc>
          <w:tcPr>
            <w:tcW w:w="1587" w:type="dxa"/>
            <w:vMerge w:val="restart"/>
          </w:tcPr>
          <w:p w:rsidR="001505DB" w:rsidRDefault="001505DB">
            <w:pPr>
              <w:pStyle w:val="ConsPlusNormal"/>
              <w:jc w:val="center"/>
            </w:pPr>
            <w:r>
              <w:t>X</w:t>
            </w:r>
          </w:p>
        </w:tc>
        <w:tc>
          <w:tcPr>
            <w:tcW w:w="1020" w:type="dxa"/>
          </w:tcPr>
          <w:p w:rsidR="001505DB" w:rsidRDefault="001505DB">
            <w:pPr>
              <w:pStyle w:val="ConsPlusNormal"/>
              <w:jc w:val="center"/>
            </w:pPr>
            <w:r>
              <w:t>0106</w:t>
            </w:r>
          </w:p>
        </w:tc>
        <w:tc>
          <w:tcPr>
            <w:tcW w:w="1360" w:type="dxa"/>
          </w:tcPr>
          <w:p w:rsidR="001505DB" w:rsidRDefault="001505DB">
            <w:pPr>
              <w:pStyle w:val="ConsPlusNormal"/>
              <w:jc w:val="center"/>
            </w:pPr>
            <w:r>
              <w:t>0150209015</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452,0</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452,0</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0160309017</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389,5</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389,5</w:t>
            </w:r>
          </w:p>
        </w:tc>
      </w:tr>
      <w:tr w:rsidR="001505DB">
        <w:tc>
          <w:tcPr>
            <w:tcW w:w="1247" w:type="dxa"/>
            <w:vMerge/>
          </w:tcPr>
          <w:p w:rsidR="001505DB" w:rsidRDefault="001505DB">
            <w:pPr>
              <w:pStyle w:val="ConsPlusNormal"/>
            </w:pPr>
          </w:p>
        </w:tc>
        <w:tc>
          <w:tcPr>
            <w:tcW w:w="2551" w:type="dxa"/>
            <w:vMerge/>
          </w:tcPr>
          <w:p w:rsidR="001505DB" w:rsidRDefault="001505DB">
            <w:pPr>
              <w:pStyle w:val="ConsPlusNormal"/>
            </w:pPr>
          </w:p>
        </w:tc>
        <w:tc>
          <w:tcPr>
            <w:tcW w:w="1077" w:type="dxa"/>
            <w:vMerge/>
          </w:tcPr>
          <w:p w:rsidR="001505DB" w:rsidRDefault="001505DB">
            <w:pPr>
              <w:pStyle w:val="ConsPlusNormal"/>
            </w:pPr>
          </w:p>
        </w:tc>
        <w:tc>
          <w:tcPr>
            <w:tcW w:w="1474" w:type="dxa"/>
            <w:vMerge/>
          </w:tcPr>
          <w:p w:rsidR="001505DB" w:rsidRDefault="001505DB">
            <w:pPr>
              <w:pStyle w:val="ConsPlusNormal"/>
            </w:pPr>
          </w:p>
        </w:tc>
        <w:tc>
          <w:tcPr>
            <w:tcW w:w="2097" w:type="dxa"/>
            <w:vMerge/>
          </w:tcPr>
          <w:p w:rsidR="001505DB" w:rsidRDefault="001505DB">
            <w:pPr>
              <w:pStyle w:val="ConsPlusNormal"/>
            </w:pPr>
          </w:p>
        </w:tc>
        <w:tc>
          <w:tcPr>
            <w:tcW w:w="1190" w:type="dxa"/>
            <w:vMerge/>
          </w:tcPr>
          <w:p w:rsidR="001505DB" w:rsidRDefault="001505DB">
            <w:pPr>
              <w:pStyle w:val="ConsPlusNormal"/>
            </w:pPr>
          </w:p>
        </w:tc>
        <w:tc>
          <w:tcPr>
            <w:tcW w:w="1587" w:type="dxa"/>
            <w:vMerge/>
          </w:tcPr>
          <w:p w:rsidR="001505DB" w:rsidRDefault="001505DB">
            <w:pPr>
              <w:pStyle w:val="ConsPlusNormal"/>
            </w:pPr>
          </w:p>
        </w:tc>
        <w:tc>
          <w:tcPr>
            <w:tcW w:w="1020" w:type="dxa"/>
          </w:tcPr>
          <w:p w:rsidR="001505DB" w:rsidRDefault="001505DB">
            <w:pPr>
              <w:pStyle w:val="ConsPlusNormal"/>
              <w:jc w:val="center"/>
            </w:pPr>
            <w:r>
              <w:t>0113</w:t>
            </w:r>
          </w:p>
        </w:tc>
        <w:tc>
          <w:tcPr>
            <w:tcW w:w="1360" w:type="dxa"/>
          </w:tcPr>
          <w:p w:rsidR="001505DB" w:rsidRDefault="001505DB">
            <w:pPr>
              <w:pStyle w:val="ConsPlusNormal"/>
              <w:jc w:val="center"/>
            </w:pPr>
            <w:r>
              <w:t>0160109017</w:t>
            </w:r>
          </w:p>
        </w:tc>
        <w:tc>
          <w:tcPr>
            <w:tcW w:w="907" w:type="dxa"/>
          </w:tcPr>
          <w:p w:rsidR="001505DB" w:rsidRDefault="001505DB">
            <w:pPr>
              <w:pStyle w:val="ConsPlusNormal"/>
              <w:jc w:val="center"/>
            </w:pPr>
            <w:r>
              <w:t>240</w:t>
            </w:r>
          </w:p>
        </w:tc>
        <w:tc>
          <w:tcPr>
            <w:tcW w:w="623" w:type="dxa"/>
          </w:tcPr>
          <w:p w:rsidR="001505DB" w:rsidRDefault="001505DB">
            <w:pPr>
              <w:pStyle w:val="ConsPlusNormal"/>
              <w:jc w:val="center"/>
            </w:pPr>
            <w:r>
              <w:t>-</w:t>
            </w:r>
          </w:p>
        </w:tc>
        <w:tc>
          <w:tcPr>
            <w:tcW w:w="62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33" w:type="dxa"/>
          </w:tcPr>
          <w:p w:rsidR="001505DB" w:rsidRDefault="001505DB">
            <w:pPr>
              <w:pStyle w:val="ConsPlusNormal"/>
              <w:jc w:val="center"/>
            </w:pPr>
            <w:r>
              <w:t>-</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389,5</w:t>
            </w:r>
          </w:p>
        </w:tc>
        <w:tc>
          <w:tcPr>
            <w:tcW w:w="1133" w:type="dxa"/>
          </w:tcPr>
          <w:p w:rsidR="001505DB" w:rsidRDefault="001505DB">
            <w:pPr>
              <w:pStyle w:val="ConsPlusNormal"/>
              <w:jc w:val="center"/>
            </w:pPr>
            <w:r>
              <w:t>576,6</w:t>
            </w:r>
          </w:p>
        </w:tc>
        <w:tc>
          <w:tcPr>
            <w:tcW w:w="1133" w:type="dxa"/>
          </w:tcPr>
          <w:p w:rsidR="001505DB" w:rsidRDefault="001505DB">
            <w:pPr>
              <w:pStyle w:val="ConsPlusNormal"/>
              <w:jc w:val="center"/>
            </w:pPr>
            <w:r>
              <w:t>213,7</w:t>
            </w:r>
          </w:p>
        </w:tc>
        <w:tc>
          <w:tcPr>
            <w:tcW w:w="1133" w:type="dxa"/>
          </w:tcPr>
          <w:p w:rsidR="001505DB" w:rsidRDefault="001505DB">
            <w:pPr>
              <w:pStyle w:val="ConsPlusNormal"/>
              <w:jc w:val="center"/>
            </w:pPr>
            <w:r>
              <w:t>218,0</w:t>
            </w:r>
          </w:p>
        </w:tc>
        <w:tc>
          <w:tcPr>
            <w:tcW w:w="1133" w:type="dxa"/>
          </w:tcPr>
          <w:p w:rsidR="001505DB" w:rsidRDefault="001505DB">
            <w:pPr>
              <w:pStyle w:val="ConsPlusNormal"/>
              <w:jc w:val="center"/>
            </w:pPr>
            <w:r>
              <w:t>218,0</w:t>
            </w:r>
          </w:p>
        </w:tc>
        <w:tc>
          <w:tcPr>
            <w:tcW w:w="1190" w:type="dxa"/>
          </w:tcPr>
          <w:p w:rsidR="001505DB" w:rsidRDefault="001505DB">
            <w:pPr>
              <w:pStyle w:val="ConsPlusNormal"/>
              <w:jc w:val="center"/>
            </w:pPr>
            <w:r>
              <w:t>1 615,8</w:t>
            </w:r>
          </w:p>
        </w:tc>
      </w:tr>
      <w:tr w:rsidR="001505DB">
        <w:tc>
          <w:tcPr>
            <w:tcW w:w="1247" w:type="dxa"/>
          </w:tcPr>
          <w:p w:rsidR="001505DB" w:rsidRDefault="001505DB">
            <w:pPr>
              <w:pStyle w:val="ConsPlusNormal"/>
              <w:jc w:val="center"/>
            </w:pPr>
            <w:r>
              <w:t>1.6.1.1-ПМ</w:t>
            </w:r>
          </w:p>
        </w:tc>
        <w:tc>
          <w:tcPr>
            <w:tcW w:w="2551" w:type="dxa"/>
          </w:tcPr>
          <w:p w:rsidR="001505DB" w:rsidRDefault="001505DB">
            <w:pPr>
              <w:pStyle w:val="ConsPlusNormal"/>
              <w:jc w:val="both"/>
            </w:pPr>
            <w:r>
              <w:t>Показатель "Количество проведенных заседаний Совета по повышению финансовой грамотности населения Забайкальского края"</w:t>
            </w:r>
          </w:p>
        </w:tc>
        <w:tc>
          <w:tcPr>
            <w:tcW w:w="1077" w:type="dxa"/>
          </w:tcPr>
          <w:p w:rsidR="001505DB" w:rsidRDefault="001505DB">
            <w:pPr>
              <w:pStyle w:val="ConsPlusNormal"/>
              <w:jc w:val="center"/>
            </w:pPr>
            <w:r>
              <w:t>шт.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2</w:t>
            </w:r>
          </w:p>
        </w:tc>
        <w:tc>
          <w:tcPr>
            <w:tcW w:w="1133" w:type="dxa"/>
          </w:tcPr>
          <w:p w:rsidR="001505DB" w:rsidRDefault="001505DB">
            <w:pPr>
              <w:pStyle w:val="ConsPlusNormal"/>
              <w:jc w:val="center"/>
            </w:pPr>
            <w:r>
              <w:t>2</w:t>
            </w:r>
          </w:p>
        </w:tc>
        <w:tc>
          <w:tcPr>
            <w:tcW w:w="1133" w:type="dxa"/>
          </w:tcPr>
          <w:p w:rsidR="001505DB" w:rsidRDefault="001505DB">
            <w:pPr>
              <w:pStyle w:val="ConsPlusNormal"/>
              <w:jc w:val="center"/>
            </w:pPr>
            <w:r>
              <w:t>2</w:t>
            </w:r>
          </w:p>
        </w:tc>
        <w:tc>
          <w:tcPr>
            <w:tcW w:w="1133" w:type="dxa"/>
          </w:tcPr>
          <w:p w:rsidR="001505DB" w:rsidRDefault="001505DB">
            <w:pPr>
              <w:pStyle w:val="ConsPlusNormal"/>
              <w:jc w:val="center"/>
            </w:pPr>
            <w:r>
              <w:t>2</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1.6.2</w:t>
            </w:r>
          </w:p>
        </w:tc>
        <w:tc>
          <w:tcPr>
            <w:tcW w:w="2551" w:type="dxa"/>
          </w:tcPr>
          <w:p w:rsidR="001505DB" w:rsidRDefault="001505DB">
            <w:pPr>
              <w:pStyle w:val="ConsPlusNormal"/>
              <w:jc w:val="both"/>
            </w:pPr>
            <w:r>
              <w:t>Основное мероприятие "Реализация информационной кампании по повышению финансовой грамотности"</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1.6.2-ПОМ1</w:t>
            </w:r>
          </w:p>
        </w:tc>
        <w:tc>
          <w:tcPr>
            <w:tcW w:w="2551" w:type="dxa"/>
          </w:tcPr>
          <w:p w:rsidR="001505DB" w:rsidRDefault="001505DB">
            <w:pPr>
              <w:pStyle w:val="ConsPlusNormal"/>
              <w:jc w:val="both"/>
            </w:pPr>
            <w:r>
              <w:t>Показатель "Наполнение информацией блока по финансовой грамотности единого портала государственной и муниципальной бюджетной системы Забайкальского края "Открытый бюджет Забайкальского края"</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 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1.6.2.1</w:t>
            </w:r>
          </w:p>
        </w:tc>
        <w:tc>
          <w:tcPr>
            <w:tcW w:w="2551" w:type="dxa"/>
          </w:tcPr>
          <w:p w:rsidR="001505DB" w:rsidRDefault="001505DB">
            <w:pPr>
              <w:pStyle w:val="ConsPlusNormal"/>
              <w:jc w:val="both"/>
            </w:pPr>
            <w:r>
              <w:t xml:space="preserve">Мероприятие "Обеспечение своевременности публикации материалов на едином портале государственной и муниципальной </w:t>
            </w:r>
            <w:r>
              <w:lastRenderedPageBreak/>
              <w:t>бюджетной системы Забайкальского края "Открытый бюджет Забайкальского края"</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1.6.2.1-ПМ</w:t>
            </w:r>
          </w:p>
        </w:tc>
        <w:tc>
          <w:tcPr>
            <w:tcW w:w="2551" w:type="dxa"/>
          </w:tcPr>
          <w:p w:rsidR="001505DB" w:rsidRDefault="001505DB">
            <w:pPr>
              <w:pStyle w:val="ConsPlusNormal"/>
              <w:jc w:val="both"/>
            </w:pPr>
            <w:r>
              <w:t>Показатель "Учет мнения граждан (заинтересованных пользователей) путем проведения опроса о выявлении востребованной информации о финансах"</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1.6.3</w:t>
            </w:r>
          </w:p>
        </w:tc>
        <w:tc>
          <w:tcPr>
            <w:tcW w:w="2551" w:type="dxa"/>
          </w:tcPr>
          <w:p w:rsidR="001505DB" w:rsidRDefault="001505DB">
            <w:pPr>
              <w:pStyle w:val="ConsPlusNormal"/>
            </w:pPr>
            <w:r>
              <w:t>Основное мероприятие "Повышение открытости бюджетных данных"</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1.6.3-ПОМ</w:t>
            </w:r>
          </w:p>
        </w:tc>
        <w:tc>
          <w:tcPr>
            <w:tcW w:w="2551" w:type="dxa"/>
          </w:tcPr>
          <w:p w:rsidR="001505DB" w:rsidRDefault="001505DB">
            <w:pPr>
              <w:pStyle w:val="ConsPlusNormal"/>
            </w:pPr>
            <w:r>
              <w:t>Показатель "Общественное обсуждение проектов документов стратегического планирования Министерства финансов Забайкальского края"</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1.6.3.1</w:t>
            </w:r>
          </w:p>
        </w:tc>
        <w:tc>
          <w:tcPr>
            <w:tcW w:w="2551" w:type="dxa"/>
          </w:tcPr>
          <w:p w:rsidR="001505DB" w:rsidRDefault="001505DB">
            <w:pPr>
              <w:pStyle w:val="ConsPlusNormal"/>
            </w:pPr>
            <w:r>
              <w:t>Мероприятие "Подготовка брошюры "Бюджет для граждан"</w:t>
            </w:r>
          </w:p>
        </w:tc>
        <w:tc>
          <w:tcPr>
            <w:tcW w:w="1077" w:type="dxa"/>
          </w:tcPr>
          <w:p w:rsidR="001505DB" w:rsidRDefault="001505DB">
            <w:pPr>
              <w:pStyle w:val="ConsPlusNormal"/>
              <w:jc w:val="center"/>
            </w:pPr>
            <w:r>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1.6.3.1-ПМ</w:t>
            </w:r>
          </w:p>
        </w:tc>
        <w:tc>
          <w:tcPr>
            <w:tcW w:w="2551" w:type="dxa"/>
          </w:tcPr>
          <w:p w:rsidR="001505DB" w:rsidRDefault="001505DB">
            <w:pPr>
              <w:pStyle w:val="ConsPlusNormal"/>
            </w:pPr>
            <w:r>
              <w:t>Показатель "Количество ежегодных публикаций брошюры "Бюджет для граждан"</w:t>
            </w:r>
          </w:p>
        </w:tc>
        <w:tc>
          <w:tcPr>
            <w:tcW w:w="1077" w:type="dxa"/>
          </w:tcPr>
          <w:p w:rsidR="001505DB" w:rsidRDefault="001505DB">
            <w:pPr>
              <w:pStyle w:val="ConsPlusNormal"/>
              <w:jc w:val="center"/>
            </w:pPr>
            <w:r>
              <w:t>ед.</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Абсолютный показатель</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2</w:t>
            </w:r>
          </w:p>
        </w:tc>
        <w:tc>
          <w:tcPr>
            <w:tcW w:w="1133" w:type="dxa"/>
          </w:tcPr>
          <w:p w:rsidR="001505DB" w:rsidRDefault="001505DB">
            <w:pPr>
              <w:pStyle w:val="ConsPlusNormal"/>
              <w:jc w:val="center"/>
            </w:pPr>
            <w:r>
              <w:t>3</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33" w:type="dxa"/>
          </w:tcPr>
          <w:p w:rsidR="001505DB" w:rsidRDefault="001505DB">
            <w:pPr>
              <w:pStyle w:val="ConsPlusNormal"/>
              <w:jc w:val="center"/>
            </w:pPr>
            <w:r>
              <w:t>4</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t>1.6.3.2</w:t>
            </w:r>
          </w:p>
        </w:tc>
        <w:tc>
          <w:tcPr>
            <w:tcW w:w="2551" w:type="dxa"/>
          </w:tcPr>
          <w:p w:rsidR="001505DB" w:rsidRDefault="001505DB">
            <w:pPr>
              <w:pStyle w:val="ConsPlusNormal"/>
            </w:pPr>
            <w:r>
              <w:t xml:space="preserve">Мероприятие "Работа в государственной интегрированной информационной </w:t>
            </w:r>
            <w:r>
              <w:lastRenderedPageBreak/>
              <w:t>системе управления общественными финансами "Электронный бюджет"</w:t>
            </w:r>
          </w:p>
        </w:tc>
        <w:tc>
          <w:tcPr>
            <w:tcW w:w="1077" w:type="dxa"/>
          </w:tcPr>
          <w:p w:rsidR="001505DB" w:rsidRDefault="001505DB">
            <w:pPr>
              <w:pStyle w:val="ConsPlusNormal"/>
              <w:jc w:val="center"/>
            </w:pPr>
            <w:r>
              <w:lastRenderedPageBreak/>
              <w:t>X</w:t>
            </w:r>
          </w:p>
        </w:tc>
        <w:tc>
          <w:tcPr>
            <w:tcW w:w="1474" w:type="dxa"/>
          </w:tcPr>
          <w:p w:rsidR="001505DB" w:rsidRDefault="001505DB">
            <w:pPr>
              <w:pStyle w:val="ConsPlusNormal"/>
            </w:pPr>
          </w:p>
        </w:tc>
        <w:tc>
          <w:tcPr>
            <w:tcW w:w="2097" w:type="dxa"/>
          </w:tcPr>
          <w:p w:rsidR="001505DB" w:rsidRDefault="001505DB">
            <w:pPr>
              <w:pStyle w:val="ConsPlusNormal"/>
              <w:jc w:val="center"/>
            </w:pPr>
            <w:r>
              <w:t>X</w:t>
            </w:r>
          </w:p>
        </w:tc>
        <w:tc>
          <w:tcPr>
            <w:tcW w:w="1190" w:type="dxa"/>
          </w:tcPr>
          <w:p w:rsidR="001505DB" w:rsidRDefault="001505DB">
            <w:pPr>
              <w:pStyle w:val="ConsPlusNormal"/>
              <w:jc w:val="center"/>
            </w:pPr>
            <w:r>
              <w:t>2019 - 2025</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r>
      <w:tr w:rsidR="001505DB">
        <w:tc>
          <w:tcPr>
            <w:tcW w:w="1247" w:type="dxa"/>
          </w:tcPr>
          <w:p w:rsidR="001505DB" w:rsidRDefault="001505DB">
            <w:pPr>
              <w:pStyle w:val="ConsPlusNormal"/>
              <w:jc w:val="center"/>
            </w:pPr>
            <w:r>
              <w:lastRenderedPageBreak/>
              <w:t>1.6.3.2-ПМ</w:t>
            </w:r>
          </w:p>
        </w:tc>
        <w:tc>
          <w:tcPr>
            <w:tcW w:w="2551" w:type="dxa"/>
          </w:tcPr>
          <w:p w:rsidR="001505DB" w:rsidRDefault="001505DB">
            <w:pPr>
              <w:pStyle w:val="ConsPlusNormal"/>
            </w:pPr>
            <w:r>
              <w:t xml:space="preserve">Показатель "Своевременность и полнота размещения информации на едином портале бюджетной системы Российской Федерации в соответствии с </w:t>
            </w:r>
            <w:hyperlink r:id="rId457">
              <w:r>
                <w:rPr>
                  <w:color w:val="0000FF"/>
                </w:rPr>
                <w:t>приказом</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
        </w:tc>
        <w:tc>
          <w:tcPr>
            <w:tcW w:w="1077" w:type="dxa"/>
          </w:tcPr>
          <w:p w:rsidR="001505DB" w:rsidRDefault="001505DB">
            <w:pPr>
              <w:pStyle w:val="ConsPlusNormal"/>
              <w:jc w:val="center"/>
            </w:pPr>
            <w:r>
              <w:t>да/нет</w:t>
            </w:r>
          </w:p>
        </w:tc>
        <w:tc>
          <w:tcPr>
            <w:tcW w:w="1474" w:type="dxa"/>
          </w:tcPr>
          <w:p w:rsidR="001505DB" w:rsidRDefault="001505DB">
            <w:pPr>
              <w:pStyle w:val="ConsPlusNormal"/>
              <w:jc w:val="center"/>
            </w:pPr>
            <w:r>
              <w:t>X</w:t>
            </w:r>
          </w:p>
        </w:tc>
        <w:tc>
          <w:tcPr>
            <w:tcW w:w="2097" w:type="dxa"/>
          </w:tcPr>
          <w:p w:rsidR="001505DB" w:rsidRDefault="001505DB">
            <w:pPr>
              <w:pStyle w:val="ConsPlusNormal"/>
              <w:jc w:val="center"/>
            </w:pPr>
            <w:r>
              <w:t>Да = 1</w:t>
            </w:r>
          </w:p>
          <w:p w:rsidR="001505DB" w:rsidRDefault="001505DB">
            <w:pPr>
              <w:pStyle w:val="ConsPlusNormal"/>
              <w:jc w:val="center"/>
            </w:pPr>
            <w:r>
              <w:t>Нет = 0</w:t>
            </w:r>
          </w:p>
        </w:tc>
        <w:tc>
          <w:tcPr>
            <w:tcW w:w="1190" w:type="dxa"/>
          </w:tcPr>
          <w:p w:rsidR="001505DB" w:rsidRDefault="001505DB">
            <w:pPr>
              <w:pStyle w:val="ConsPlusNormal"/>
              <w:jc w:val="center"/>
            </w:pPr>
            <w:r>
              <w:t>X</w:t>
            </w:r>
          </w:p>
        </w:tc>
        <w:tc>
          <w:tcPr>
            <w:tcW w:w="1587" w:type="dxa"/>
          </w:tcPr>
          <w:p w:rsidR="001505DB" w:rsidRDefault="001505DB">
            <w:pPr>
              <w:pStyle w:val="ConsPlusNormal"/>
              <w:jc w:val="center"/>
            </w:pPr>
            <w:r>
              <w:t>X</w:t>
            </w:r>
          </w:p>
        </w:tc>
        <w:tc>
          <w:tcPr>
            <w:tcW w:w="1020" w:type="dxa"/>
          </w:tcPr>
          <w:p w:rsidR="001505DB" w:rsidRDefault="001505DB">
            <w:pPr>
              <w:pStyle w:val="ConsPlusNormal"/>
              <w:jc w:val="center"/>
            </w:pPr>
            <w:r>
              <w:t>X</w:t>
            </w:r>
          </w:p>
        </w:tc>
        <w:tc>
          <w:tcPr>
            <w:tcW w:w="1360" w:type="dxa"/>
          </w:tcPr>
          <w:p w:rsidR="001505DB" w:rsidRDefault="001505DB">
            <w:pPr>
              <w:pStyle w:val="ConsPlusNormal"/>
              <w:jc w:val="center"/>
            </w:pPr>
            <w:r>
              <w:t>X</w:t>
            </w:r>
          </w:p>
        </w:tc>
        <w:tc>
          <w:tcPr>
            <w:tcW w:w="907"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62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90"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X</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33" w:type="dxa"/>
          </w:tcPr>
          <w:p w:rsidR="001505DB" w:rsidRDefault="001505DB">
            <w:pPr>
              <w:pStyle w:val="ConsPlusNormal"/>
              <w:jc w:val="center"/>
            </w:pPr>
            <w:r>
              <w:t>1</w:t>
            </w:r>
          </w:p>
        </w:tc>
        <w:tc>
          <w:tcPr>
            <w:tcW w:w="1190" w:type="dxa"/>
          </w:tcPr>
          <w:p w:rsidR="001505DB" w:rsidRDefault="001505DB">
            <w:pPr>
              <w:pStyle w:val="ConsPlusNormal"/>
              <w:jc w:val="center"/>
            </w:pPr>
            <w:r>
              <w:t>X</w:t>
            </w:r>
          </w:p>
        </w:tc>
      </w:tr>
    </w:tbl>
    <w:p w:rsidR="001505DB" w:rsidRDefault="001505DB">
      <w:pPr>
        <w:pStyle w:val="ConsPlusNormal"/>
        <w:sectPr w:rsidR="001505DB">
          <w:pgSz w:w="16838" w:h="11905" w:orient="landscape"/>
          <w:pgMar w:top="1701" w:right="1134" w:bottom="850" w:left="1134" w:header="0" w:footer="0" w:gutter="0"/>
          <w:cols w:space="720"/>
          <w:titlePg/>
        </w:sectPr>
      </w:pPr>
    </w:p>
    <w:p w:rsidR="001505DB" w:rsidRDefault="001505DB">
      <w:pPr>
        <w:pStyle w:val="ConsPlusNormal"/>
        <w:jc w:val="both"/>
      </w:pPr>
    </w:p>
    <w:p w:rsidR="001505DB" w:rsidRDefault="001505DB">
      <w:pPr>
        <w:pStyle w:val="ConsPlusNormal"/>
        <w:ind w:firstLine="540"/>
        <w:jc w:val="both"/>
      </w:pPr>
      <w:r>
        <w:t>--------------------------------</w:t>
      </w:r>
    </w:p>
    <w:p w:rsidR="001505DB" w:rsidRDefault="001505DB">
      <w:pPr>
        <w:pStyle w:val="ConsPlusNormal"/>
        <w:spacing w:before="200"/>
        <w:ind w:firstLine="540"/>
        <w:jc w:val="both"/>
      </w:pPr>
      <w:bookmarkStart w:id="13" w:name="P7720"/>
      <w:bookmarkEnd w:id="13"/>
      <w:r>
        <w:t>&lt;*&gt; Перечень используемых сокращений:</w:t>
      </w:r>
    </w:p>
    <w:p w:rsidR="001505DB" w:rsidRDefault="001505DB">
      <w:pPr>
        <w:pStyle w:val="ConsPlusNormal"/>
        <w:spacing w:before="200"/>
        <w:ind w:firstLine="540"/>
        <w:jc w:val="both"/>
      </w:pPr>
      <w:r>
        <w:t>ИОГВ - исполнительные органы государственной власти;</w:t>
      </w:r>
    </w:p>
    <w:p w:rsidR="001505DB" w:rsidRDefault="001505DB">
      <w:pPr>
        <w:pStyle w:val="ConsPlusNormal"/>
        <w:spacing w:before="200"/>
        <w:ind w:firstLine="540"/>
        <w:jc w:val="both"/>
      </w:pPr>
      <w:r>
        <w:t>ОМСУМО - органы местного самоуправления муниципальных образований;</w:t>
      </w:r>
    </w:p>
    <w:p w:rsidR="001505DB" w:rsidRDefault="001505DB">
      <w:pPr>
        <w:pStyle w:val="ConsPlusNormal"/>
        <w:spacing w:before="200"/>
        <w:ind w:firstLine="540"/>
        <w:jc w:val="both"/>
      </w:pPr>
      <w:r>
        <w:t>ГУ - государственные учреждения;</w:t>
      </w:r>
    </w:p>
    <w:p w:rsidR="001505DB" w:rsidRDefault="001505DB">
      <w:pPr>
        <w:pStyle w:val="ConsPlusNormal"/>
        <w:spacing w:before="200"/>
        <w:ind w:firstLine="540"/>
        <w:jc w:val="both"/>
      </w:pPr>
      <w:r>
        <w:t>МУ - муниципальные учреждения;</w:t>
      </w:r>
    </w:p>
    <w:p w:rsidR="001505DB" w:rsidRDefault="001505DB">
      <w:pPr>
        <w:pStyle w:val="ConsPlusNormal"/>
        <w:spacing w:before="200"/>
        <w:ind w:firstLine="540"/>
        <w:jc w:val="both"/>
      </w:pPr>
      <w:r>
        <w:t>ФО МР, МОиГО - финансовые органы муниципальных районов, муниципальных и городских округов;</w:t>
      </w:r>
    </w:p>
    <w:p w:rsidR="001505DB" w:rsidRDefault="001505DB">
      <w:pPr>
        <w:pStyle w:val="ConsPlusNormal"/>
        <w:spacing w:before="200"/>
        <w:ind w:firstLine="540"/>
        <w:jc w:val="both"/>
      </w:pPr>
      <w:r>
        <w:t>ГИС "Региональные финансы" - государственная информационная система "Автоматизированная система управления региональными финансами Забайкальского края".</w:t>
      </w:r>
    </w:p>
    <w:p w:rsidR="001505DB" w:rsidRDefault="001505DB">
      <w:pPr>
        <w:pStyle w:val="ConsPlusNormal"/>
        <w:jc w:val="both"/>
      </w:pPr>
    </w:p>
    <w:p w:rsidR="001505DB" w:rsidRDefault="001505DB">
      <w:pPr>
        <w:pStyle w:val="ConsPlusNormal"/>
        <w:jc w:val="both"/>
      </w:pPr>
    </w:p>
    <w:p w:rsidR="001505DB" w:rsidRDefault="001505DB">
      <w:pPr>
        <w:pStyle w:val="ConsPlusNormal"/>
        <w:pBdr>
          <w:bottom w:val="single" w:sz="6" w:space="0" w:color="auto"/>
        </w:pBdr>
        <w:spacing w:before="100" w:after="100"/>
        <w:jc w:val="both"/>
        <w:rPr>
          <w:sz w:val="2"/>
          <w:szCs w:val="2"/>
        </w:rPr>
      </w:pPr>
    </w:p>
    <w:p w:rsidR="009E2ED1" w:rsidRDefault="009E2ED1"/>
    <w:sectPr w:rsidR="009E2ED1" w:rsidSect="009C346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505DB"/>
    <w:rsid w:val="001505DB"/>
    <w:rsid w:val="009E2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5D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50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05D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50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0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505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05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05D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50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50B3E89450B14F2C78D2D5D3F07539436333AB950C627DFBF511338B0AAB513880FB1E73DCE4C41EBBEB33CAFF1D6AA910FDD929EB3541F50A8F1D14l5I0H" TargetMode="External"/><Relationship Id="rId299" Type="http://schemas.openxmlformats.org/officeDocument/2006/relationships/hyperlink" Target="consultantplus://offline/ref=1B50B3E89450B14F2C78D2D5D3F07539436333AB950C617DFFF517338B0AAB513880FB1E73DCE4C41EBBEB33CAF31D6AA910FDD929EB3541F50A8F1D14l5I0H" TargetMode="External"/><Relationship Id="rId21" Type="http://schemas.openxmlformats.org/officeDocument/2006/relationships/hyperlink" Target="consultantplus://offline/ref=1B50B3E89450B14F2C78D2D5D3F07539436333AB950C617BF9FB11338B0AAB513880FB1E73DCE4C41EBBEB31C7F31D6AA910FDD929EB3541F50A8F1D14l5I0H" TargetMode="External"/><Relationship Id="rId63" Type="http://schemas.openxmlformats.org/officeDocument/2006/relationships/hyperlink" Target="consultantplus://offline/ref=1B50B3E89450B14F2C78D2D5D3F07539436333AB950C627FFAFA13338B0AAB513880FB1E73DCE4C41EBBEB33C9F71D6AA910FDD929EB3541F50A8F1D14l5I0H" TargetMode="External"/><Relationship Id="rId159" Type="http://schemas.openxmlformats.org/officeDocument/2006/relationships/hyperlink" Target="consultantplus://offline/ref=1B50B3E89450B14F2C78D2D5D3F07539436333AB950C617EFBFE15338B0AAB513880FB1E73DCE4C41EBBEB33CAF21D6AA910FDD929EB3541F50A8F1D14l5I0H" TargetMode="External"/><Relationship Id="rId324" Type="http://schemas.openxmlformats.org/officeDocument/2006/relationships/hyperlink" Target="consultantplus://offline/ref=1B50B3E89450B14F2C78D2D5D3F07539436333AB950C617BF3F510338B0AAB513880FB1E73DCE4C41EBBEB33C6FF1D6AA910FDD929EB3541F50A8F1D14l5I0H" TargetMode="External"/><Relationship Id="rId366" Type="http://schemas.openxmlformats.org/officeDocument/2006/relationships/hyperlink" Target="consultantplus://offline/ref=1B50B3E89450B14F2C78D2D5D3F07539436333AB950C627FFAFA13338B0AAB513880FB1E73DCE4C41EBBEB32CDF51D6AA910FDD929EB3541F50A8F1D14l5I0H" TargetMode="External"/><Relationship Id="rId170" Type="http://schemas.openxmlformats.org/officeDocument/2006/relationships/hyperlink" Target="consultantplus://offline/ref=1B50B3E89450B14F2C78D2D5D3F07539436333AB950C6477FDF813338B0AAB513880FB1E73DCE4C41EBBEB33C6F41D6AA910FDD929EB3541F50A8F1D14l5I0H" TargetMode="External"/><Relationship Id="rId226" Type="http://schemas.openxmlformats.org/officeDocument/2006/relationships/hyperlink" Target="consultantplus://offline/ref=1B50B3E89450B14F2C78D2D5D3F07539436333AB950C627FFAFA13338B0AAB513880FB1E73DCE4C41EBBEB33C6F61D6AA910FDD929EB3541F50A8F1D14l5I0H" TargetMode="External"/><Relationship Id="rId433" Type="http://schemas.openxmlformats.org/officeDocument/2006/relationships/hyperlink" Target="consultantplus://offline/ref=1B50B3E89450B14F2C78D2D5D3F07539436333AB950C627DFBF511338B0AAB513880FB1E73DCE4C41EBBEB32CBFF1D6AA910FDD929EB3541F50A8F1D14l5I0H" TargetMode="External"/><Relationship Id="rId268" Type="http://schemas.openxmlformats.org/officeDocument/2006/relationships/hyperlink" Target="consultantplus://offline/ref=1B50B3E89450B14F2C78D2D5D3F07539436333AB950C637BFBF415338B0AAB513880FB1E73DCE4C41EBBEB33C8F01D6AA910FDD929EB3541F50A8F1D14l5I0H" TargetMode="External"/><Relationship Id="rId32" Type="http://schemas.openxmlformats.org/officeDocument/2006/relationships/hyperlink" Target="consultantplus://offline/ref=1B50B3E89450B14F2C78D2D5D3F07539436333AB950C627DFBF511338B0AAB513880FB1E73DCE4C41EBBEB33CFFF1D6AA910FDD929EB3541F50A8F1D14l5I0H" TargetMode="External"/><Relationship Id="rId74" Type="http://schemas.openxmlformats.org/officeDocument/2006/relationships/hyperlink" Target="consultantplus://offline/ref=1B50B3E89450B14F2C78D2D5D3F07539436333AB950C627DFBF511338B0AAB513880FB1E73DCE4C41EBBEB33CBF41D6AA910FDD929EB3541F50A8F1D14l5I0H" TargetMode="External"/><Relationship Id="rId128" Type="http://schemas.openxmlformats.org/officeDocument/2006/relationships/hyperlink" Target="consultantplus://offline/ref=1B50B3E89450B14F2C78D2D5D3F07539436333AB950C627DFBF511338B0AAB513880FB1E73DCE4C41EBBEB33C9F61D6AA910FDD929EB3541F50A8F1D14l5I0H" TargetMode="External"/><Relationship Id="rId335" Type="http://schemas.openxmlformats.org/officeDocument/2006/relationships/hyperlink" Target="consultantplus://offline/ref=1B50B3E89450B14F2C78D2D5D3F07539436333AB950C6379FDF816338B0AAB513880FB1E73DCE4C41EBBEB32CEF71D6AA910FDD929EB3541F50A8F1D14l5I0H" TargetMode="External"/><Relationship Id="rId377" Type="http://schemas.openxmlformats.org/officeDocument/2006/relationships/hyperlink" Target="consultantplus://offline/ref=1B50B3E89450B14F2C78D2D5D3F07539436333AB950C627AFEF511338B0AAB513880FB1E73DCE4C41EBBEB33CBFF1D6AA910FDD929EB3541F50A8F1D14l5I0H" TargetMode="External"/><Relationship Id="rId5" Type="http://schemas.openxmlformats.org/officeDocument/2006/relationships/hyperlink" Target="consultantplus://offline/ref=1B50B3E89450B14F2C78D2D5D3F07539436333AB950C647AF3FD17338B0AAB513880FB1E73DCE4C41EBBEB33CFF31D6AA910FDD929EB3541F50A8F1D14l5I0H" TargetMode="External"/><Relationship Id="rId181" Type="http://schemas.openxmlformats.org/officeDocument/2006/relationships/hyperlink" Target="consultantplus://offline/ref=1B50B3E89450B14F2C78D2D5D3F07539436333AB950C617DFFF517338B0AAB513880FB1E73DCE4C41EBBEB33CBF51D6AA910FDD929EB3541F50A8F1D14l5I0H" TargetMode="External"/><Relationship Id="rId237" Type="http://schemas.openxmlformats.org/officeDocument/2006/relationships/hyperlink" Target="consultantplus://offline/ref=1B50B3E89450B14F2C78D2D5D3F07539436333AB950C627DFBF511338B0AAB513880FB1E73DCE4C41EBBEB33C6F01D6AA910FDD929EB3541F50A8F1D14l5I0H" TargetMode="External"/><Relationship Id="rId402" Type="http://schemas.openxmlformats.org/officeDocument/2006/relationships/hyperlink" Target="consultantplus://offline/ref=1B50B3E89450B14F2C78D2D5D3F07539436333AB950C617EFBFE15338B0AAB513880FB1E73DCE4C41EBBEB33C7FE1D6AA910FDD929EB3541F50A8F1D14l5I0H" TargetMode="External"/><Relationship Id="rId279" Type="http://schemas.openxmlformats.org/officeDocument/2006/relationships/hyperlink" Target="consultantplus://offline/ref=1B50B3E89450B14F2C78D2D5D3F07539436333AB950C617BF3F510338B0AAB513880FB1E73DCE4C41EBBEB33C7FF1D6AA910FDD929EB3541F50A8F1D14l5I0H" TargetMode="External"/><Relationship Id="rId444" Type="http://schemas.openxmlformats.org/officeDocument/2006/relationships/hyperlink" Target="consultantplus://offline/ref=1B50B3E89450B14F2C78D2D5D3F07539436333AB950C627DFBF511338B0AAB513880FB1E73DCE4C41EBBEB32CAF41D6AA910FDD929EB3541F50A8F1D14l5I0H" TargetMode="External"/><Relationship Id="rId43" Type="http://schemas.openxmlformats.org/officeDocument/2006/relationships/hyperlink" Target="consultantplus://offline/ref=1B50B3E89450B14F2C78D2D5D3F07539436333AB950C617BF3F510338B0AAB513880FB1E73DCE4C41EBBEB33CEF31D6AA910FDD929EB3541F50A8F1D14l5I0H" TargetMode="External"/><Relationship Id="rId139" Type="http://schemas.openxmlformats.org/officeDocument/2006/relationships/hyperlink" Target="consultantplus://offline/ref=1B50B3E89450B14F2C78D2D5D3F07539436333AB950C6477FDF813338B0AAB513880FB1E73DCE4C41EBBEB33C8F51D6AA910FDD929EB3541F50A8F1D14l5I0H" TargetMode="External"/><Relationship Id="rId290" Type="http://schemas.openxmlformats.org/officeDocument/2006/relationships/hyperlink" Target="consultantplus://offline/ref=1B50B3E89450B14F2C78D2D5D3F07539436333AB950C637BFBF415338B0AAB513880FB1E73DCE4C41EBBEB33C8FF1D6AA910FDD929EB3541F50A8F1D14l5I0H" TargetMode="External"/><Relationship Id="rId304" Type="http://schemas.openxmlformats.org/officeDocument/2006/relationships/hyperlink" Target="consultantplus://offline/ref=1B50B3E89450B14F2C78D2D5D3F07539436333AB950C617DFFF517338B0AAB513880FB1E73DCE4C41EBBEB33CAF01D6AA910FDD929EB3541F50A8F1D14l5I0H" TargetMode="External"/><Relationship Id="rId346" Type="http://schemas.openxmlformats.org/officeDocument/2006/relationships/hyperlink" Target="consultantplus://offline/ref=1B50B3E89450B14F2C78D2D5D3F07539436333AB950C6379FDF816338B0AAB513880FB1E73DCE4C41EBBEB32CEF11D6AA910FDD929EB3541F50A8F1D14l5I0H" TargetMode="External"/><Relationship Id="rId388" Type="http://schemas.openxmlformats.org/officeDocument/2006/relationships/hyperlink" Target="consultantplus://offline/ref=1B50B3E89450B14F2C78D2D5D3F07539436333AB950C637BFBF415338B0AAB513880FB1E73DCE4C41EBBEB33C6F51D6AA910FDD929EB3541F50A8F1D14l5I0H" TargetMode="External"/><Relationship Id="rId85" Type="http://schemas.openxmlformats.org/officeDocument/2006/relationships/hyperlink" Target="consultantplus://offline/ref=1B50B3E89450B14F2C78D2D5D3F07539436333AB950C617EFBFE15338B0AAB513880FB1E73DCE4C41EBBEB33CCF71D6AA910FDD929EB3541F50A8F1D14l5I0H" TargetMode="External"/><Relationship Id="rId150" Type="http://schemas.openxmlformats.org/officeDocument/2006/relationships/hyperlink" Target="consultantplus://offline/ref=1B50B3E89450B14F2C78D2D5D3F07539436333AB950C637DFFFC15338B0AAB513880FB1E73DCE4C41EBBEB33CDF11D6AA910FDD929EB3541F50A8F1D14l5I0H" TargetMode="External"/><Relationship Id="rId192" Type="http://schemas.openxmlformats.org/officeDocument/2006/relationships/hyperlink" Target="consultantplus://offline/ref=1B50B3E89450B14F2C78D2D5D3F07539436333AB950C627DFBF511338B0AAB513880FB1E73DCE4C41EBBEB33C7F61D6AA910FDD929EB3541F50A8F1D14l5I0H" TargetMode="External"/><Relationship Id="rId206" Type="http://schemas.openxmlformats.org/officeDocument/2006/relationships/hyperlink" Target="consultantplus://offline/ref=1B50B3E89450B14F2C78D2D5D3F07539436333AB950C627DFBF511338B0AAB513880FB1E73DCE4C41EBBEB33C7F71D6AA910FDD929EB3541F50A8F1D14l5I0H" TargetMode="External"/><Relationship Id="rId413" Type="http://schemas.openxmlformats.org/officeDocument/2006/relationships/hyperlink" Target="consultantplus://offline/ref=1B50B3E89450B14F2C78D2D5D3F07539436333AB950C617AF9FB12338B0AAB513880FB1E73DCE4C41EBBEB33C8FE1D6AA910FDD929EB3541F50A8F1D14l5I0H" TargetMode="External"/><Relationship Id="rId248" Type="http://schemas.openxmlformats.org/officeDocument/2006/relationships/hyperlink" Target="consultantplus://offline/ref=1B50B3E89450B14F2C78D2D5D3F07539436333AB950C617FFBFE1B338B0AAB513880FB1E73DCE4C41EBBEB33CEF61D6AA910FDD929EB3541F50A8F1D14l5I0H" TargetMode="External"/><Relationship Id="rId455" Type="http://schemas.openxmlformats.org/officeDocument/2006/relationships/hyperlink" Target="consultantplus://offline/ref=1B50B3E89450B14F2C78D2D5D3F07539436333AB950C617BF3F510338B0AAB513880FB1E73DCE4C41EBBEB32CCF71D6AA910FDD929EB3541F50A8F1D14l5I0H" TargetMode="External"/><Relationship Id="rId12" Type="http://schemas.openxmlformats.org/officeDocument/2006/relationships/hyperlink" Target="consultantplus://offline/ref=1B50B3E89450B14F2C78D2D5D3F07539436333AB950C627DFBF511338B0AAB513880FB1E73DCE4C41EBBEB33CFF31D6AA910FDD929EB3541F50A8F1D14l5I0H" TargetMode="External"/><Relationship Id="rId108" Type="http://schemas.openxmlformats.org/officeDocument/2006/relationships/hyperlink" Target="consultantplus://offline/ref=1B50B3E89450B14F2C78D2D5D3F07539436333AB950C627DFBF511338B0AAB513880FB1E73DCE4C41EBBEB33CAFE1D6AA910FDD929EB3541F50A8F1D14l5I0H" TargetMode="External"/><Relationship Id="rId315" Type="http://schemas.openxmlformats.org/officeDocument/2006/relationships/hyperlink" Target="consultantplus://offline/ref=1B50B3E89450B14F2C78D2D5D3F07539436333AB950C6477FDF813338B0AAB513880FB1E73DCE4C41EBBEB32CCF31D6AA910FDD929EB3541F50A8F1D14l5I0H" TargetMode="External"/><Relationship Id="rId357" Type="http://schemas.openxmlformats.org/officeDocument/2006/relationships/hyperlink" Target="consultantplus://offline/ref=1B50B3E89450B14F2C78D2D5D3F07539436333AB950C627FFAFA13338B0AAB513880FB1E73DCE4C41EBBEB32CEF41D6AA910FDD929EB3541F50A8F1D14l5I0H" TargetMode="External"/><Relationship Id="rId54" Type="http://schemas.openxmlformats.org/officeDocument/2006/relationships/hyperlink" Target="consultantplus://offline/ref=1B50B3E89450B14F2C78D2D5D3F07539436333AB950C617FFEFE1B338B0AAB513880FB1E73DCE4C41EBBEB33CEF61D6AA910FDD929EB3541F50A8F1D14l5I0H" TargetMode="External"/><Relationship Id="rId96" Type="http://schemas.openxmlformats.org/officeDocument/2006/relationships/hyperlink" Target="consultantplus://offline/ref=1B50B3E89450B14F2C78D2D5D3F07539436333AB950C637BFBF415338B0AAB513880FB1E73DCE4C41EBBEB33CCFF1D6AA910FDD929EB3541F50A8F1D14l5I0H" TargetMode="External"/><Relationship Id="rId161" Type="http://schemas.openxmlformats.org/officeDocument/2006/relationships/hyperlink" Target="consultantplus://offline/ref=1B50B3E89450B14F2C78D2D5D3F07539436333AB950C617AF9FB12338B0AAB513880FB1E73DCE4C41EBBEB33CBF51D6AA910FDD929EB3541F50A8F1D14l5I0H" TargetMode="External"/><Relationship Id="rId217" Type="http://schemas.openxmlformats.org/officeDocument/2006/relationships/hyperlink" Target="consultantplus://offline/ref=1B50B3E89450B14F2C78D2D5D3F07539436333AB950C647AF3FD17338B0AAB513880FB1E73DCE4C41EBBEB31CCF11D6AA910FDD929EB3541F50A8F1D14l5I0H" TargetMode="External"/><Relationship Id="rId399" Type="http://schemas.openxmlformats.org/officeDocument/2006/relationships/hyperlink" Target="consultantplus://offline/ref=1B50B3E89450B14F2C78D2D5D3F07539436333AB950C627FFAFA13338B0AAB513880FB1E73DCE4C41EBBEB32CDFF1D6AA910FDD929EB3541F50A8F1D14l5I0H" TargetMode="External"/><Relationship Id="rId259" Type="http://schemas.openxmlformats.org/officeDocument/2006/relationships/image" Target="media/image1.wmf"/><Relationship Id="rId424" Type="http://schemas.openxmlformats.org/officeDocument/2006/relationships/hyperlink" Target="consultantplus://offline/ref=1B50B3E89450B14F2C78D2D5D3F07539436333AB950C617BF3F510338B0AAB513880FB1E73DCE4C41EBBEB32CEFF1D6AA910FDD929EB3541F50A8F1D14l5I0H" TargetMode="External"/><Relationship Id="rId23" Type="http://schemas.openxmlformats.org/officeDocument/2006/relationships/hyperlink" Target="consultantplus://offline/ref=1B50B3E89450B14F2C78D2D5D3F07539436333AB950C617BFCFD15338B0AAB513880FB1E73DCE4C41EBBEB30C9F01D6AA910FDD929EB3541F50A8F1D14l5I0H" TargetMode="External"/><Relationship Id="rId119" Type="http://schemas.openxmlformats.org/officeDocument/2006/relationships/hyperlink" Target="consultantplus://offline/ref=1B50B3E89450B14F2C78D2D5D3F07539436333AB950C627FFAFA13338B0AAB513880FB1E73DCE4C41EBBEB33C8F21D6AA910FDD929EB3541F50A8F1D14l5I0H" TargetMode="External"/><Relationship Id="rId270" Type="http://schemas.openxmlformats.org/officeDocument/2006/relationships/hyperlink" Target="consultantplus://offline/ref=1B50B3E89450B14F2C78D2D5D3F07539436333AB950C6377F3F813338B0AAB513880FB1E73DCE4C41EBBEB33CBF31D6AA910FDD929EB3541F50A8F1D14l5I0H" TargetMode="External"/><Relationship Id="rId291" Type="http://schemas.openxmlformats.org/officeDocument/2006/relationships/hyperlink" Target="consultantplus://offline/ref=1B50B3E89450B14F2C78D2D5D3F07539436333AB950C627FFAFA13338B0AAB513880FB1E73DCE4C41EBBEB32CFF61D6AA910FDD929EB3541F50A8F1D14l5I0H" TargetMode="External"/><Relationship Id="rId305" Type="http://schemas.openxmlformats.org/officeDocument/2006/relationships/hyperlink" Target="consultantplus://offline/ref=1B50B3E89450B14F2C78D2D5D3F07539436333AB950C617AF9FB12338B0AAB513880FB1E73DCE4C41EBBEB33C9F21D6AA910FDD929EB3541F50A8F1D14l5I0H" TargetMode="External"/><Relationship Id="rId326" Type="http://schemas.openxmlformats.org/officeDocument/2006/relationships/hyperlink" Target="consultantplus://offline/ref=1B50B3E89450B14F2C78D2D5D3F07539436333AB950C6379FDF816338B0AAB513880FB1E73DCE4C41EBBEB32CFF21D6AA910FDD929EB3541F50A8F1D14l5I0H" TargetMode="External"/><Relationship Id="rId347" Type="http://schemas.openxmlformats.org/officeDocument/2006/relationships/hyperlink" Target="consultantplus://offline/ref=1B50B3E89450B14F2C78D2D5D3F07539436333AB950C6377F3F813338B0AAB513880FB1E73DCE4C41EBBEB33CBFE1D6AA910FDD929EB3541F50A8F1D14l5I0H" TargetMode="External"/><Relationship Id="rId44" Type="http://schemas.openxmlformats.org/officeDocument/2006/relationships/hyperlink" Target="consultantplus://offline/ref=1B50B3E89450B14F2C78D2D5D3F07539436333AB950C627DFBF511338B0AAB513880FB1E73DCE4C41EBBEB33CCFE1D6AA910FDD929EB3541F50A8F1D14l5I0H" TargetMode="External"/><Relationship Id="rId65" Type="http://schemas.openxmlformats.org/officeDocument/2006/relationships/hyperlink" Target="consultantplus://offline/ref=1B50B3E89450B14F2C78D2D5D3F07539436333AB950C617FFEFE1B338B0AAB513880FB1E73DCE4C41EBBEB33CEF61D6AA910FDD929EB3541F50A8F1D14l5I0H" TargetMode="External"/><Relationship Id="rId86" Type="http://schemas.openxmlformats.org/officeDocument/2006/relationships/hyperlink" Target="consultantplus://offline/ref=1B50B3E89450B14F2C78D2D5D3F07539436333AB950C617DFFF517338B0AAB513880FB1E73DCE4C41EBBEB33CCF51D6AA910FDD929EB3541F50A8F1D14l5I0H" TargetMode="External"/><Relationship Id="rId130" Type="http://schemas.openxmlformats.org/officeDocument/2006/relationships/hyperlink" Target="consultantplus://offline/ref=1B50B3E89450B14F2C78D2D5D3F07539436333AB950C617EFBFE15338B0AAB513880FB1E73DCE4C41EBBEB33CAF61D6AA910FDD929EB3541F50A8F1D14l5I0H" TargetMode="External"/><Relationship Id="rId151" Type="http://schemas.openxmlformats.org/officeDocument/2006/relationships/hyperlink" Target="consultantplus://offline/ref=1B50B3E89450B14F2C78D2D5D3F07539436333AB950C637BFBF415338B0AAB513880FB1E73DCE4C41EBBEB33CAFF1D6AA910FDD929EB3541F50A8F1D14l5I0H" TargetMode="External"/><Relationship Id="rId368" Type="http://schemas.openxmlformats.org/officeDocument/2006/relationships/hyperlink" Target="consultantplus://offline/ref=1B50B3E89450B14F2C78D2D5D3F07539436333AB950C627DFBF511338B0AAB513880FB1E73DCE4C41EBBEB32CDFF1D6AA910FDD929EB3541F50A8F1D14l5I0H" TargetMode="External"/><Relationship Id="rId389" Type="http://schemas.openxmlformats.org/officeDocument/2006/relationships/hyperlink" Target="consultantplus://offline/ref=1B50B3E89450B14F2C78D2D5D3F07539436333AB950C627FFAFA13338B0AAB513880FB1E73DCE4C41EBBEB32CDF11D6AA910FDD929EB3541F50A8F1D14l5I0H" TargetMode="External"/><Relationship Id="rId172" Type="http://schemas.openxmlformats.org/officeDocument/2006/relationships/hyperlink" Target="consultantplus://offline/ref=1B50B3E89450B14F2C78D2D5D3F07539436333AB950C637BFBF415338B0AAB513880FB1E73DCE4C41EBBEB33C9F31D6AA910FDD929EB3541F50A8F1D14l5I0H" TargetMode="External"/><Relationship Id="rId193" Type="http://schemas.openxmlformats.org/officeDocument/2006/relationships/hyperlink" Target="consultantplus://offline/ref=1B50B3E89450B14F2C78D2D5D3F07539436333AB950C627AFEF511338B0AAB513880FB1E73DCE4C41EBBEB33CCF01D6AA910FDD929EB3541F50A8F1D14l5I0H" TargetMode="External"/><Relationship Id="rId207" Type="http://schemas.openxmlformats.org/officeDocument/2006/relationships/hyperlink" Target="consultantplus://offline/ref=1B50B3E89450B14F2C78D2D5D3F07539436333AB950C627BF8FB13338B0AAB513880FB1E73DCE4C41EBBEB33CAF51D6AA910FDD929EB3541F50A8F1D14l5I0H" TargetMode="External"/><Relationship Id="rId228" Type="http://schemas.openxmlformats.org/officeDocument/2006/relationships/hyperlink" Target="consultantplus://offline/ref=1B50B3E89450B14F2C78D2D5D3F07539436333AB950C627AFEF511338B0AAB513880FB1E73DCE4C41EBBEB33CCFF1D6AA910FDD929EB3541F50A8F1D14l5I0H" TargetMode="External"/><Relationship Id="rId249" Type="http://schemas.openxmlformats.org/officeDocument/2006/relationships/hyperlink" Target="consultantplus://offline/ref=1B50B3E89450B14F2C78D2D5D3F07539436333AB950C617FFBFE1B338B0AAB513880FB1E73DCE4C41EBBEB33CEF41D6AA910FDD929EB3541F50A8F1D14l5I0H" TargetMode="External"/><Relationship Id="rId414" Type="http://schemas.openxmlformats.org/officeDocument/2006/relationships/hyperlink" Target="consultantplus://offline/ref=1B50B3E89450B14F2C78D2D5D3F07539436333AB950C627DFBF511338B0AAB513880FB1E73DCE4C41EBBEB32CCFE1D6AA910FDD929EB3541F50A8F1D14l5I0H" TargetMode="External"/><Relationship Id="rId435" Type="http://schemas.openxmlformats.org/officeDocument/2006/relationships/hyperlink" Target="consultantplus://offline/ref=1B50B3E89450B14F2C78D2D5D3F07539436333AB950C627DFBF511338B0AAB513880FB1E73DCE4C41EBBEB32CAF71D6AA910FDD929EB3541F50A8F1D14l5I0H" TargetMode="External"/><Relationship Id="rId456" Type="http://schemas.openxmlformats.org/officeDocument/2006/relationships/hyperlink" Target="consultantplus://offline/ref=1B50B3E89450B14F2C78CCD8C59C2931466A6CAE930F6C28A7A81E39DE52F4087AC7F217279CA8C24BEAAF66C2F71320F85DB6D628ECl2I9H" TargetMode="External"/><Relationship Id="rId13" Type="http://schemas.openxmlformats.org/officeDocument/2006/relationships/hyperlink" Target="consultantplus://offline/ref=1B50B3E89450B14F2C78D2D5D3F07539436333AB950C627AFEF511338B0AAB513880FB1E73DCE4C41EBBEB33CFF31D6AA910FDD929EB3541F50A8F1D14l5I0H" TargetMode="External"/><Relationship Id="rId109" Type="http://schemas.openxmlformats.org/officeDocument/2006/relationships/hyperlink" Target="consultantplus://offline/ref=1B50B3E89450B14F2C78D2D5D3F07539436333AB950C627BF8FB13338B0AAB513880FB1E73DCE4C41EBBEB33CCF11D6AA910FDD929EB3541F50A8F1D14l5I0H" TargetMode="External"/><Relationship Id="rId260" Type="http://schemas.openxmlformats.org/officeDocument/2006/relationships/image" Target="media/image2.wmf"/><Relationship Id="rId281" Type="http://schemas.openxmlformats.org/officeDocument/2006/relationships/hyperlink" Target="consultantplus://offline/ref=1B50B3E89450B14F2C78D2D5D3F07539436333AB950C637BFBF415338B0AAB513880FB1E73DCE4C41EBBEB33C8F11D6AA910FDD929EB3541F50A8F1D14l5I0H" TargetMode="External"/><Relationship Id="rId316" Type="http://schemas.openxmlformats.org/officeDocument/2006/relationships/hyperlink" Target="consultantplus://offline/ref=1B50B3E89450B14F2C78D2D5D3F07539436333AB950C6477FDF813338B0AAB513880FB1E73DCE4C41EBBEB32CCF01D6AA910FDD929EB3541F50A8F1D14l5I0H" TargetMode="External"/><Relationship Id="rId337" Type="http://schemas.openxmlformats.org/officeDocument/2006/relationships/hyperlink" Target="consultantplus://offline/ref=1B50B3E89450B14F2C78D2D5D3F07539436333AB950C647AF3FD17338B0AAB513880FB1E73DCE4C41EBBEB30C8FF1D6AA910FDD929EB3541F50A8F1D14l5I0H" TargetMode="External"/><Relationship Id="rId34" Type="http://schemas.openxmlformats.org/officeDocument/2006/relationships/hyperlink" Target="consultantplus://offline/ref=1B50B3E89450B14F2C78D2D5D3F07539436333AB950C627BF8FB13338B0AAB513880FB1E73DCE4C41EBBEB33CFF31D6AA910FDD929EB3541F50A8F1D14l5I0H" TargetMode="External"/><Relationship Id="rId55" Type="http://schemas.openxmlformats.org/officeDocument/2006/relationships/hyperlink" Target="consultantplus://offline/ref=1B50B3E89450B14F2C78D2D5D3F07539436333AB950C617FFEFE1B338B0AAB513880FB1E73DCE4C41EBBEB33CEF61D6AA910FDD929EB3541F50A8F1D14l5I0H" TargetMode="External"/><Relationship Id="rId76" Type="http://schemas.openxmlformats.org/officeDocument/2006/relationships/hyperlink" Target="consultantplus://offline/ref=1B50B3E89450B14F2C78D2D5D3F07539436333AB950C6379FDF816338B0AAB513880FB1E73DCE4C41EBBEB33CBF21D6AA910FDD929EB3541F50A8F1D14l5I0H" TargetMode="External"/><Relationship Id="rId97" Type="http://schemas.openxmlformats.org/officeDocument/2006/relationships/hyperlink" Target="consultantplus://offline/ref=1B50B3E89450B14F2C78D2D5D3F07539436333AB950C6276FFF411338B0AAB513880FB1E73DCE4C41EBBEB33C8F51D6AA910FDD929EB3541F50A8F1D14l5I0H" TargetMode="External"/><Relationship Id="rId120" Type="http://schemas.openxmlformats.org/officeDocument/2006/relationships/hyperlink" Target="consultantplus://offline/ref=1B50B3E89450B14F2C78D2D5D3F07539436333AB950C627BF8FB13338B0AAB513880FB1E73DCE4C41EBBEB33CCFE1D6AA910FDD929EB3541F50A8F1D14l5I0H" TargetMode="External"/><Relationship Id="rId141" Type="http://schemas.openxmlformats.org/officeDocument/2006/relationships/hyperlink" Target="consultantplus://offline/ref=1B50B3E89450B14F2C78CCD8C59C2931466A6CAE930F6C28A7A81E39DE52F4087AC7F214279EA3C01EB0BF628BA31B3FFD4AA8DD36EC2B43lFIEH" TargetMode="External"/><Relationship Id="rId358" Type="http://schemas.openxmlformats.org/officeDocument/2006/relationships/hyperlink" Target="consultantplus://offline/ref=1B50B3E89450B14F2C78D2D5D3F07539436333AB950C617BF8F411338B0AAB513880FB1E73CEE49C12BAEE2DCFFF083CF856lAIAH" TargetMode="External"/><Relationship Id="rId379" Type="http://schemas.openxmlformats.org/officeDocument/2006/relationships/hyperlink" Target="consultantplus://offline/ref=1B50B3E89450B14F2C78D2D5D3F07539436333AB950C617EFBFE15338B0AAB513880FB1E73DCE4C41EBBEB33C7F01D6AA910FDD929EB3541F50A8F1D14l5I0H" TargetMode="External"/><Relationship Id="rId7" Type="http://schemas.openxmlformats.org/officeDocument/2006/relationships/hyperlink" Target="consultantplus://offline/ref=1B50B3E89450B14F2C78D2D5D3F07539436333AB950C637DFFFC15338B0AAB513880FB1E73DCE4C41EBBEB33CFF31D6AA910FDD929EB3541F50A8F1D14l5I0H" TargetMode="External"/><Relationship Id="rId162" Type="http://schemas.openxmlformats.org/officeDocument/2006/relationships/hyperlink" Target="consultantplus://offline/ref=1B50B3E89450B14F2C78D2D5D3F07539436333AB950C617BF3F510338B0AAB513880FB1E73DCE4C41EBBEB33C9F21D6AA910FDD929EB3541F50A8F1D14l5I0H" TargetMode="External"/><Relationship Id="rId183" Type="http://schemas.openxmlformats.org/officeDocument/2006/relationships/hyperlink" Target="consultantplus://offline/ref=1B50B3E89450B14F2C78D2D5D3F07539436333AB950C617BF3F510338B0AAB513880FB1E73DCE4C41EBBEB33C8F51D6AA910FDD929EB3541F50A8F1D14l5I0H" TargetMode="External"/><Relationship Id="rId218" Type="http://schemas.openxmlformats.org/officeDocument/2006/relationships/hyperlink" Target="consultantplus://offline/ref=1B50B3E89450B14F2C78D2D5D3F07539436333AB950C6379FDF816338B0AAB513880FB1E73DCE4C41EBBEB33C8FF1D6AA910FDD929EB3541F50A8F1D14l5I0H" TargetMode="External"/><Relationship Id="rId239" Type="http://schemas.openxmlformats.org/officeDocument/2006/relationships/hyperlink" Target="consultantplus://offline/ref=1B50B3E89450B14F2C78D2D5D3F07539436333AB950C617BF3F510338B0AAB513880FB1E73DCE4C41EBBEB33C7F31D6AA910FDD929EB3541F50A8F1D14l5I0H" TargetMode="External"/><Relationship Id="rId390" Type="http://schemas.openxmlformats.org/officeDocument/2006/relationships/hyperlink" Target="consultantplus://offline/ref=1B50B3E89450B14F2C78D2D5D3F07539436333AB950C627DFBF511338B0AAB513880FB1E73DCE4C41EBBEB32CCF41D6AA910FDD929EB3541F50A8F1D14l5I0H" TargetMode="External"/><Relationship Id="rId404" Type="http://schemas.openxmlformats.org/officeDocument/2006/relationships/hyperlink" Target="consultantplus://offline/ref=1B50B3E89450B14F2C78D2D5D3F07539436333AB950C617AF9FB12338B0AAB513880FB1E73DCE4C41EBBEB33C8F01D6AA910FDD929EB3541F50A8F1D14l5I0H" TargetMode="External"/><Relationship Id="rId425" Type="http://schemas.openxmlformats.org/officeDocument/2006/relationships/hyperlink" Target="consultantplus://offline/ref=1B50B3E89450B14F2C78D2D5D3F07539436333AB950C627DFBF511338B0AAB513880FB1E73DCE4C41EBBEB32CBFE1D6AA910FDD929EB3541F50A8F1D14l5I0H" TargetMode="External"/><Relationship Id="rId446" Type="http://schemas.openxmlformats.org/officeDocument/2006/relationships/hyperlink" Target="consultantplus://offline/ref=1B50B3E89450B14F2C78D2D5D3F07539436333AB950C617EFBFE15338B0AAB513880FB1E73DCE4C41EBBEB32CFF61D6AA910FDD929EB3541F50A8F1D14l5I0H" TargetMode="External"/><Relationship Id="rId250" Type="http://schemas.openxmlformats.org/officeDocument/2006/relationships/hyperlink" Target="consultantplus://offline/ref=1B50B3E89450B14F2C78D2D5D3F07539436333AB950C617FFBFE1B338B0AAB513880FB1E73DCE4C41EBBEB33CEF51D6AA910FDD929EB3541F50A8F1D14l5I0H" TargetMode="External"/><Relationship Id="rId271" Type="http://schemas.openxmlformats.org/officeDocument/2006/relationships/hyperlink" Target="consultantplus://offline/ref=1B50B3E89450B14F2C78D2D5D3F07539436333AB950C627FFAFA13338B0AAB513880FB1E73DCE4C41EBBEB33C6F11D6AA910FDD929EB3541F50A8F1D14l5I0H" TargetMode="External"/><Relationship Id="rId292" Type="http://schemas.openxmlformats.org/officeDocument/2006/relationships/hyperlink" Target="consultantplus://offline/ref=1B50B3E89450B14F2C78D2D5D3F07539436333AB950C627BF8FB13338B0AAB513880FB1E73DCE4C41EBBEB32CDF21D6AA910FDD929EB3541F50A8F1D14l5I0H" TargetMode="External"/><Relationship Id="rId306" Type="http://schemas.openxmlformats.org/officeDocument/2006/relationships/hyperlink" Target="consultantplus://offline/ref=1B50B3E89450B14F2C78D2D5D3F07539436333AB950C627DFBF511338B0AAB513880FB1E73DCE4C41EBBEB32CFF21D6AA910FDD929EB3541F50A8F1D14l5I0H" TargetMode="External"/><Relationship Id="rId24" Type="http://schemas.openxmlformats.org/officeDocument/2006/relationships/hyperlink" Target="consultantplus://offline/ref=1B50B3E89450B14F2C78D2D5D3F07539436333AB950C6379FDF816338B0AAB513880FB1E73DCE4C41EBBEB33CEF61D6AA910FDD929EB3541F50A8F1D14l5I0H" TargetMode="External"/><Relationship Id="rId45" Type="http://schemas.openxmlformats.org/officeDocument/2006/relationships/hyperlink" Target="consultantplus://offline/ref=1B50B3E89450B14F2C78D2D5D3F07539436333AB950C617BF3F510338B0AAB513880FB1E73DCE4C41EBBEB33CCF11D6AA910FDD929EB3541F50A8F1D14l5I0H" TargetMode="External"/><Relationship Id="rId66" Type="http://schemas.openxmlformats.org/officeDocument/2006/relationships/hyperlink" Target="consultantplus://offline/ref=1B50B3E89450B14F2C78D2D5D3F07539436333AB950C6477FDF813338B0AAB513880FB1E73DCE4C41EBBEB33CAFE1D6AA910FDD929EB3541F50A8F1D14l5I0H" TargetMode="External"/><Relationship Id="rId87" Type="http://schemas.openxmlformats.org/officeDocument/2006/relationships/hyperlink" Target="consultantplus://offline/ref=1B50B3E89450B14F2C78D2D5D3F07539436333AB950C617AF9FB12338B0AAB513880FB1E73DCE4C41EBBEB33CCF41D6AA910FDD929EB3541F50A8F1D14l5I0H" TargetMode="External"/><Relationship Id="rId110" Type="http://schemas.openxmlformats.org/officeDocument/2006/relationships/hyperlink" Target="consultantplus://offline/ref=1B50B3E89450B14F2C78D2D5D3F07539436333AB950C6276FFF411338B0AAB513880FB1E73DCE4C41EBBEB33C8FE1D6AA910FDD929EB3541F50A8F1D14l5I0H" TargetMode="External"/><Relationship Id="rId131" Type="http://schemas.openxmlformats.org/officeDocument/2006/relationships/hyperlink" Target="consultantplus://offline/ref=1B50B3E89450B14F2C78D2D5D3F07539436333AB950C617AF9FB12338B0AAB513880FB1E73DCE4C41EBBEB33CCFE1D6AA910FDD929EB3541F50A8F1D14l5I0H" TargetMode="External"/><Relationship Id="rId327" Type="http://schemas.openxmlformats.org/officeDocument/2006/relationships/hyperlink" Target="consultantplus://offline/ref=1B50B3E89450B14F2C78D2D5D3F07539436333AB950C6379FDF816338B0AAB513880FB1E73DCE4C41EBBEB32CFF31D6AA910FDD929EB3541F50A8F1D14l5I0H" TargetMode="External"/><Relationship Id="rId348" Type="http://schemas.openxmlformats.org/officeDocument/2006/relationships/hyperlink" Target="consultantplus://offline/ref=1B50B3E89450B14F2C78D2D5D3F07539436333AB950C627FFAFA13338B0AAB513880FB1E73DCE4C41EBBEB32CFF01D6AA910FDD929EB3541F50A8F1D14l5I0H" TargetMode="External"/><Relationship Id="rId369" Type="http://schemas.openxmlformats.org/officeDocument/2006/relationships/hyperlink" Target="consultantplus://offline/ref=1B50B3E89450B14F2C78D2D5D3F07539436333AB950C617BF3F510338B0AAB513880FB1E73DCE4C41EBBEB32CFFF1D6AA910FDD929EB3541F50A8F1D14l5I0H" TargetMode="External"/><Relationship Id="rId152" Type="http://schemas.openxmlformats.org/officeDocument/2006/relationships/hyperlink" Target="consultantplus://offline/ref=1B50B3E89450B14F2C78D2D5D3F07539436333AB950C6379FDF816338B0AAB513880FB1E73DCE4C41EBBEB33C9F01D6AA910FDD929EB3541F50A8F1D14l5I0H" TargetMode="External"/><Relationship Id="rId173" Type="http://schemas.openxmlformats.org/officeDocument/2006/relationships/hyperlink" Target="consultantplus://offline/ref=1B50B3E89450B14F2C78D2D5D3F07539436333AB950C6379FDF816338B0AAB513880FB1E73DCE4C41EBBEB33C8F21D6AA910FDD929EB3541F50A8F1D14l5I0H" TargetMode="External"/><Relationship Id="rId194" Type="http://schemas.openxmlformats.org/officeDocument/2006/relationships/hyperlink" Target="consultantplus://offline/ref=1B50B3E89450B14F2C78D2D5D3F07539436333AB950C627BF8FB13338B0AAB513880FB1E73DCE4C41EBBEB33CAF61D6AA910FDD929EB3541F50A8F1D14l5I0H" TargetMode="External"/><Relationship Id="rId208" Type="http://schemas.openxmlformats.org/officeDocument/2006/relationships/hyperlink" Target="consultantplus://offline/ref=1B50B3E89450B14F2C78D2D5D3F07539436333AB950C617EFBFE15338B0AAB513880FB1E73DCE4C41EBBEB33C9F51D6AA910FDD929EB3541F50A8F1D14l5I0H" TargetMode="External"/><Relationship Id="rId229" Type="http://schemas.openxmlformats.org/officeDocument/2006/relationships/hyperlink" Target="consultantplus://offline/ref=1B50B3E89450B14F2C78D2D5D3F07539436333AB950C627BF8FB13338B0AAB513880FB1E73DCE4C41EBBEB33CAF01D6AA910FDD929EB3541F50A8F1D14l5I0H" TargetMode="External"/><Relationship Id="rId380" Type="http://schemas.openxmlformats.org/officeDocument/2006/relationships/hyperlink" Target="consultantplus://offline/ref=1B50B3E89450B14F2C78D2D5D3F07539436333AB950C617DFFF517338B0AAB513880FB1E73DCE4C41EBBEB33C9F51D6AA910FDD929EB3541F50A8F1D14l5I0H" TargetMode="External"/><Relationship Id="rId415" Type="http://schemas.openxmlformats.org/officeDocument/2006/relationships/hyperlink" Target="consultantplus://offline/ref=1B50B3E89450B14F2C78D2D5D3F07539436333AB950C617AF9FB12338B0AAB513880FB1E73DCE4C41EBBEB33C8FF1D6AA910FDD929EB3541F50A8F1D14l5I0H" TargetMode="External"/><Relationship Id="rId436" Type="http://schemas.openxmlformats.org/officeDocument/2006/relationships/hyperlink" Target="consultantplus://offline/ref=1B50B3E89450B14F2C78D2D5D3F07539436333AB950C627BF8FB13338B0AAB513880FB1E73DCE4C41EBBEB32CBFE1D6AA910FDD929EB3541F50A8F1D14l5I0H" TargetMode="External"/><Relationship Id="rId457" Type="http://schemas.openxmlformats.org/officeDocument/2006/relationships/hyperlink" Target="consultantplus://offline/ref=1B50B3E89450B14F2C78CCD8C59C2931416E6AA09C0D6C28A7A81E39DE52F40868C7AA18269ABEC916A5E933CDlFI4H" TargetMode="External"/><Relationship Id="rId240" Type="http://schemas.openxmlformats.org/officeDocument/2006/relationships/hyperlink" Target="consultantplus://offline/ref=1B50B3E89450B14F2C78D2D5D3F07539436333AB950C617BF9FB14338B0AAB513880FB1E73CEE49C12BAEE2DCFFF083CF856lAIAH" TargetMode="External"/><Relationship Id="rId261" Type="http://schemas.openxmlformats.org/officeDocument/2006/relationships/image" Target="media/image3.wmf"/><Relationship Id="rId14" Type="http://schemas.openxmlformats.org/officeDocument/2006/relationships/hyperlink" Target="consultantplus://offline/ref=1B50B3E89450B14F2C78D2D5D3F07539436333AB950C627BF8FB13338B0AAB513880FB1E73DCE4C41EBBEB33CFF31D6AA910FDD929EB3541F50A8F1D14l5I0H" TargetMode="External"/><Relationship Id="rId35" Type="http://schemas.openxmlformats.org/officeDocument/2006/relationships/hyperlink" Target="consultantplus://offline/ref=1B50B3E89450B14F2C78D2D5D3F07539436333AB950C6276FFF411338B0AAB513880FB1E73DCE4C41EBBEB33CFF31D6AA910FDD929EB3541F50A8F1D14l5I0H" TargetMode="External"/><Relationship Id="rId56" Type="http://schemas.openxmlformats.org/officeDocument/2006/relationships/hyperlink" Target="consultantplus://offline/ref=1B50B3E89450B14F2C78D2D5D3F07539436333AB950C617FFEFE1B338B0AAB513880FB1E73DCE4C41EBBEB33CEF61D6AA910FDD929EB3541F50A8F1D14l5I0H" TargetMode="External"/><Relationship Id="rId77" Type="http://schemas.openxmlformats.org/officeDocument/2006/relationships/hyperlink" Target="consultantplus://offline/ref=1B50B3E89450B14F2C78D2D5D3F07539436333AB950C6477FDF813338B0AAB513880FB1E73DCE4C41EBBEB33C9F61D6AA910FDD929EB3541F50A8F1D14l5I0H" TargetMode="External"/><Relationship Id="rId100" Type="http://schemas.openxmlformats.org/officeDocument/2006/relationships/hyperlink" Target="consultantplus://offline/ref=1B50B3E89450B14F2C78D2D5D3F07539436333AB950C6276FFF411338B0AAB513880FB1E73DCE4C41EBBEB33C8F01D6AA910FDD929EB3541F50A8F1D14l5I0H" TargetMode="External"/><Relationship Id="rId282" Type="http://schemas.openxmlformats.org/officeDocument/2006/relationships/hyperlink" Target="consultantplus://offline/ref=1B50B3E89450B14F2C78D2D5D3F07539436333AB950C6379FDF816338B0AAB513880FB1E73DCE4C41EBBEB33C6F71D6AA910FDD929EB3541F50A8F1D14l5I0H" TargetMode="External"/><Relationship Id="rId317" Type="http://schemas.openxmlformats.org/officeDocument/2006/relationships/hyperlink" Target="consultantplus://offline/ref=1B50B3E89450B14F2C78D2D5D3F07539436333AB950C6477FDF813338B0AAB513880FB1E73DCE4C41EBBEB32CBF71D6AA910FDD929EB3541F50A8F1D14l5I0H" TargetMode="External"/><Relationship Id="rId338" Type="http://schemas.openxmlformats.org/officeDocument/2006/relationships/hyperlink" Target="consultantplus://offline/ref=1B50B3E89450B14F2C78D2D5D3F07539436333AB950C6477FDF813338B0AAB513880FB1E73DCE4C41EBBEB32CBFF1D6AA910FDD929EB3541F50A8F1D14l5I0H" TargetMode="External"/><Relationship Id="rId359" Type="http://schemas.openxmlformats.org/officeDocument/2006/relationships/hyperlink" Target="consultantplus://offline/ref=1B50B3E89450B14F2C78D2D5D3F07539436333AB950C637BFBF415338B0AAB513880FB1E73DCE4C41EBBEB33C7F01D6AA910FDD929EB3541F50A8F1D14l5I0H" TargetMode="External"/><Relationship Id="rId8" Type="http://schemas.openxmlformats.org/officeDocument/2006/relationships/hyperlink" Target="consultantplus://offline/ref=1B50B3E89450B14F2C78D2D5D3F07539436333AB950C637BFBF415338B0AAB513880FB1E73DCE4C41EBBEB33CFF31D6AA910FDD929EB3541F50A8F1D14l5I0H" TargetMode="External"/><Relationship Id="rId98" Type="http://schemas.openxmlformats.org/officeDocument/2006/relationships/hyperlink" Target="consultantplus://offline/ref=1B50B3E89450B14F2C78CCD8C59C2931406A6DAE9C0F6C28A7A81E39DE52F40868C7AA18269ABEC916A5E933CDlFI4H" TargetMode="External"/><Relationship Id="rId121" Type="http://schemas.openxmlformats.org/officeDocument/2006/relationships/hyperlink" Target="consultantplus://offline/ref=1B50B3E89450B14F2C78D2D5D3F07539436333AB950C617EFBFE15338B0AAB513880FB1E73DCE4C41EBBEB33CBFE1D6AA910FDD929EB3541F50A8F1D14l5I0H" TargetMode="External"/><Relationship Id="rId142" Type="http://schemas.openxmlformats.org/officeDocument/2006/relationships/hyperlink" Target="consultantplus://offline/ref=1B50B3E89450B14F2C78D2D5D3F07539436333AB950C637BFBF415338B0AAB513880FB1E73DCE4C41EBBEB33CAF21D6AA910FDD929EB3541F50A8F1D14l5I0H" TargetMode="External"/><Relationship Id="rId163" Type="http://schemas.openxmlformats.org/officeDocument/2006/relationships/hyperlink" Target="consultantplus://offline/ref=1B50B3E89450B14F2C78D2D5D3F07539436333AB950C6477FDF813338B0AAB513880FB1E73DCE4C41EBBEB33C7F11D6AA910FDD929EB3541F50A8F1D14l5I0H" TargetMode="External"/><Relationship Id="rId184" Type="http://schemas.openxmlformats.org/officeDocument/2006/relationships/hyperlink" Target="consultantplus://offline/ref=1B50B3E89450B14F2C78D2D5D3F07539436333AB950C637DFFFC15338B0AAB513880FB1E73DCE4C41EBBEB33CCF51D6AA910FDD929EB3541F50A8F1D14l5I0H" TargetMode="External"/><Relationship Id="rId219" Type="http://schemas.openxmlformats.org/officeDocument/2006/relationships/hyperlink" Target="consultantplus://offline/ref=1B50B3E89450B14F2C78D2D5D3F07539436333AB950C627DFBF511338B0AAB513880FB1E73DCE4C41EBBEB33C7F11D6AA910FDD929EB3541F50A8F1D14l5I0H" TargetMode="External"/><Relationship Id="rId370" Type="http://schemas.openxmlformats.org/officeDocument/2006/relationships/hyperlink" Target="consultantplus://offline/ref=1B50B3E89450B14F2C78D2D5D3F07539436333AB950C6477FDF813338B0AAB513880FB1E73DCE4C41EBBEB32C8F71D6AA910FDD929EB3541F50A8F1D14l5I0H" TargetMode="External"/><Relationship Id="rId391" Type="http://schemas.openxmlformats.org/officeDocument/2006/relationships/hyperlink" Target="consultantplus://offline/ref=1B50B3E89450B14F2C78D2D5D3F07539436333AB950C627AFEF511338B0AAB513880FB1E73DCE4C41EBBEB33CAF61D6AA910FDD929EB3541F50A8F1D14l5I0H" TargetMode="External"/><Relationship Id="rId405" Type="http://schemas.openxmlformats.org/officeDocument/2006/relationships/hyperlink" Target="consultantplus://offline/ref=1B50B3E89450B14F2C78D2D5D3F07539436333AB950C627DFBF511338B0AAB513880FB1E73DCE4C41EBBEB32CCF31D6AA910FDD929EB3541F50A8F1D14l5I0H" TargetMode="External"/><Relationship Id="rId426" Type="http://schemas.openxmlformats.org/officeDocument/2006/relationships/hyperlink" Target="consultantplus://offline/ref=1B50B3E89450B14F2C78D2D5D3F07539436333AB950C617BF3F510338B0AAB513880FB1E73DCE4C41EBBEB32CDF21D6AA910FDD929EB3541F50A8F1D14l5I0H" TargetMode="External"/><Relationship Id="rId447" Type="http://schemas.openxmlformats.org/officeDocument/2006/relationships/hyperlink" Target="consultantplus://offline/ref=1B50B3E89450B14F2C78D2D5D3F07539436333AB950C617AF9FB12338B0AAB513880FB1E73DCE4C41EBBEB33C7FE1D6AA910FDD929EB3541F50A8F1D14l5I0H" TargetMode="External"/><Relationship Id="rId230" Type="http://schemas.openxmlformats.org/officeDocument/2006/relationships/hyperlink" Target="consultantplus://offline/ref=1B50B3E89450B14F2C78D2D5D3F07539436333AB950C6276FFF411338B0AAB513880FB1E73DCE4C41EBBEB33C6F71D6AA910FDD929EB3541F50A8F1D14l5I0H" TargetMode="External"/><Relationship Id="rId251" Type="http://schemas.openxmlformats.org/officeDocument/2006/relationships/hyperlink" Target="consultantplus://offline/ref=1B50B3E89450B14F2C78D2D5D3F07539436333AB950C617DFFF517338B0AAB513880FB1E73DCE4C41EBBEB33CAF71D6AA910FDD929EB3541F50A8F1D14l5I0H" TargetMode="External"/><Relationship Id="rId25" Type="http://schemas.openxmlformats.org/officeDocument/2006/relationships/hyperlink" Target="consultantplus://offline/ref=1B50B3E89450B14F2C78D2D5D3F07539436333AB950C647AF3FD17338B0AAB513880FB1E73DCE4C41EBBEB33CFF31D6AA910FDD929EB3541F50A8F1D14l5I0H" TargetMode="External"/><Relationship Id="rId46" Type="http://schemas.openxmlformats.org/officeDocument/2006/relationships/hyperlink" Target="consultantplus://offline/ref=1B50B3E89450B14F2C78D2D5D3F07539436333AB950C6477FDF813338B0AAB513880FB1E73DCE4C41EBBEB33CAF21D6AA910FDD929EB3541F50A8F1D14l5I0H" TargetMode="External"/><Relationship Id="rId67" Type="http://schemas.openxmlformats.org/officeDocument/2006/relationships/hyperlink" Target="consultantplus://offline/ref=1B50B3E89450B14F2C78D2D5D3F07539436333AB950C647AF3FD17338B0AAB513880FB1E73DCE4C41EBBEB33CAF51D6AA910FDD929EB3541F50A8F1D14l5I0H" TargetMode="External"/><Relationship Id="rId272" Type="http://schemas.openxmlformats.org/officeDocument/2006/relationships/hyperlink" Target="consultantplus://offline/ref=1B50B3E89450B14F2C78D2D5D3F07539436333AB950C627DFBF511338B0AAB513880FB1E73DCE4C41EBBEB32CFF61D6AA910FDD929EB3541F50A8F1D14l5I0H" TargetMode="External"/><Relationship Id="rId293" Type="http://schemas.openxmlformats.org/officeDocument/2006/relationships/hyperlink" Target="consultantplus://offline/ref=1B50B3E89450B14F2C78D2D5D3F07539436333AB950C6276FFF411338B0AAB513880FB1E73DCE4C41EBBEB32CFF61D6AA910FDD929EB3541F50A8F1D14l5I0H" TargetMode="External"/><Relationship Id="rId307" Type="http://schemas.openxmlformats.org/officeDocument/2006/relationships/hyperlink" Target="consultantplus://offline/ref=1B50B3E89450B14F2C78D2D5D3F07539436333AB950C617EFBFE15338B0AAB513880FB1E73DCE4C41EBBEB33C8F11D6AA910FDD929EB3541F50A8F1D14l5I0H" TargetMode="External"/><Relationship Id="rId328" Type="http://schemas.openxmlformats.org/officeDocument/2006/relationships/hyperlink" Target="consultantplus://offline/ref=1B50B3E89450B14F2C78D2D5D3F07539436333AB950C6379FDF816338B0AAB513880FB1E73DCE4C41EBBEB32CFF11D6AA910FDD929EB3541F50A8F1D14l5I0H" TargetMode="External"/><Relationship Id="rId349" Type="http://schemas.openxmlformats.org/officeDocument/2006/relationships/hyperlink" Target="consultantplus://offline/ref=1B50B3E89450B14F2C78D2D5D3F07539436333AB950C627DFBF511338B0AAB513880FB1E73DCE4C41EBBEB32CDF71D6AA910FDD929EB3541F50A8F1D14l5I0H" TargetMode="External"/><Relationship Id="rId88" Type="http://schemas.openxmlformats.org/officeDocument/2006/relationships/hyperlink" Target="consultantplus://offline/ref=1B50B3E89450B14F2C78D2D5D3F07539436333AB950C617BF3F510338B0AAB513880FB1E73DCE4C41EBBEB33CBF11D6AA910FDD929EB3541F50A8F1D14l5I0H" TargetMode="External"/><Relationship Id="rId111" Type="http://schemas.openxmlformats.org/officeDocument/2006/relationships/hyperlink" Target="consultantplus://offline/ref=1B50B3E89450B14F2C78D2D5D3F07539436333AB950C617EFBFE15338B0AAB513880FB1E73DCE4C41EBBEB33CBF11D6AA910FDD929EB3541F50A8F1D14l5I0H" TargetMode="External"/><Relationship Id="rId132" Type="http://schemas.openxmlformats.org/officeDocument/2006/relationships/hyperlink" Target="consultantplus://offline/ref=1B50B3E89450B14F2C78D2D5D3F07539436333AB950C617BF3F510338B0AAB513880FB1E73DCE4C41EBBEB33CAF11D6AA910FDD929EB3541F50A8F1D14l5I0H" TargetMode="External"/><Relationship Id="rId153" Type="http://schemas.openxmlformats.org/officeDocument/2006/relationships/hyperlink" Target="consultantplus://offline/ref=1B50B3E89450B14F2C78D2D5D3F07539436333AB950C6377F3F813338B0AAB513880FB1E73DCE4C41EBBEB33CCF21D6AA910FDD929EB3541F50A8F1D14l5I0H" TargetMode="External"/><Relationship Id="rId174" Type="http://schemas.openxmlformats.org/officeDocument/2006/relationships/hyperlink" Target="consultantplus://offline/ref=1B50B3E89450B14F2C78D2D5D3F07539436333AB950C6377F3F813338B0AAB513880FB1E73DCE4C41EBBEB33CCFE1D6AA910FDD929EB3541F50A8F1D14l5I0H" TargetMode="External"/><Relationship Id="rId195" Type="http://schemas.openxmlformats.org/officeDocument/2006/relationships/hyperlink" Target="consultantplus://offline/ref=1B50B3E89450B14F2C78D2D5D3F07539436333AB950C637BFBF415338B0AAB513880FB1E73DCE4C41EBBEB33C9FE1D6AA910FDD929EB3541F50A8F1D14l5I0H" TargetMode="External"/><Relationship Id="rId209" Type="http://schemas.openxmlformats.org/officeDocument/2006/relationships/hyperlink" Target="consultantplus://offline/ref=1B50B3E89450B14F2C78D2D5D3F07539436333AB950C617AF9FB12338B0AAB513880FB1E73DCE4C41EBBEB33CAF71D6AA910FDD929EB3541F50A8F1D14l5I0H" TargetMode="External"/><Relationship Id="rId360" Type="http://schemas.openxmlformats.org/officeDocument/2006/relationships/hyperlink" Target="consultantplus://offline/ref=1B50B3E89450B14F2C78D2D5D3F07539436333AB950C637BFBF415338B0AAB513880FB1E73DCE4C41EBBEB33C7FE1D6AA910FDD929EB3541F50A8F1D14l5I0H" TargetMode="External"/><Relationship Id="rId381" Type="http://schemas.openxmlformats.org/officeDocument/2006/relationships/hyperlink" Target="consultantplus://offline/ref=1B50B3E89450B14F2C78D2D5D3F07539436333AB950C617AF9FB12338B0AAB513880FB1E73DCE4C41EBBEB33C8F31D6AA910FDD929EB3541F50A8F1D14l5I0H" TargetMode="External"/><Relationship Id="rId416" Type="http://schemas.openxmlformats.org/officeDocument/2006/relationships/hyperlink" Target="consultantplus://offline/ref=1B50B3E89450B14F2C78D2D5D3F07539436333AB950C617BF3F510338B0AAB513880FB1E73DCE4C41EBBEB32CEF51D6AA910FDD929EB3541F50A8F1D14l5I0H" TargetMode="External"/><Relationship Id="rId220" Type="http://schemas.openxmlformats.org/officeDocument/2006/relationships/hyperlink" Target="consultantplus://offline/ref=1B50B3E89450B14F2C78D2D5D3F07539436333AB950C617BF3F510338B0AAB513880FB1E73DCE4C41EBBEB33C8FF1D6AA910FDD929EB3541F50A8F1D14l5I0H" TargetMode="External"/><Relationship Id="rId241" Type="http://schemas.openxmlformats.org/officeDocument/2006/relationships/hyperlink" Target="consultantplus://offline/ref=1B50B3E89450B14F2C78D2D5D3F07539436333AB950C6477FDF813338B0AAB513880FB1E73DCE4C41EBBEB32CDF61D6AA910FDD929EB3541F50A8F1D14l5I0H" TargetMode="External"/><Relationship Id="rId437" Type="http://schemas.openxmlformats.org/officeDocument/2006/relationships/hyperlink" Target="consultantplus://offline/ref=1B50B3E89450B14F2C78D2D5D3F07539436333AB950C617EFBFE15338B0AAB513880FB1E73DCE4C41EBBEB33C6FE1D6AA910FDD929EB3541F50A8F1D14l5I0H" TargetMode="External"/><Relationship Id="rId458" Type="http://schemas.openxmlformats.org/officeDocument/2006/relationships/fontTable" Target="fontTable.xml"/><Relationship Id="rId15" Type="http://schemas.openxmlformats.org/officeDocument/2006/relationships/hyperlink" Target="consultantplus://offline/ref=1B50B3E89450B14F2C78D2D5D3F07539436333AB950C6276FFF411338B0AAB513880FB1E73DCE4C41EBBEB33CFF31D6AA910FDD929EB3541F50A8F1D14l5I0H" TargetMode="External"/><Relationship Id="rId36" Type="http://schemas.openxmlformats.org/officeDocument/2006/relationships/hyperlink" Target="consultantplus://offline/ref=1B50B3E89450B14F2C78D2D5D3F07539436333AB950C617EFBFE15338B0AAB513880FB1E73DCE4C41EBBEB33CFF31D6AA910FDD929EB3541F50A8F1D14l5I0H" TargetMode="External"/><Relationship Id="rId57" Type="http://schemas.openxmlformats.org/officeDocument/2006/relationships/hyperlink" Target="consultantplus://offline/ref=1B50B3E89450B14F2C78CCD8C59C2931466A6FA795086C28A7A81E39DE52F40868C7AA18269ABEC916A5E933CDlFI4H" TargetMode="External"/><Relationship Id="rId262" Type="http://schemas.openxmlformats.org/officeDocument/2006/relationships/image" Target="media/image4.wmf"/><Relationship Id="rId283" Type="http://schemas.openxmlformats.org/officeDocument/2006/relationships/hyperlink" Target="consultantplus://offline/ref=1B50B3E89450B14F2C78D2D5D3F07539436333AB950C6377F3F813338B0AAB513880FB1E73DCE4C41EBBEB33CBF01D6AA910FDD929EB3541F50A8F1D14l5I0H" TargetMode="External"/><Relationship Id="rId318" Type="http://schemas.openxmlformats.org/officeDocument/2006/relationships/hyperlink" Target="consultantplus://offline/ref=1B50B3E89450B14F2C78D2D5D3F07539436333AB950C6379FDF816338B0AAB513880FB1E73DCE4C41EBBEB33C6F01D6AA910FDD929EB3541F50A8F1D14l5I0H" TargetMode="External"/><Relationship Id="rId339" Type="http://schemas.openxmlformats.org/officeDocument/2006/relationships/hyperlink" Target="consultantplus://offline/ref=1B50B3E89450B14F2C78D2D5D3F07539436333AB950C627FFAFA13338B0AAB513880FB1E73DCE4C41EBBEB32CFF21D6AA910FDD929EB3541F50A8F1D14l5I0H" TargetMode="External"/><Relationship Id="rId78" Type="http://schemas.openxmlformats.org/officeDocument/2006/relationships/hyperlink" Target="consultantplus://offline/ref=1B50B3E89450B14F2C78D2D5D3F07539436333AB950C6477FDF813338B0AAB513880FB1E73DCE4C41EBBEB33C9F51D6AA910FDD929EB3541F50A8F1D14l5I0H" TargetMode="External"/><Relationship Id="rId99" Type="http://schemas.openxmlformats.org/officeDocument/2006/relationships/hyperlink" Target="consultantplus://offline/ref=1B50B3E89450B14F2C78D2D5D3F07539436333AB950C6276FFF411338B0AAB513880FB1E73DCE4C41EBBEB33C8F31D6AA910FDD929EB3541F50A8F1D14l5I0H" TargetMode="External"/><Relationship Id="rId101" Type="http://schemas.openxmlformats.org/officeDocument/2006/relationships/hyperlink" Target="consultantplus://offline/ref=1B50B3E89450B14F2C78D2D5D3F07539436333AB950C6379FDF816338B0AAB513880FB1E73DCE4C41EBBEB33CAF11D6AA910FDD929EB3541F50A8F1D14l5I0H" TargetMode="External"/><Relationship Id="rId122" Type="http://schemas.openxmlformats.org/officeDocument/2006/relationships/hyperlink" Target="consultantplus://offline/ref=1B50B3E89450B14F2C78D2D5D3F07539436333AB950C6379FDF816338B0AAB513880FB1E73DCE4C41EBBEB33C9F61D6AA910FDD929EB3541F50A8F1D14l5I0H" TargetMode="External"/><Relationship Id="rId143" Type="http://schemas.openxmlformats.org/officeDocument/2006/relationships/hyperlink" Target="consultantplus://offline/ref=1B50B3E89450B14F2C78D2D5D3F07539436333AB950C637BFBF415338B0AAB513880FB1E73DCE4C41EBBEB33CAF31D6AA910FDD929EB3541F50A8F1D14l5I0H" TargetMode="External"/><Relationship Id="rId164" Type="http://schemas.openxmlformats.org/officeDocument/2006/relationships/hyperlink" Target="consultantplus://offline/ref=1B50B3E89450B14F2C78D2D5D3F07539436333AB950C6379FDF816338B0AAB513880FB1E73DCE4C41EBBEB33C8F61D6AA910FDD929EB3541F50A8F1D14l5I0H" TargetMode="External"/><Relationship Id="rId185" Type="http://schemas.openxmlformats.org/officeDocument/2006/relationships/hyperlink" Target="consultantplus://offline/ref=1B50B3E89450B14F2C78D2D5D3F07539436333AB950C637DFFFC15338B0AAB513880FB1E73DCE4C41EBBEB33CCF21D6AA910FDD929EB3541F50A8F1D14l5I0H" TargetMode="External"/><Relationship Id="rId350" Type="http://schemas.openxmlformats.org/officeDocument/2006/relationships/hyperlink" Target="consultantplus://offline/ref=1B50B3E89450B14F2C78D2D5D3F07539436333AB950C627AFEF511338B0AAB513880FB1E73DCE4C41EBBEB33CBF01D6AA910FDD929EB3541F50A8F1D14l5I0H" TargetMode="External"/><Relationship Id="rId371" Type="http://schemas.openxmlformats.org/officeDocument/2006/relationships/hyperlink" Target="consultantplus://offline/ref=1B50B3E89450B14F2C78D2D5D3F07539436333AB950C637DFFFC15338B0AAB513880FB1E73DCE4C41EBBEB33CAF21D6AA910FDD929EB3541F50A8F1D14l5I0H" TargetMode="External"/><Relationship Id="rId406" Type="http://schemas.openxmlformats.org/officeDocument/2006/relationships/hyperlink" Target="consultantplus://offline/ref=1B50B3E89450B14F2C78D2D5D3F07539436333AB950C627BF8FB13338B0AAB513880FB1E73DCE4C41EBBEB32CCFF1D6AA910FDD929EB3541F50A8F1D14l5I0H" TargetMode="External"/><Relationship Id="rId9" Type="http://schemas.openxmlformats.org/officeDocument/2006/relationships/hyperlink" Target="consultantplus://offline/ref=1B50B3E89450B14F2C78D2D5D3F07539436333AB950C6379FDF816338B0AAB513880FB1E73DCE4C41EBBEB33CFF31D6AA910FDD929EB3541F50A8F1D14l5I0H" TargetMode="External"/><Relationship Id="rId210" Type="http://schemas.openxmlformats.org/officeDocument/2006/relationships/hyperlink" Target="consultantplus://offline/ref=1B50B3E89450B14F2C78D2D5D3F07539436333AB950C617BF3F510338B0AAB513880FB1E73DCE4C41EBBEB33C8F21D6AA910FDD929EB3541F50A8F1D14l5I0H" TargetMode="External"/><Relationship Id="rId392" Type="http://schemas.openxmlformats.org/officeDocument/2006/relationships/hyperlink" Target="consultantplus://offline/ref=1B50B3E89450B14F2C78D2D5D3F07539436333AB950C627BF8FB13338B0AAB513880FB1E73DCE4C41EBBEB32CCF01D6AA910FDD929EB3541F50A8F1D14l5I0H" TargetMode="External"/><Relationship Id="rId427" Type="http://schemas.openxmlformats.org/officeDocument/2006/relationships/hyperlink" Target="consultantplus://offline/ref=1B50B3E89450B14F2C78CCD8C59C2931406F65AF94096C28A7A81E39DE52F4087AC7F214279FA0C81EB0BF628BA31B3FFD4AA8DD36EC2B43lFIEH" TargetMode="External"/><Relationship Id="rId448" Type="http://schemas.openxmlformats.org/officeDocument/2006/relationships/hyperlink" Target="consultantplus://offline/ref=1B50B3E89450B14F2C78D2D5D3F07539436333AB950C617BF3F510338B0AAB513880FB1E73DCE4C41EBBEB32CDFE1D6AA910FDD929EB3541F50A8F1D14l5I0H" TargetMode="External"/><Relationship Id="rId26" Type="http://schemas.openxmlformats.org/officeDocument/2006/relationships/hyperlink" Target="consultantplus://offline/ref=1B50B3E89450B14F2C78D2D5D3F07539436333AB950C6477FDF813338B0AAB513880FB1E73DCE4C41EBBEB33CFF31D6AA910FDD929EB3541F50A8F1D14l5I0H" TargetMode="External"/><Relationship Id="rId231" Type="http://schemas.openxmlformats.org/officeDocument/2006/relationships/hyperlink" Target="consultantplus://offline/ref=1B50B3E89450B14F2C78D2D5D3F07539436333AB950C617EFBFE15338B0AAB513880FB1E73DCE4C41EBBEB33C9F11D6AA910FDD929EB3541F50A8F1D14l5I0H" TargetMode="External"/><Relationship Id="rId252" Type="http://schemas.openxmlformats.org/officeDocument/2006/relationships/hyperlink" Target="consultantplus://offline/ref=1B50B3E89450B14F2C78D2D5D3F07539436333AB950C617BF9FB14338B0AAB513880FB1E73DCE4C41EBBEA32CDF41D6AA910FDD929EB3541F50A8F1D14l5I0H" TargetMode="External"/><Relationship Id="rId273" Type="http://schemas.openxmlformats.org/officeDocument/2006/relationships/hyperlink" Target="consultantplus://offline/ref=1B50B3E89450B14F2C78D2D5D3F07539436333AB950C627AFEF511338B0AAB513880FB1E73DCE4C41EBBEB33CBF41D6AA910FDD929EB3541F50A8F1D14l5I0H" TargetMode="External"/><Relationship Id="rId294" Type="http://schemas.openxmlformats.org/officeDocument/2006/relationships/hyperlink" Target="consultantplus://offline/ref=1B50B3E89450B14F2C78D2D5D3F07539436333AB950C617EFBFE15338B0AAB513880FB1E73DCE4C41EBBEB33C8F21D6AA910FDD929EB3541F50A8F1D14l5I0H" TargetMode="External"/><Relationship Id="rId308" Type="http://schemas.openxmlformats.org/officeDocument/2006/relationships/hyperlink" Target="consultantplus://offline/ref=1B50B3E89450B14F2C78D2D5D3F07539436333AB950C617DFFF517338B0AAB513880FB1E73DCE4C41EBBEB33CAF11D6AA910FDD929EB3541F50A8F1D14l5I0H" TargetMode="External"/><Relationship Id="rId329" Type="http://schemas.openxmlformats.org/officeDocument/2006/relationships/hyperlink" Target="consultantplus://offline/ref=1B50B3E89450B14F2C78D2D5D3F07539436333AB950C6477FDF813338B0AAB513880FB1E73DCE4C41EBBEB32CBF21D6AA910FDD929EB3541F50A8F1D14l5I0H" TargetMode="External"/><Relationship Id="rId47" Type="http://schemas.openxmlformats.org/officeDocument/2006/relationships/hyperlink" Target="consultantplus://offline/ref=1B50B3E89450B14F2C78CCD8C59C2931466A6FA795086C28A7A81E39DE52F40868C7AA18269ABEC916A5E933CDlFI4H" TargetMode="External"/><Relationship Id="rId68" Type="http://schemas.openxmlformats.org/officeDocument/2006/relationships/hyperlink" Target="consultantplus://offline/ref=1B50B3E89450B14F2C78D2D5D3F07539436333AB950C627FFAFA13338B0AAB513880FB1E73DCE4C41EBBEB33C9F51D6AA910FDD929EB3541F50A8F1D14l5I0H" TargetMode="External"/><Relationship Id="rId89" Type="http://schemas.openxmlformats.org/officeDocument/2006/relationships/hyperlink" Target="consultantplus://offline/ref=1B50B3E89450B14F2C78D2D5D3F07539436333AB950C6379FDF816338B0AAB513880FB1E73DCE4C41EBBEB33CAF51D6AA910FDD929EB3541F50A8F1D14l5I0H" TargetMode="External"/><Relationship Id="rId112" Type="http://schemas.openxmlformats.org/officeDocument/2006/relationships/hyperlink" Target="consultantplus://offline/ref=1B50B3E89450B14F2C78D2D5D3F07539436333AB950C617DFFF517338B0AAB513880FB1E73DCE4C41EBBEB33CCF01D6AA910FDD929EB3541F50A8F1D14l5I0H" TargetMode="External"/><Relationship Id="rId133" Type="http://schemas.openxmlformats.org/officeDocument/2006/relationships/hyperlink" Target="consultantplus://offline/ref=1B50B3E89450B14F2C78D2D5D3F07539436333AB950C627DFBF511338B0AAB513880FB1E73DCE4C41EBBEB33C9F41D6AA910FDD929EB3541F50A8F1D14l5I0H" TargetMode="External"/><Relationship Id="rId154" Type="http://schemas.openxmlformats.org/officeDocument/2006/relationships/hyperlink" Target="consultantplus://offline/ref=1B50B3E89450B14F2C78D2D5D3F07539436333AB950C627FFAFA13338B0AAB513880FB1E73DCE4C41EBBEB33C8F11D6AA910FDD929EB3541F50A8F1D14l5I0H" TargetMode="External"/><Relationship Id="rId175" Type="http://schemas.openxmlformats.org/officeDocument/2006/relationships/hyperlink" Target="consultantplus://offline/ref=1B50B3E89450B14F2C78D2D5D3F07539436333AB950C627FFAFA13338B0AAB513880FB1E73DCE4C41EBBEB33C7F21D6AA910FDD929EB3541F50A8F1D14l5I0H" TargetMode="External"/><Relationship Id="rId340" Type="http://schemas.openxmlformats.org/officeDocument/2006/relationships/hyperlink" Target="consultantplus://offline/ref=1B50B3E89450B14F2C78D2D5D3F07539436333AB950C6379FDF816338B0AAB513880FB1E73DCE4C41EBBEB32CEF31D6AA910FDD929EB3541F50A8F1D14l5I0H" TargetMode="External"/><Relationship Id="rId361" Type="http://schemas.openxmlformats.org/officeDocument/2006/relationships/hyperlink" Target="consultantplus://offline/ref=1B50B3E89450B14F2C78D2D5D3F07539436333AB950C637BFBF415338B0AAB513880FB1E73DCE4C41EBBEB33C7FF1D6AA910FDD929EB3541F50A8F1D14l5I0H" TargetMode="External"/><Relationship Id="rId196" Type="http://schemas.openxmlformats.org/officeDocument/2006/relationships/hyperlink" Target="consultantplus://offline/ref=1B50B3E89450B14F2C78D2D5D3F07539436333AB950C627FFAFA13338B0AAB513880FB1E73DCE4C41EBBEB33C7F11D6AA910FDD929EB3541F50A8F1D14l5I0H" TargetMode="External"/><Relationship Id="rId200" Type="http://schemas.openxmlformats.org/officeDocument/2006/relationships/hyperlink" Target="consultantplus://offline/ref=1B50B3E89450B14F2C78D2D5D3F07539436333AB950C6379FDF816338B0AAB513880FB1E73DCE4C41EBBEB33C8F31D6AA910FDD929EB3541F50A8F1D14l5I0H" TargetMode="External"/><Relationship Id="rId382" Type="http://schemas.openxmlformats.org/officeDocument/2006/relationships/hyperlink" Target="consultantplus://offline/ref=1B50B3E89450B14F2C78D2D5D3F07539436333AB950C617BF3F510338B0AAB513880FB1E73DCE4C41EBBEB32CEF71D6AA910FDD929EB3541F50A8F1D14l5I0H" TargetMode="External"/><Relationship Id="rId417" Type="http://schemas.openxmlformats.org/officeDocument/2006/relationships/hyperlink" Target="consultantplus://offline/ref=1B50B3E89450B14F2C78D2D5D3F07539436333AB950C627FFAFA13338B0AAB513880FB1E73DCE4C41EBBEB32CCF61D6AA910FDD929EB3541F50A8F1D14l5I0H" TargetMode="External"/><Relationship Id="rId438" Type="http://schemas.openxmlformats.org/officeDocument/2006/relationships/hyperlink" Target="consultantplus://offline/ref=1B50B3E89450B14F2C78D2D5D3F07539436333AB950C617AF9FB12338B0AAB513880FB1E73DCE4C41EBBEB33C7F11D6AA910FDD929EB3541F50A8F1D14l5I0H" TargetMode="External"/><Relationship Id="rId459" Type="http://schemas.openxmlformats.org/officeDocument/2006/relationships/theme" Target="theme/theme1.xml"/><Relationship Id="rId16" Type="http://schemas.openxmlformats.org/officeDocument/2006/relationships/hyperlink" Target="consultantplus://offline/ref=1B50B3E89450B14F2C78D2D5D3F07539436333AB950C617EFBFE15338B0AAB513880FB1E73DCE4C41EBBEB33CFF31D6AA910FDD929EB3541F50A8F1D14l5I0H" TargetMode="External"/><Relationship Id="rId221" Type="http://schemas.openxmlformats.org/officeDocument/2006/relationships/hyperlink" Target="consultantplus://offline/ref=1B50B3E89450B14F2C78D2D5D3F07539436333AB950C6477FDF813338B0AAB513880FB1E73DCE4C41EBBEB32CFF31D6AA910FDD929EB3541F50A8F1D14l5I0H" TargetMode="External"/><Relationship Id="rId242" Type="http://schemas.openxmlformats.org/officeDocument/2006/relationships/hyperlink" Target="consultantplus://offline/ref=1B50B3E89450B14F2C78D2D5D3F07539436333AB950C6276FFF411338B0AAB513880FB1E73DCE4C41EBBEB33C6F31D6AA910FDD929EB3541F50A8F1D14l5I0H" TargetMode="External"/><Relationship Id="rId263" Type="http://schemas.openxmlformats.org/officeDocument/2006/relationships/image" Target="media/image5.wmf"/><Relationship Id="rId284" Type="http://schemas.openxmlformats.org/officeDocument/2006/relationships/hyperlink" Target="consultantplus://offline/ref=1B50B3E89450B14F2C78D2D5D3F07539436333AB950C627FFAFA13338B0AAB513880FB1E73DCE4C41EBBEB33C6FE1D6AA910FDD929EB3541F50A8F1D14l5I0H" TargetMode="External"/><Relationship Id="rId319" Type="http://schemas.openxmlformats.org/officeDocument/2006/relationships/hyperlink" Target="consultantplus://offline/ref=1B50B3E89450B14F2C78D2D5D3F07539436333AB950C627DFBF511338B0AAB513880FB1E73DCE4C41EBBEB32CFFE1D6AA910FDD929EB3541F50A8F1D14l5I0H" TargetMode="External"/><Relationship Id="rId37" Type="http://schemas.openxmlformats.org/officeDocument/2006/relationships/hyperlink" Target="consultantplus://offline/ref=1B50B3E89450B14F2C78D2D5D3F07539436333AB950C617FFBFE1B338B0AAB513880FB1E73DCE4C41EBBEB33CFF31D6AA910FDD929EB3541F50A8F1D14l5I0H" TargetMode="External"/><Relationship Id="rId58" Type="http://schemas.openxmlformats.org/officeDocument/2006/relationships/hyperlink" Target="consultantplus://offline/ref=1B50B3E89450B14F2C78D2D5D3F07539436333AB950C6477FDF813338B0AAB513880FB1E73DCE4C41EBBEB33CAF11D6AA910FDD929EB3541F50A8F1D14l5I0H" TargetMode="External"/><Relationship Id="rId79" Type="http://schemas.openxmlformats.org/officeDocument/2006/relationships/hyperlink" Target="consultantplus://offline/ref=1B50B3E89450B14F2C78D2D5D3F07539436333AB950C6477FDF813338B0AAB513880FB1E73DCE4C41EBBEB33C9F01D6AA910FDD929EB3541F50A8F1D14l5I0H" TargetMode="External"/><Relationship Id="rId102" Type="http://schemas.openxmlformats.org/officeDocument/2006/relationships/hyperlink" Target="consultantplus://offline/ref=1B50B3E89450B14F2C78D2D5D3F07539436333AB950C627DFBF511338B0AAB513880FB1E73DCE4C41EBBEB33CAF01D6AA910FDD929EB3541F50A8F1D14l5I0H" TargetMode="External"/><Relationship Id="rId123" Type="http://schemas.openxmlformats.org/officeDocument/2006/relationships/hyperlink" Target="consultantplus://offline/ref=1B50B3E89450B14F2C78D2D5D3F07539436333AB950C627FFAFA13338B0AAB513880FB1E73DCE4C41EBBEB33C8F31D6AA910FDD929EB3541F50A8F1D14l5I0H" TargetMode="External"/><Relationship Id="rId144" Type="http://schemas.openxmlformats.org/officeDocument/2006/relationships/hyperlink" Target="consultantplus://offline/ref=1B50B3E89450B14F2C78D2D5D3F07539436333AB950C637BFBF415338B0AAB513880FB1E73DCE4C41EBBEB33CAF11D6AA910FDD929EB3541F50A8F1D14l5I0H" TargetMode="External"/><Relationship Id="rId330" Type="http://schemas.openxmlformats.org/officeDocument/2006/relationships/hyperlink" Target="consultantplus://offline/ref=1B50B3E89450B14F2C78D2D5D3F07539436333AB950C6477FDF813338B0AAB513880FB1E73DCE4C41EBBEB32CBF31D6AA910FDD929EB3541F50A8F1D14l5I0H" TargetMode="External"/><Relationship Id="rId90" Type="http://schemas.openxmlformats.org/officeDocument/2006/relationships/hyperlink" Target="consultantplus://offline/ref=1B50B3E89450B14F2C78D2D5D3F07539436333AB950C627DFBF511338B0AAB513880FB1E73DCE4C41EBBEB33CAF21D6AA910FDD929EB3541F50A8F1D14l5I0H" TargetMode="External"/><Relationship Id="rId165" Type="http://schemas.openxmlformats.org/officeDocument/2006/relationships/hyperlink" Target="consultantplus://offline/ref=1B50B3E89450B14F2C78D2D5D3F07539436333AB950C627DFBF511338B0AAB513880FB1E73DCE4C41EBBEB33C8F31D6AA910FDD929EB3541F50A8F1D14l5I0H" TargetMode="External"/><Relationship Id="rId186" Type="http://schemas.openxmlformats.org/officeDocument/2006/relationships/hyperlink" Target="consultantplus://offline/ref=1B50B3E89450B14F2C78D2D5D3F07539436333AB950C637BFBF415338B0AAB513880FB1E73DCE4C41EBBEB33C9F01D6AA910FDD929EB3541F50A8F1D14l5I0H" TargetMode="External"/><Relationship Id="rId351" Type="http://schemas.openxmlformats.org/officeDocument/2006/relationships/hyperlink" Target="consultantplus://offline/ref=1B50B3E89450B14F2C78D2D5D3F07539436333AB950C627BF8FB13338B0AAB513880FB1E73DCE4C41EBBEB32CDFF1D6AA910FDD929EB3541F50A8F1D14l5I0H" TargetMode="External"/><Relationship Id="rId372" Type="http://schemas.openxmlformats.org/officeDocument/2006/relationships/hyperlink" Target="consultantplus://offline/ref=1B50B3E89450B14F2C78D2D5D3F07539436333AB950C637BFBF415338B0AAB513880FB1E73DCE4C41EBBEB33C6F71D6AA910FDD929EB3541F50A8F1D14l5I0H" TargetMode="External"/><Relationship Id="rId393" Type="http://schemas.openxmlformats.org/officeDocument/2006/relationships/hyperlink" Target="consultantplus://offline/ref=1B50B3E89450B14F2C78D2D5D3F07539436333AB950C637BFBF415338B0AAB513880FB1E73DCE4C41EBBEB33C6F21D6AA910FDD929EB3541F50A8F1D14l5I0H" TargetMode="External"/><Relationship Id="rId407" Type="http://schemas.openxmlformats.org/officeDocument/2006/relationships/hyperlink" Target="consultantplus://offline/ref=1B50B3E89450B14F2C78D2D5D3F07539436333AB950C6276FFF411338B0AAB513880FB1E73DCE4C41EBBEB32CFF51D6AA910FDD929EB3541F50A8F1D14l5I0H" TargetMode="External"/><Relationship Id="rId428" Type="http://schemas.openxmlformats.org/officeDocument/2006/relationships/hyperlink" Target="consultantplus://offline/ref=1B50B3E89450B14F2C78CCD8C59C2931406F65AF94096C28A7A81E39DE52F4087AC7F214279FA0C81EB0BF628BA31B3FFD4AA8DD36EC2B43lFIEH" TargetMode="External"/><Relationship Id="rId449" Type="http://schemas.openxmlformats.org/officeDocument/2006/relationships/hyperlink" Target="consultantplus://offline/ref=1B50B3E89450B14F2C78D2D5D3F07539436333AB950C627DFBF511338B0AAB513880FB1E73DCE4C41EBBEB32CAF21D6AA910FDD929EB3541F50A8F1D14l5I0H" TargetMode="External"/><Relationship Id="rId211" Type="http://schemas.openxmlformats.org/officeDocument/2006/relationships/hyperlink" Target="consultantplus://offline/ref=1B50B3E89450B14F2C78D2D5D3F07539436333AB950C627DFBF511338B0AAB513880FB1E73DCE4C41EBBEB33C7F51D6AA910FDD929EB3541F50A8F1D14l5I0H" TargetMode="External"/><Relationship Id="rId232" Type="http://schemas.openxmlformats.org/officeDocument/2006/relationships/hyperlink" Target="consultantplus://offline/ref=1B50B3E89450B14F2C78D2D5D3F07539436333AB950C617DFFF517338B0AAB513880FB1E73DCE4C41EBBEB33CBF11D6AA910FDD929EB3541F50A8F1D14l5I0H" TargetMode="External"/><Relationship Id="rId253" Type="http://schemas.openxmlformats.org/officeDocument/2006/relationships/hyperlink" Target="consultantplus://offline/ref=1B50B3E89450B14F2C78D2D5D3F07539436333AB950C617DF3FE1B338B0AAB513880FB1E73DCE4C41EBBEB33C7F01D6AA910FDD929EB3541F50A8F1D14l5I0H" TargetMode="External"/><Relationship Id="rId274" Type="http://schemas.openxmlformats.org/officeDocument/2006/relationships/hyperlink" Target="consultantplus://offline/ref=1B50B3E89450B14F2C78D2D5D3F07539436333AB950C627BF8FB13338B0AAB513880FB1E73DCE4C41EBBEB32CDF41D6AA910FDD929EB3541F50A8F1D14l5I0H" TargetMode="External"/><Relationship Id="rId295" Type="http://schemas.openxmlformats.org/officeDocument/2006/relationships/hyperlink" Target="consultantplus://offline/ref=1B50B3E89450B14F2C78D2D5D3F07539436333AB950C6379FDF816338B0AAB513880FB1E73DCE4C41EBBEB33C6F41D6AA910FDD929EB3541F50A8F1D14l5I0H" TargetMode="External"/><Relationship Id="rId309" Type="http://schemas.openxmlformats.org/officeDocument/2006/relationships/hyperlink" Target="consultantplus://offline/ref=1B50B3E89450B14F2C78D2D5D3F07539436333AB950C617AF9FB12338B0AAB513880FB1E73DCE4C41EBBEB33C9F31D6AA910FDD929EB3541F50A8F1D14l5I0H" TargetMode="External"/><Relationship Id="rId27" Type="http://schemas.openxmlformats.org/officeDocument/2006/relationships/hyperlink" Target="consultantplus://offline/ref=1B50B3E89450B14F2C78D2D5D3F07539436333AB950C637DFFFC15338B0AAB513880FB1E73DCE4C41EBBEB33CFF31D6AA910FDD929EB3541F50A8F1D14l5I0H" TargetMode="External"/><Relationship Id="rId48" Type="http://schemas.openxmlformats.org/officeDocument/2006/relationships/hyperlink" Target="consultantplus://offline/ref=1B50B3E89450B14F2C78D2D5D3F07539436333AB950C6477FDF813338B0AAB513880FB1E73DCE4C41EBBEB33CAF31D6AA910FDD929EB3541F50A8F1D14l5I0H" TargetMode="External"/><Relationship Id="rId69" Type="http://schemas.openxmlformats.org/officeDocument/2006/relationships/hyperlink" Target="consultantplus://offline/ref=1B50B3E89450B14F2C78D2D5D3F07539436333AB950C647AF3FD17338B0AAB513880FB1E73DCE4C41EBBEB33C9F61D6AA910FDD929EB3541F50A8F1D14l5I0H" TargetMode="External"/><Relationship Id="rId113" Type="http://schemas.openxmlformats.org/officeDocument/2006/relationships/hyperlink" Target="consultantplus://offline/ref=1B50B3E89450B14F2C78D2D5D3F07539436333AB950C617AF9FB12338B0AAB513880FB1E73DCE4C41EBBEB33CCF11D6AA910FDD929EB3541F50A8F1D14l5I0H" TargetMode="External"/><Relationship Id="rId134" Type="http://schemas.openxmlformats.org/officeDocument/2006/relationships/hyperlink" Target="consultantplus://offline/ref=1B50B3E89450B14F2C78D2D5D3F07539436333AB950C617EFBFE15338B0AAB513880FB1E73DCE4C41EBBEB33CAF71D6AA910FDD929EB3541F50A8F1D14l5I0H" TargetMode="External"/><Relationship Id="rId320" Type="http://schemas.openxmlformats.org/officeDocument/2006/relationships/hyperlink" Target="consultantplus://offline/ref=1B50B3E89450B14F2C78D2D5D3F07539436333AB950C617BF3F510338B0AAB513880FB1E73DCE4C41EBBEB33C6F21D6AA910FDD929EB3541F50A8F1D14l5I0H" TargetMode="External"/><Relationship Id="rId80" Type="http://schemas.openxmlformats.org/officeDocument/2006/relationships/hyperlink" Target="consultantplus://offline/ref=1B50B3E89450B14F2C78D2D5D3F07539436333AB950C6477FDF813338B0AAB513880FB1E73DCE4C41EBBEB33C9FF1D6AA910FDD929EB3541F50A8F1D14l5I0H" TargetMode="External"/><Relationship Id="rId155" Type="http://schemas.openxmlformats.org/officeDocument/2006/relationships/hyperlink" Target="consultantplus://offline/ref=1B50B3E89450B14F2C78D2D5D3F07539436333AB950C627DFBF511338B0AAB513880FB1E73DCE4C41EBBEB33C9FE1D6AA910FDD929EB3541F50A8F1D14l5I0H" TargetMode="External"/><Relationship Id="rId176" Type="http://schemas.openxmlformats.org/officeDocument/2006/relationships/hyperlink" Target="consultantplus://offline/ref=1B50B3E89450B14F2C78D2D5D3F07539436333AB950C627DFBF511338B0AAB513880FB1E73DCE4C41EBBEB33C8FF1D6AA910FDD929EB3541F50A8F1D14l5I0H" TargetMode="External"/><Relationship Id="rId197" Type="http://schemas.openxmlformats.org/officeDocument/2006/relationships/hyperlink" Target="consultantplus://offline/ref=1B50B3E89450B14F2C78D2D5D3F07539436333AB950C627BF8FB13338B0AAB513880FB1E73DCE4C41EBBEB33CAF71D6AA910FDD929EB3541F50A8F1D14l5I0H" TargetMode="External"/><Relationship Id="rId341" Type="http://schemas.openxmlformats.org/officeDocument/2006/relationships/hyperlink" Target="consultantplus://offline/ref=1B50B3E89450B14F2C78D2D5D3F07539436333AB950C627DFBF511338B0AAB513880FB1E73DCE4C41EBBEB32CEFF1D6AA910FDD929EB3541F50A8F1D14l5I0H" TargetMode="External"/><Relationship Id="rId362" Type="http://schemas.openxmlformats.org/officeDocument/2006/relationships/hyperlink" Target="consultantplus://offline/ref=1B50B3E89450B14F2C78D2D5D3F07539436333AB950C627FFAFA13338B0AAB513880FB1E73DCE4C41EBBEB32CEF11D6AA910FDD929EB3541F50A8F1D14l5I0H" TargetMode="External"/><Relationship Id="rId383" Type="http://schemas.openxmlformats.org/officeDocument/2006/relationships/hyperlink" Target="consultantplus://offline/ref=1B50B3E89450B14F2C78D2D5D3F07539436333AB950C637DFFFC15338B0AAB513880FB1E73DCE4C41EBBEB33CAF31D6AA910FDD929EB3541F50A8F1D14l5I0H" TargetMode="External"/><Relationship Id="rId418" Type="http://schemas.openxmlformats.org/officeDocument/2006/relationships/hyperlink" Target="consultantplus://offline/ref=1B50B3E89450B14F2C78D2D5D3F07539436333AB950C627DFBF511338B0AAB513880FB1E73DCE4C41EBBEB32CBF71D6AA910FDD929EB3541F50A8F1D14l5I0H" TargetMode="External"/><Relationship Id="rId439" Type="http://schemas.openxmlformats.org/officeDocument/2006/relationships/hyperlink" Target="consultantplus://offline/ref=1B50B3E89450B14F2C78D2D5D3F07539436333AB950C617BF3F510338B0AAB513880FB1E73DCE4C41EBBEB32CDF11D6AA910FDD929EB3541F50A8F1D14l5I0H" TargetMode="External"/><Relationship Id="rId201" Type="http://schemas.openxmlformats.org/officeDocument/2006/relationships/hyperlink" Target="consultantplus://offline/ref=1B50B3E89450B14F2C78D2D5D3F07539436333AB950C627FFAFA13338B0AAB513880FB1E73DCE4C41EBBEB33C7FE1D6AA910FDD929EB3541F50A8F1D14l5I0H" TargetMode="External"/><Relationship Id="rId222" Type="http://schemas.openxmlformats.org/officeDocument/2006/relationships/hyperlink" Target="consultantplus://offline/ref=1B50B3E89450B14F2C78D2D5D3F07539436333AB950C637DFFFC15338B0AAB513880FB1E73DCE4C41EBBEB33CCF11D6AA910FDD929EB3541F50A8F1D14l5I0H" TargetMode="External"/><Relationship Id="rId243" Type="http://schemas.openxmlformats.org/officeDocument/2006/relationships/hyperlink" Target="consultantplus://offline/ref=1B50B3E89450B14F2C78D2D5D3F07539436333AB950C6276FFF411338B0AAB513880FB1E73DCE4C41EBBEB33C6F01D6AA910FDD929EB3541F50A8F1D14l5I0H" TargetMode="External"/><Relationship Id="rId264" Type="http://schemas.openxmlformats.org/officeDocument/2006/relationships/hyperlink" Target="consultantplus://offline/ref=1B50B3E89450B14F2C78D2D5D3F07539436333AB950C617DFFF517338B0AAB513880FB1E73DCE4C41EBBEB33CAF71D6AA910FDD929EB3541F50A8F1D14l5I0H" TargetMode="External"/><Relationship Id="rId285" Type="http://schemas.openxmlformats.org/officeDocument/2006/relationships/hyperlink" Target="consultantplus://offline/ref=1B50B3E89450B14F2C78D2D5D3F07539436333AB950C637BFBF415338B0AAB513880FB1E73DCE4C41EBBEB33C8FE1D6AA910FDD929EB3541F50A8F1D14l5I0H" TargetMode="External"/><Relationship Id="rId450" Type="http://schemas.openxmlformats.org/officeDocument/2006/relationships/hyperlink" Target="consultantplus://offline/ref=1B50B3E89450B14F2C78D2D5D3F07539436333AB950C617EFBFE15338B0AAB513880FB1E73DCE4C41EBBEB32CFF71D6AA910FDD929EB3541F50A8F1D14l5I0H" TargetMode="External"/><Relationship Id="rId17" Type="http://schemas.openxmlformats.org/officeDocument/2006/relationships/hyperlink" Target="consultantplus://offline/ref=1B50B3E89450B14F2C78D2D5D3F07539436333AB950C617FFBFE1B338B0AAB513880FB1E73DCE4C41EBBEB33CFF31D6AA910FDD929EB3541F50A8F1D14l5I0H" TargetMode="External"/><Relationship Id="rId38" Type="http://schemas.openxmlformats.org/officeDocument/2006/relationships/hyperlink" Target="consultantplus://offline/ref=1B50B3E89450B14F2C78D2D5D3F07539436333AB950C617DFFF517338B0AAB513880FB1E73DCE4C41EBBEB33CFF31D6AA910FDD929EB3541F50A8F1D14l5I0H" TargetMode="External"/><Relationship Id="rId59" Type="http://schemas.openxmlformats.org/officeDocument/2006/relationships/hyperlink" Target="consultantplus://offline/ref=1B50B3E89450B14F2C78D2D5D3F07539436333AB950C617BF3F510338B0AAB513880FB1E73DCE4C41EBBEB33CCFE1D6AA910FDD929EB3541F50A8F1D14l5I0H" TargetMode="External"/><Relationship Id="rId103" Type="http://schemas.openxmlformats.org/officeDocument/2006/relationships/hyperlink" Target="consultantplus://offline/ref=1B50B3E89450B14F2C78D2D5D3F07539436333AB950C617BF3F510338B0AAB513880FB1E73DCE4C41EBBEB33CAF21D6AA910FDD929EB3541F50A8F1D14l5I0H" TargetMode="External"/><Relationship Id="rId124" Type="http://schemas.openxmlformats.org/officeDocument/2006/relationships/hyperlink" Target="consultantplus://offline/ref=1B50B3E89450B14F2C78D2D5D3F07539436333AB950C627BF8FB13338B0AAB513880FB1E73DCE4C41EBBEB33CCFF1D6AA910FDD929EB3541F50A8F1D14l5I0H" TargetMode="External"/><Relationship Id="rId310" Type="http://schemas.openxmlformats.org/officeDocument/2006/relationships/hyperlink" Target="consultantplus://offline/ref=1B50B3E89450B14F2C78D2D5D3F07539436333AB950C627DFBF511338B0AAB513880FB1E73DCE4C41EBBEB32CFF31D6AA910FDD929EB3541F50A8F1D14l5I0H" TargetMode="External"/><Relationship Id="rId70" Type="http://schemas.openxmlformats.org/officeDocument/2006/relationships/hyperlink" Target="consultantplus://offline/ref=1B50B3E89450B14F2C78D2D5D3F07539436333AB950C6379FDF816338B0AAB513880FB1E73DCE4C41EBBEB33CBF41D6AA910FDD929EB3541F50A8F1D14l5I0H" TargetMode="External"/><Relationship Id="rId91" Type="http://schemas.openxmlformats.org/officeDocument/2006/relationships/hyperlink" Target="consultantplus://offline/ref=1B50B3E89450B14F2C78D2D5D3F07539436333AB950C617BF3F510338B0AAB513880FB1E73DCE4C41EBBEB33CAF41D6AA910FDD929EB3541F50A8F1D14l5I0H" TargetMode="External"/><Relationship Id="rId145" Type="http://schemas.openxmlformats.org/officeDocument/2006/relationships/hyperlink" Target="consultantplus://offline/ref=1B50B3E89450B14F2C78D2D5D3F07539436333AB950C647AF3FD17338B0AAB513880FB1E73DCE4C41EBBEB32CBF31D6AA910FDD929EB3541F50A8F1D14l5I0H" TargetMode="External"/><Relationship Id="rId166" Type="http://schemas.openxmlformats.org/officeDocument/2006/relationships/hyperlink" Target="consultantplus://offline/ref=1B50B3E89450B14F2C78D2D5D3F07539436333AB950C617BF3F510338B0AAB513880FB1E73DCE4C41EBBEB33C9FF1D6AA910FDD929EB3541F50A8F1D14l5I0H" TargetMode="External"/><Relationship Id="rId187" Type="http://schemas.openxmlformats.org/officeDocument/2006/relationships/hyperlink" Target="consultantplus://offline/ref=1B50B3E89450B14F2C78D2D5D3F07539436333AB950C6377F3F813338B0AAB513880FB1E73DCE4C41EBBEB33CCFF1D6AA910FDD929EB3541F50A8F1D14l5I0H" TargetMode="External"/><Relationship Id="rId331" Type="http://schemas.openxmlformats.org/officeDocument/2006/relationships/hyperlink" Target="consultantplus://offline/ref=1B50B3E89450B14F2C78D2D5D3F07539436333AB950C6477FDF813338B0AAB513880FB1E73DCE4C41EBBEB32CBF01D6AA910FDD929EB3541F50A8F1D14l5I0H" TargetMode="External"/><Relationship Id="rId352" Type="http://schemas.openxmlformats.org/officeDocument/2006/relationships/hyperlink" Target="consultantplus://offline/ref=1B50B3E89450B14F2C78D2D5D3F07539436333AB950C6276FFF411338B0AAB513880FB1E73DCE4C41EBBEB32CFF41D6AA910FDD929EB3541F50A8F1D14l5I0H" TargetMode="External"/><Relationship Id="rId373" Type="http://schemas.openxmlformats.org/officeDocument/2006/relationships/hyperlink" Target="consultantplus://offline/ref=1B50B3E89450B14F2C78D2D5D3F07539436333AB950C6379FDF816338B0AAB513880FB1E73DCE4C41EBBEB32CDF51D6AA910FDD929EB3541F50A8F1D14l5I0H" TargetMode="External"/><Relationship Id="rId394" Type="http://schemas.openxmlformats.org/officeDocument/2006/relationships/hyperlink" Target="consultantplus://offline/ref=1B50B3E89450B14F2C78D2D5D3F07539436333AB950C627FFAFA13338B0AAB513880FB1E73DCE4C41EBBEB32CDFE1D6AA910FDD929EB3541F50A8F1D14l5I0H" TargetMode="External"/><Relationship Id="rId408" Type="http://schemas.openxmlformats.org/officeDocument/2006/relationships/hyperlink" Target="consultantplus://offline/ref=1B50B3E89450B14F2C78D2D5D3F07539436333AB950C617EFBFE15338B0AAB513880FB1E73DCE4C41EBBEB33C7FF1D6AA910FDD929EB3541F50A8F1D14l5I0H" TargetMode="External"/><Relationship Id="rId429" Type="http://schemas.openxmlformats.org/officeDocument/2006/relationships/hyperlink" Target="consultantplus://offline/ref=1B50B3E89450B14F2C78CCD8C59C2931406F65AF94096C28A7A81E39DE52F4087AC7F214279FA0C81EB0BF628BA31B3FFD4AA8DD36EC2B43lFIEH" TargetMode="External"/><Relationship Id="rId1" Type="http://schemas.openxmlformats.org/officeDocument/2006/relationships/styles" Target="styles.xml"/><Relationship Id="rId212" Type="http://schemas.openxmlformats.org/officeDocument/2006/relationships/hyperlink" Target="consultantplus://offline/ref=1B50B3E89450B14F2C78D2D5D3F07539436333AB950C617EFBFE15338B0AAB513880FB1E73DCE4C41EBBEB33C9F21D6AA910FDD929EB3541F50A8F1D14l5I0H" TargetMode="External"/><Relationship Id="rId233" Type="http://schemas.openxmlformats.org/officeDocument/2006/relationships/hyperlink" Target="consultantplus://offline/ref=1B50B3E89450B14F2C78D2D5D3F07539436333AB950C617AF9FB12338B0AAB513880FB1E73DCE4C41EBBEB33CAF01D6AA910FDD929EB3541F50A8F1D14l5I0H" TargetMode="External"/><Relationship Id="rId254" Type="http://schemas.openxmlformats.org/officeDocument/2006/relationships/hyperlink" Target="consultantplus://offline/ref=1B50B3E89450B14F2C78D2D5D3F07539436333AB950C617DF3FE1B338B0AAB513880FB1E73DCE4C41EBBEB33C6F71D6AA910FDD929EB3541F50A8F1D14l5I0H" TargetMode="External"/><Relationship Id="rId440" Type="http://schemas.openxmlformats.org/officeDocument/2006/relationships/hyperlink" Target="consultantplus://offline/ref=1B50B3E89450B14F2C78D2D5D3F07539436333AB950C627BF8FB13338B0AAB513880FB1E73DCE4C41EBBEB32CBFF1D6AA910FDD929EB3541F50A8F1D14l5I0H" TargetMode="External"/><Relationship Id="rId28" Type="http://schemas.openxmlformats.org/officeDocument/2006/relationships/hyperlink" Target="consultantplus://offline/ref=1B50B3E89450B14F2C78D2D5D3F07539436333AB950C637BFBF415338B0AAB513880FB1E73DCE4C41EBBEB33CFF31D6AA910FDD929EB3541F50A8F1D14l5I0H" TargetMode="External"/><Relationship Id="rId49" Type="http://schemas.openxmlformats.org/officeDocument/2006/relationships/hyperlink" Target="consultantplus://offline/ref=1B50B3E89450B14F2C78D2D5D3F07539436333AB950B627CF8F74564895BFE5F3D88AB566392A1C91FBBEA35C4A2477AAD59A9D136EE225FFE148Fl1IFH" TargetMode="External"/><Relationship Id="rId114" Type="http://schemas.openxmlformats.org/officeDocument/2006/relationships/hyperlink" Target="consultantplus://offline/ref=1B50B3E89450B14F2C78D2D5D3F07539436333AB950C617BF3F510338B0AAB513880FB1E73DCE4C41EBBEB33CAF01D6AA910FDD929EB3541F50A8F1D14l5I0H" TargetMode="External"/><Relationship Id="rId275" Type="http://schemas.openxmlformats.org/officeDocument/2006/relationships/hyperlink" Target="consultantplus://offline/ref=1B50B3E89450B14F2C78D2D5D3F07539436333AB950C6276FFF411338B0AAB513880FB1E73DCE4C41EBBEB33C6FF1D6AA910FDD929EB3541F50A8F1D14l5I0H" TargetMode="External"/><Relationship Id="rId296" Type="http://schemas.openxmlformats.org/officeDocument/2006/relationships/hyperlink" Target="consultantplus://offline/ref=1B50B3E89450B14F2C78D2D5D3F07539436333AB950C627FFAFA13338B0AAB513880FB1E73DCE4C41EBBEB32CFF71D6AA910FDD929EB3541F50A8F1D14l5I0H" TargetMode="External"/><Relationship Id="rId300" Type="http://schemas.openxmlformats.org/officeDocument/2006/relationships/hyperlink" Target="consultantplus://offline/ref=1B50B3E89450B14F2C78D2D5D3F07539436333AB950C617AF9FB12338B0AAB513880FB1E73DCE4C41EBBEB33C9F51D6AA910FDD929EB3541F50A8F1D14l5I0H" TargetMode="External"/><Relationship Id="rId60" Type="http://schemas.openxmlformats.org/officeDocument/2006/relationships/hyperlink" Target="consultantplus://offline/ref=1B50B3E89450B14F2C78D2D5D3F07539436333AB950C627FFAFA13338B0AAB513880FB1E73DCE4C41EBBEB33CAFE1D6AA910FDD929EB3541F50A8F1D14l5I0H" TargetMode="External"/><Relationship Id="rId81" Type="http://schemas.openxmlformats.org/officeDocument/2006/relationships/hyperlink" Target="consultantplus://offline/ref=1B50B3E89450B14F2C78D2D5D3F07539436333AB950C647AF3FD17338B0AAB513880FB1E73DCE4C41EBBEB33C9F41D6AA910FDD929EB3541F50A8F1D14l5I0H" TargetMode="External"/><Relationship Id="rId135" Type="http://schemas.openxmlformats.org/officeDocument/2006/relationships/hyperlink" Target="consultantplus://offline/ref=1B50B3E89450B14F2C78D2D5D3F07539436333AB950C617AF9FB12338B0AAB513880FB1E73DCE4C41EBBEB33CCFF1D6AA910FDD929EB3541F50A8F1D14l5I0H" TargetMode="External"/><Relationship Id="rId156" Type="http://schemas.openxmlformats.org/officeDocument/2006/relationships/hyperlink" Target="consultantplus://offline/ref=1B50B3E89450B14F2C78D2D5D3F07539436333AB950C627AFEF511338B0AAB513880FB1E73DCE4C41EBBEB33CCF41D6AA910FDD929EB3541F50A8F1D14l5I0H" TargetMode="External"/><Relationship Id="rId177" Type="http://schemas.openxmlformats.org/officeDocument/2006/relationships/hyperlink" Target="consultantplus://offline/ref=1B50B3E89450B14F2C78D2D5D3F07539436333AB950C627AFEF511338B0AAB513880FB1E73DCE4C41EBBEB33CCF31D6AA910FDD929EB3541F50A8F1D14l5I0H" TargetMode="External"/><Relationship Id="rId198" Type="http://schemas.openxmlformats.org/officeDocument/2006/relationships/hyperlink" Target="consultantplus://offline/ref=1B50B3E89450B14F2C78D2D5D3F07539436333AB950C6276FFF411338B0AAB513880FB1E73DCE4C41EBBEB33C7F11D6AA910FDD929EB3541F50A8F1D14l5I0H" TargetMode="External"/><Relationship Id="rId321" Type="http://schemas.openxmlformats.org/officeDocument/2006/relationships/hyperlink" Target="consultantplus://offline/ref=1B50B3E89450B14F2C78D2D5D3F07539436333AB950C6379FDF816338B0AAB513880FB1E73DCE4C41EBBEB33C6F11D6AA910FDD929EB3541F50A8F1D14l5I0H" TargetMode="External"/><Relationship Id="rId342" Type="http://schemas.openxmlformats.org/officeDocument/2006/relationships/hyperlink" Target="consultantplus://offline/ref=1B50B3E89450B14F2C78D2D5D3F07539436333AB950C617BF3F510338B0AAB513880FB1E73DCE4C41EBBEB32CFF51D6AA910FDD929EB3541F50A8F1D14l5I0H" TargetMode="External"/><Relationship Id="rId363" Type="http://schemas.openxmlformats.org/officeDocument/2006/relationships/hyperlink" Target="consultantplus://offline/ref=1B50B3E89450B14F2C78D2D5D3F07539436333AB950C627FFAFA13338B0AAB513880FB1E73DCE4C41EBBEB32CEFF1D6AA910FDD929EB3541F50A8F1D14l5I0H" TargetMode="External"/><Relationship Id="rId384" Type="http://schemas.openxmlformats.org/officeDocument/2006/relationships/hyperlink" Target="consultantplus://offline/ref=1B50B3E89450B14F2C78D2D5D3F07539436333AB950C637BFBF415338B0AAB513880FB1E73DCE4C41EBBEB33C6F41D6AA910FDD929EB3541F50A8F1D14l5I0H" TargetMode="External"/><Relationship Id="rId419" Type="http://schemas.openxmlformats.org/officeDocument/2006/relationships/hyperlink" Target="consultantplus://offline/ref=1B50B3E89450B14F2C78D2D5D3F07539436333AB950C617BF3F510338B0AAB513880FB1E73DCE4C41EBBEB32CEF11D6AA910FDD929EB3541F50A8F1D14l5I0H" TargetMode="External"/><Relationship Id="rId202" Type="http://schemas.openxmlformats.org/officeDocument/2006/relationships/hyperlink" Target="consultantplus://offline/ref=1B50B3E89450B14F2C78D2D5D3F07539436333AB950C627BF8FB13338B0AAB513880FB1E73DCE4C41EBBEB33CAF41D6AA910FDD929EB3541F50A8F1D14l5I0H" TargetMode="External"/><Relationship Id="rId223" Type="http://schemas.openxmlformats.org/officeDocument/2006/relationships/hyperlink" Target="consultantplus://offline/ref=1B50B3E89450B14F2C78D2D5D3F07539436333AB950C637BFBF415338B0AAB513880FB1E73DCE4C41EBBEB33C8F61D6AA910FDD929EB3541F50A8F1D14l5I0H" TargetMode="External"/><Relationship Id="rId244" Type="http://schemas.openxmlformats.org/officeDocument/2006/relationships/hyperlink" Target="consultantplus://offline/ref=1B50B3E89450B14F2C78D2D5D3F07539436333AB950C6276FFF411338B0AAB513880FB1E73DCE4C41EBBEB33C6F11D6AA910FDD929EB3541F50A8F1D14l5I0H" TargetMode="External"/><Relationship Id="rId430" Type="http://schemas.openxmlformats.org/officeDocument/2006/relationships/hyperlink" Target="consultantplus://offline/ref=1B50B3E89450B14F2C78CCD8C59C2931406F65AF94096C28A7A81E39DE52F4087AC7F214279FA0C81EB0BF628BA31B3FFD4AA8DD36EC2B43lFIEH" TargetMode="External"/><Relationship Id="rId18" Type="http://schemas.openxmlformats.org/officeDocument/2006/relationships/hyperlink" Target="consultantplus://offline/ref=1B50B3E89450B14F2C78D2D5D3F07539436333AB950C617DFFF517338B0AAB513880FB1E73DCE4C41EBBEB33CFF31D6AA910FDD929EB3541F50A8F1D14l5I0H" TargetMode="External"/><Relationship Id="rId39" Type="http://schemas.openxmlformats.org/officeDocument/2006/relationships/hyperlink" Target="consultantplus://offline/ref=1B50B3E89450B14F2C78D2D5D3F07539436333AB950C617AF9FB12338B0AAB513880FB1E73DCE4C41EBBEB33CFF31D6AA910FDD929EB3541F50A8F1D14l5I0H" TargetMode="External"/><Relationship Id="rId265" Type="http://schemas.openxmlformats.org/officeDocument/2006/relationships/hyperlink" Target="consultantplus://offline/ref=1B50B3E89450B14F2C78D2D5D3F07539436333AB950C6277F9FD1A338B0AAB513880FB1E73CEE49C12BAEE2DCFFF083CF856lAIAH" TargetMode="External"/><Relationship Id="rId286" Type="http://schemas.openxmlformats.org/officeDocument/2006/relationships/hyperlink" Target="consultantplus://offline/ref=1B50B3E89450B14F2C78D2D5D3F07539436333AB950C627FFAFA13338B0AAB513880FB1E73DCE4C41EBBEB33C6FF1D6AA910FDD929EB3541F50A8F1D14l5I0H" TargetMode="External"/><Relationship Id="rId451" Type="http://schemas.openxmlformats.org/officeDocument/2006/relationships/hyperlink" Target="consultantplus://offline/ref=1B50B3E89450B14F2C78D2D5D3F07539436333AB950C617AF9FB12338B0AAB513880FB1E73DCE4C41EBBEB33C7FF1D6AA910FDD929EB3541F50A8F1D14l5I0H" TargetMode="External"/><Relationship Id="rId50" Type="http://schemas.openxmlformats.org/officeDocument/2006/relationships/hyperlink" Target="consultantplus://offline/ref=1B50B3E89450B14F2C78D2D5D3F07539436333AB950C637BFAFE15338B0AAB513880FB1E73DCE4C41EBBEA30C9F61D6AA910FDD929EB3541F50A8F1D14l5I0H" TargetMode="External"/><Relationship Id="rId104" Type="http://schemas.openxmlformats.org/officeDocument/2006/relationships/hyperlink" Target="consultantplus://offline/ref=1B50B3E89450B14F2C78D2D5D3F07539436333AB950C637BFBF415338B0AAB513880FB1E73DCE4C41EBBEB33CBF61D6AA910FDD929EB3541F50A8F1D14l5I0H" TargetMode="External"/><Relationship Id="rId125" Type="http://schemas.openxmlformats.org/officeDocument/2006/relationships/hyperlink" Target="consultantplus://offline/ref=1B50B3E89450B14F2C78D2D5D3F07539436333AB950C6276FFF411338B0AAB513880FB1E73DCE4C41EBBEB33C7F61D6AA910FDD929EB3541F50A8F1D14l5I0H" TargetMode="External"/><Relationship Id="rId146" Type="http://schemas.openxmlformats.org/officeDocument/2006/relationships/hyperlink" Target="consultantplus://offline/ref=1B50B3E89450B14F2C78D2D5D3F07539436333AB950C6379FDF816338B0AAB513880FB1E73DCE4C41EBBEB33C9F21D6AA910FDD929EB3541F50A8F1D14l5I0H" TargetMode="External"/><Relationship Id="rId167" Type="http://schemas.openxmlformats.org/officeDocument/2006/relationships/hyperlink" Target="consultantplus://offline/ref=1B50B3E89450B14F2C78D2D5D3F07539436333AB950C6379FDF816338B0AAB513880FB1E73DCE4C41EBBEB33C8F41D6AA910FDD929EB3541F50A8F1D14l5I0H" TargetMode="External"/><Relationship Id="rId188" Type="http://schemas.openxmlformats.org/officeDocument/2006/relationships/hyperlink" Target="consultantplus://offline/ref=1B50B3E89450B14F2C78D2D5D3F07539436333AB950C627FFAFA13338B0AAB513880FB1E73DCE4C41EBBEB33C7F31D6AA910FDD929EB3541F50A8F1D14l5I0H" TargetMode="External"/><Relationship Id="rId311" Type="http://schemas.openxmlformats.org/officeDocument/2006/relationships/hyperlink" Target="consultantplus://offline/ref=1B50B3E89450B14F2C78D2D5D3F07539436333AB950C617AF9FB12338B0AAB513880FB1E73DCE4C41EBBEB33C9F01D6AA910FDD929EB3541F50A8F1D14l5I0H" TargetMode="External"/><Relationship Id="rId332" Type="http://schemas.openxmlformats.org/officeDocument/2006/relationships/hyperlink" Target="consultantplus://offline/ref=1B50B3E89450B14F2C78D2D5D3F07539436333AB950C6379FDF816338B0AAB513880FB1E73DCE4C41EBBEB32CFFF1D6AA910FDD929EB3541F50A8F1D14l5I0H" TargetMode="External"/><Relationship Id="rId353" Type="http://schemas.openxmlformats.org/officeDocument/2006/relationships/hyperlink" Target="consultantplus://offline/ref=1B50B3E89450B14F2C78D2D5D3F07539436333AB950C617EFBFE15338B0AAB513880FB1E73DCE4C41EBBEB33C7F61D6AA910FDD929EB3541F50A8F1D14l5I0H" TargetMode="External"/><Relationship Id="rId374" Type="http://schemas.openxmlformats.org/officeDocument/2006/relationships/hyperlink" Target="consultantplus://offline/ref=1B50B3E89450B14F2C78D2D5D3F07539436333AB950C6377F3F813338B0AAB513880FB1E73DCE4C41EBBEB33CAF41D6AA910FDD929EB3541F50A8F1D14l5I0H" TargetMode="External"/><Relationship Id="rId395" Type="http://schemas.openxmlformats.org/officeDocument/2006/relationships/hyperlink" Target="consultantplus://offline/ref=1B50B3E89450B14F2C78D2D5D3F07539436333AB950C627DFBF511338B0AAB513880FB1E73DCE4C41EBBEB32CCF51D6AA910FDD929EB3541F50A8F1D14l5I0H" TargetMode="External"/><Relationship Id="rId409" Type="http://schemas.openxmlformats.org/officeDocument/2006/relationships/hyperlink" Target="consultantplus://offline/ref=1B50B3E89450B14F2C78D2D5D3F07539436333AB950C617AF9FB12338B0AAB513880FB1E73DCE4C41EBBEB33C8F11D6AA910FDD929EB3541F50A8F1D14l5I0H" TargetMode="External"/><Relationship Id="rId71" Type="http://schemas.openxmlformats.org/officeDocument/2006/relationships/hyperlink" Target="consultantplus://offline/ref=1B50B3E89450B14F2C78D2D5D3F07539436333AB950C627DFBF511338B0AAB513880FB1E73DCE4C41EBBEB33CBF71D6AA910FDD929EB3541F50A8F1D14l5I0H" TargetMode="External"/><Relationship Id="rId92" Type="http://schemas.openxmlformats.org/officeDocument/2006/relationships/hyperlink" Target="consultantplus://offline/ref=1B50B3E89450B14F2C78CCD8C59C2931406065A5940D6C28A7A81E39DE52F40868C7AA18269ABEC916A5E933CDlFI4H" TargetMode="External"/><Relationship Id="rId213" Type="http://schemas.openxmlformats.org/officeDocument/2006/relationships/hyperlink" Target="consultantplus://offline/ref=1B50B3E89450B14F2C78D2D5D3F07539436333AB950C617AF9FB12338B0AAB513880FB1E73DCE4C41EBBEB33CAF41D6AA910FDD929EB3541F50A8F1D14l5I0H" TargetMode="External"/><Relationship Id="rId234" Type="http://schemas.openxmlformats.org/officeDocument/2006/relationships/hyperlink" Target="consultantplus://offline/ref=1B50B3E89450B14F2C78D2D5D3F07539436333AB950C617BF3F510338B0AAB513880FB1E73DCE4C41EBBEB33C7F71D6AA910FDD929EB3541F50A8F1D14l5I0H" TargetMode="External"/><Relationship Id="rId420" Type="http://schemas.openxmlformats.org/officeDocument/2006/relationships/hyperlink" Target="consultantplus://offline/ref=1B50B3E89450B14F2C78D2D5D3F07539436333AB950C627DFBF511338B0AAB513880FB1E73DCE4C41EBBEB32CBF51D6AA910FDD929EB3541F50A8F1D14l5I0H" TargetMode="External"/><Relationship Id="rId2" Type="http://schemas.openxmlformats.org/officeDocument/2006/relationships/settings" Target="settings.xml"/><Relationship Id="rId29" Type="http://schemas.openxmlformats.org/officeDocument/2006/relationships/hyperlink" Target="consultantplus://offline/ref=1B50B3E89450B14F2C78D2D5D3F07539436333AB950C6379FDF816338B0AAB513880FB1E73DCE4C41EBBEB33CEF71D6AA910FDD929EB3541F50A8F1D14l5I0H" TargetMode="External"/><Relationship Id="rId255" Type="http://schemas.openxmlformats.org/officeDocument/2006/relationships/hyperlink" Target="consultantplus://offline/ref=1B50B3E89450B14F2C78D2D5D3F07539436333AB950C617DF3FE1B338B0AAB513880FB1E73DCE4C41EBBEB32CAF21D6AA910FDD929EB3541F50A8F1D14l5I0H" TargetMode="External"/><Relationship Id="rId276" Type="http://schemas.openxmlformats.org/officeDocument/2006/relationships/hyperlink" Target="consultantplus://offline/ref=1B50B3E89450B14F2C78D2D5D3F07539436333AB950C617EFBFE15338B0AAB513880FB1E73DCE4C41EBBEB33C8F51D6AA910FDD929EB3541F50A8F1D14l5I0H" TargetMode="External"/><Relationship Id="rId297" Type="http://schemas.openxmlformats.org/officeDocument/2006/relationships/hyperlink" Target="consultantplus://offline/ref=1B50B3E89450B14F2C78D2D5D3F07539436333AB950C627BF8FB13338B0AAB513880FB1E73DCE4C41EBBEB32CDF31D6AA910FDD929EB3541F50A8F1D14l5I0H" TargetMode="External"/><Relationship Id="rId441" Type="http://schemas.openxmlformats.org/officeDocument/2006/relationships/hyperlink" Target="consultantplus://offline/ref=1B50B3E89450B14F2C78D2D5D3F07539436333AB950C627BF8FB13338B0AAB513880FB1E73DCE4C41EBBEB32CAF61D6AA910FDD929EB3541F50A8F1D14l5I0H" TargetMode="External"/><Relationship Id="rId40" Type="http://schemas.openxmlformats.org/officeDocument/2006/relationships/hyperlink" Target="consultantplus://offline/ref=1B50B3E89450B14F2C78D2D5D3F07539436333AB950C617BF3F510338B0AAB513880FB1E73DCE4C41EBBEB33CFF31D6AA910FDD929EB3541F50A8F1D14l5I0H" TargetMode="External"/><Relationship Id="rId115" Type="http://schemas.openxmlformats.org/officeDocument/2006/relationships/hyperlink" Target="consultantplus://offline/ref=1B50B3E89450B14F2C78D2D5D3F07539436333AB950C6377F3F813338B0AAB513880FB1E73DCE4C41EBBEB33CCF41D6AA910FDD929EB3541F50A8F1D14l5I0H" TargetMode="External"/><Relationship Id="rId136" Type="http://schemas.openxmlformats.org/officeDocument/2006/relationships/hyperlink" Target="consultantplus://offline/ref=1B50B3E89450B14F2C78D2D5D3F07539436333AB950C627DFBF511338B0AAB513880FB1E73DCE4C41EBBEB33C9F51D6AA910FDD929EB3541F50A8F1D14l5I0H" TargetMode="External"/><Relationship Id="rId157" Type="http://schemas.openxmlformats.org/officeDocument/2006/relationships/hyperlink" Target="consultantplus://offline/ref=1B50B3E89450B14F2C78D2D5D3F07539436333AB950C627BF8FB13338B0AAB513880FB1E73DCE4C41EBBEB33CBF51D6AA910FDD929EB3541F50A8F1D14l5I0H" TargetMode="External"/><Relationship Id="rId178" Type="http://schemas.openxmlformats.org/officeDocument/2006/relationships/hyperlink" Target="consultantplus://offline/ref=1B50B3E89450B14F2C78D2D5D3F07539436333AB950C627BF8FB13338B0AAB513880FB1E73DCE4C41EBBEB33CBFF1D6AA910FDD929EB3541F50A8F1D14l5I0H" TargetMode="External"/><Relationship Id="rId301" Type="http://schemas.openxmlformats.org/officeDocument/2006/relationships/hyperlink" Target="consultantplus://offline/ref=1B50B3E89450B14F2C78D2D5D3F07539436333AB950C627DFBF511338B0AAB513880FB1E73DCE4C41EBBEB32CFF41D6AA910FDD929EB3541F50A8F1D14l5I0H" TargetMode="External"/><Relationship Id="rId322" Type="http://schemas.openxmlformats.org/officeDocument/2006/relationships/hyperlink" Target="consultantplus://offline/ref=1B50B3E89450B14F2C78D2D5D3F07539436333AB950C627DFBF511338B0AAB513880FB1E73DCE4C41EBBEB32CFFF1D6AA910FDD929EB3541F50A8F1D14l5I0H" TargetMode="External"/><Relationship Id="rId343" Type="http://schemas.openxmlformats.org/officeDocument/2006/relationships/hyperlink" Target="consultantplus://offline/ref=1B50B3E89450B14F2C78D2D5D3F07539436333AB950C6477FDF813338B0AAB513880FB1E73DCE4C41EBBEB32CAF51D6AA910FDD929EB3541F50A8F1D14l5I0H" TargetMode="External"/><Relationship Id="rId364" Type="http://schemas.openxmlformats.org/officeDocument/2006/relationships/hyperlink" Target="consultantplus://offline/ref=1B50B3E89450B14F2C78D2D5D3F07539436333AB950C627FFAFA13338B0AAB513880FB1E73DCE4C41EBBEB32CDF61D6AA910FDD929EB3541F50A8F1D14l5I0H" TargetMode="External"/><Relationship Id="rId61" Type="http://schemas.openxmlformats.org/officeDocument/2006/relationships/hyperlink" Target="consultantplus://offline/ref=1B50B3E89450B14F2C78CCD8C59C2931406F65AF94096C28A7A81E39DE52F4087AC7F214279FA0C81EB0BF628BA31B3FFD4AA8DD36EC2B43lFIEH" TargetMode="External"/><Relationship Id="rId82" Type="http://schemas.openxmlformats.org/officeDocument/2006/relationships/hyperlink" Target="consultantplus://offline/ref=1B50B3E89450B14F2C78D2D5D3F07539436333AB950C6379FDF816338B0AAB513880FB1E73DCE4C41EBBEB33CBF11D6AA910FDD929EB3541F50A8F1D14l5I0H" TargetMode="External"/><Relationship Id="rId199" Type="http://schemas.openxmlformats.org/officeDocument/2006/relationships/hyperlink" Target="consultantplus://offline/ref=1B50B3E89450B14F2C78D2D5D3F07539436333AB950C617EFBFE15338B0AAB513880FB1E73DCE4C41EBBEB33C9F71D6AA910FDD929EB3541F50A8F1D14l5I0H" TargetMode="External"/><Relationship Id="rId203" Type="http://schemas.openxmlformats.org/officeDocument/2006/relationships/hyperlink" Target="consultantplus://offline/ref=1B50B3E89450B14F2C78D2D5D3F07539436333AB950C617EFBFE15338B0AAB513880FB1E73DCE4C41EBBEB33C9F41D6AA910FDD929EB3541F50A8F1D14l5I0H" TargetMode="External"/><Relationship Id="rId385" Type="http://schemas.openxmlformats.org/officeDocument/2006/relationships/hyperlink" Target="consultantplus://offline/ref=1B50B3E89450B14F2C78D2D5D3F07539436333AB950C6379FDF816338B0AAB513880FB1E73DCE4C41EBBEB32CDF21D6AA910FDD929EB3541F50A8F1D14l5I0H" TargetMode="External"/><Relationship Id="rId19" Type="http://schemas.openxmlformats.org/officeDocument/2006/relationships/hyperlink" Target="consultantplus://offline/ref=1B50B3E89450B14F2C78D2D5D3F07539436333AB950C617AF9FB12338B0AAB513880FB1E73DCE4C41EBBEB33CFF31D6AA910FDD929EB3541F50A8F1D14l5I0H" TargetMode="External"/><Relationship Id="rId224" Type="http://schemas.openxmlformats.org/officeDocument/2006/relationships/hyperlink" Target="consultantplus://offline/ref=1B50B3E89450B14F2C78D2D5D3F07539436333AB950C6379FDF816338B0AAB513880FB1E73DCE4C41EBBEB33C7F71D6AA910FDD929EB3541F50A8F1D14l5I0H" TargetMode="External"/><Relationship Id="rId245" Type="http://schemas.openxmlformats.org/officeDocument/2006/relationships/hyperlink" Target="consultantplus://offline/ref=1B50B3E89450B14F2C78D2D5D3F07539436333AB950C6379FDF816338B0AAB513880FB1E73DCE4C41EBBEB33C7FE1D6AA910FDD929EB3541F50A8F1D14l5I0H" TargetMode="External"/><Relationship Id="rId266" Type="http://schemas.openxmlformats.org/officeDocument/2006/relationships/hyperlink" Target="consultantplus://offline/ref=1B50B3E89450B14F2C78D2D5D3F07539436333AB950C6477FDF813338B0AAB513880FB1E73DCE4C41EBBEB32CDF71D6AA910FDD929EB3541F50A8F1D14l5I0H" TargetMode="External"/><Relationship Id="rId287" Type="http://schemas.openxmlformats.org/officeDocument/2006/relationships/hyperlink" Target="consultantplus://offline/ref=1B50B3E89450B14F2C78D2D5D3F07539436333AB950C627DFBF511338B0AAB513880FB1E73DCE4C41EBBEB32CFF71D6AA910FDD929EB3541F50A8F1D14l5I0H" TargetMode="External"/><Relationship Id="rId410" Type="http://schemas.openxmlformats.org/officeDocument/2006/relationships/hyperlink" Target="consultantplus://offline/ref=1B50B3E89450B14F2C78D2D5D3F07539436333AB950C617BF3F510338B0AAB513880FB1E73DCE4C41EBBEB32CEF41D6AA910FDD929EB3541F50A8F1D14l5I0H" TargetMode="External"/><Relationship Id="rId431" Type="http://schemas.openxmlformats.org/officeDocument/2006/relationships/hyperlink" Target="consultantplus://offline/ref=1B50B3E89450B14F2C78CCD8C59C2931406F65AF94096C28A7A81E39DE52F4087AC7F214279FA0C81EB0BF628BA31B3FFD4AA8DD36EC2B43lFIEH" TargetMode="External"/><Relationship Id="rId452" Type="http://schemas.openxmlformats.org/officeDocument/2006/relationships/hyperlink" Target="consultantplus://offline/ref=1B50B3E89450B14F2C78D2D5D3F07539436333AB950C627DFBF511338B0AAB513880FB1E73DCE4C41EBBEB32CAF31D6AA910FDD929EB3541F50A8F1D14l5I0H" TargetMode="External"/><Relationship Id="rId30" Type="http://schemas.openxmlformats.org/officeDocument/2006/relationships/hyperlink" Target="consultantplus://offline/ref=1B50B3E89450B14F2C78D2D5D3F07539436333AB950C6377F3F813338B0AAB513880FB1E73DCE4C41EBBEB33CFF31D6AA910FDD929EB3541F50A8F1D14l5I0H" TargetMode="External"/><Relationship Id="rId105" Type="http://schemas.openxmlformats.org/officeDocument/2006/relationships/hyperlink" Target="consultantplus://offline/ref=1B50B3E89450B14F2C78D2D5D3F07539436333AB950C6379FDF816338B0AAB513880FB1E73DCE4C41EBBEB33CAFF1D6AA910FDD929EB3541F50A8F1D14l5I0H" TargetMode="External"/><Relationship Id="rId126" Type="http://schemas.openxmlformats.org/officeDocument/2006/relationships/hyperlink" Target="consultantplus://offline/ref=1B50B3E89450B14F2C78D2D5D3F07539436333AB950C617EFBFE15338B0AAB513880FB1E73DCE4C41EBBEB33CBFF1D6AA910FDD929EB3541F50A8F1D14l5I0H" TargetMode="External"/><Relationship Id="rId147" Type="http://schemas.openxmlformats.org/officeDocument/2006/relationships/hyperlink" Target="consultantplus://offline/ref=1B50B3E89450B14F2C78D2D5D3F07539436333AB950C627DFBF511338B0AAB513880FB1E73DCE4C41EBBEB33C9F01D6AA910FDD929EB3541F50A8F1D14l5I0H" TargetMode="External"/><Relationship Id="rId168" Type="http://schemas.openxmlformats.org/officeDocument/2006/relationships/hyperlink" Target="consultantplus://offline/ref=1B50B3E89450B14F2C78D2D5D3F07539436333AB950C627DFBF511338B0AAB513880FB1E73DCE4C41EBBEB33C8F11D6AA910FDD929EB3541F50A8F1D14l5I0H" TargetMode="External"/><Relationship Id="rId312" Type="http://schemas.openxmlformats.org/officeDocument/2006/relationships/hyperlink" Target="consultantplus://offline/ref=1B50B3E89450B14F2C78D2D5D3F07539436333AB950C617BF3F510338B0AAB513880FB1E73DCE4C41EBBEB33C6F61D6AA910FDD929EB3541F50A8F1D14l5I0H" TargetMode="External"/><Relationship Id="rId333" Type="http://schemas.openxmlformats.org/officeDocument/2006/relationships/hyperlink" Target="consultantplus://offline/ref=1B50B3E89450B14F2C78D2D5D3F07539436333AB950C627DFBF511338B0AAB513880FB1E73DCE4C41EBBEB32CEF01D6AA910FDD929EB3541F50A8F1D14l5I0H" TargetMode="External"/><Relationship Id="rId354" Type="http://schemas.openxmlformats.org/officeDocument/2006/relationships/hyperlink" Target="consultantplus://offline/ref=1B50B3E89450B14F2C78D2D5D3F07539436333AB950C617DFFF517338B0AAB513880FB1E73DCE4C41EBBEB33C9F61D6AA910FDD929EB3541F50A8F1D14l5I0H" TargetMode="External"/><Relationship Id="rId51" Type="http://schemas.openxmlformats.org/officeDocument/2006/relationships/hyperlink" Target="consultantplus://offline/ref=1B50B3E89450B14F2C78D2D5D3F07539436333AB950C637BFAFE15338B0AAB513880FB1E73DCE4C41EBBEA30C9F61D6AA910FDD929EB3541F50A8F1D14l5I0H" TargetMode="External"/><Relationship Id="rId72" Type="http://schemas.openxmlformats.org/officeDocument/2006/relationships/hyperlink" Target="consultantplus://offline/ref=1B50B3E89450B14F2C78D2D5D3F07539436333AB950C617BF3F510338B0AAB513880FB1E73DCE4C41EBBEB33CBF71D6AA910FDD929EB3541F50A8F1D14l5I0H" TargetMode="External"/><Relationship Id="rId93" Type="http://schemas.openxmlformats.org/officeDocument/2006/relationships/hyperlink" Target="consultantplus://offline/ref=1B50B3E89450B14F2C78D2D5D3F07539436333AB950C6477FDF813338B0AAB513880FB1E73DCE4C41EBBEB33C8F41D6AA910FDD929EB3541F50A8F1D14l5I0H" TargetMode="External"/><Relationship Id="rId189" Type="http://schemas.openxmlformats.org/officeDocument/2006/relationships/hyperlink" Target="consultantplus://offline/ref=1B50B3E89450B14F2C78D2D5D3F07539436333AB950C637DFFFC15338B0AAB513880FB1E73DCE4C41EBBEB33CCF31D6AA910FDD929EB3541F50A8F1D14l5I0H" TargetMode="External"/><Relationship Id="rId375" Type="http://schemas.openxmlformats.org/officeDocument/2006/relationships/hyperlink" Target="consultantplus://offline/ref=1B50B3E89450B14F2C78D2D5D3F07539436333AB950C627FFAFA13338B0AAB513880FB1E73DCE4C41EBBEB32CDF31D6AA910FDD929EB3541F50A8F1D14l5I0H" TargetMode="External"/><Relationship Id="rId396" Type="http://schemas.openxmlformats.org/officeDocument/2006/relationships/hyperlink" Target="consultantplus://offline/ref=1B50B3E89450B14F2C78D2D5D3F07539436333AB950C627BF8FB13338B0AAB513880FB1E73DCE4C41EBBEB32CCF11D6AA910FDD929EB3541F50A8F1D14l5I0H" TargetMode="External"/><Relationship Id="rId3" Type="http://schemas.openxmlformats.org/officeDocument/2006/relationships/webSettings" Target="webSettings.xml"/><Relationship Id="rId214" Type="http://schemas.openxmlformats.org/officeDocument/2006/relationships/hyperlink" Target="consultantplus://offline/ref=1B50B3E89450B14F2C78D2D5D3F07539436333AB950C627DFBF511338B0AAB513880FB1E73DCE4C41EBBEB33C7F21D6AA910FDD929EB3541F50A8F1D14l5I0H" TargetMode="External"/><Relationship Id="rId235" Type="http://schemas.openxmlformats.org/officeDocument/2006/relationships/hyperlink" Target="consultantplus://offline/ref=1B50B3E89450B14F2C78D2D5D3F07539436333AB950C6477FDF813338B0AAB513880FB1E73DCE4C41EBBEB32CEF01D6AA910FDD929EB3541F50A8F1D14l5I0H" TargetMode="External"/><Relationship Id="rId256" Type="http://schemas.openxmlformats.org/officeDocument/2006/relationships/hyperlink" Target="consultantplus://offline/ref=1B50B3E89450B14F2C78D2D5D3F07539436333AB950C617DFFF517338B0AAB513880FB1E73DCE4C41EBBEB33CAF71D6AA910FDD929EB3541F50A8F1D14l5I0H" TargetMode="External"/><Relationship Id="rId277" Type="http://schemas.openxmlformats.org/officeDocument/2006/relationships/hyperlink" Target="consultantplus://offline/ref=1B50B3E89450B14F2C78D2D5D3F07539436333AB950C617DFFF517338B0AAB513880FB1E73DCE4C41EBBEB33CAF21D6AA910FDD929EB3541F50A8F1D14l5I0H" TargetMode="External"/><Relationship Id="rId298" Type="http://schemas.openxmlformats.org/officeDocument/2006/relationships/hyperlink" Target="consultantplus://offline/ref=1B50B3E89450B14F2C78D2D5D3F07539436333AB950C617EFBFE15338B0AAB513880FB1E73DCE4C41EBBEB33C8F31D6AA910FDD929EB3541F50A8F1D14l5I0H" TargetMode="External"/><Relationship Id="rId400" Type="http://schemas.openxmlformats.org/officeDocument/2006/relationships/hyperlink" Target="consultantplus://offline/ref=1B50B3E89450B14F2C78D2D5D3F07539436333AB950C627DFBF511338B0AAB513880FB1E73DCE4C41EBBEB32CCF21D6AA910FDD929EB3541F50A8F1D14l5I0H" TargetMode="External"/><Relationship Id="rId421" Type="http://schemas.openxmlformats.org/officeDocument/2006/relationships/hyperlink" Target="consultantplus://offline/ref=1B50B3E89450B14F2C78D2D5D3F07539436333AB950C627BF8FB13338B0AAB513880FB1E73DCE4C41EBBEB32CBF41D6AA910FDD929EB3541F50A8F1D14l5I0H" TargetMode="External"/><Relationship Id="rId442" Type="http://schemas.openxmlformats.org/officeDocument/2006/relationships/hyperlink" Target="consultantplus://offline/ref=1B50B3E89450B14F2C78D2D5D3F07539436333AB950C627BF8FB13338B0AAB513880FB1E73DCE4C41EBBEB32CAF71D6AA910FDD929EB3541F50A8F1D14l5I0H" TargetMode="External"/><Relationship Id="rId116" Type="http://schemas.openxmlformats.org/officeDocument/2006/relationships/hyperlink" Target="consultantplus://offline/ref=1B50B3E89450B14F2C78D2D5D3F07539436333AB950C627FFAFA13338B0AAB513880FB1E73DCE4C41EBBEB33C8F51D6AA910FDD929EB3541F50A8F1D14l5I0H" TargetMode="External"/><Relationship Id="rId137" Type="http://schemas.openxmlformats.org/officeDocument/2006/relationships/hyperlink" Target="consultantplus://offline/ref=1B50B3E89450B14F2C78D2D5D3F07539436333AB950C617AF9FB12338B0AAB513880FB1E73DCE4C41EBBEB33CBF61D6AA910FDD929EB3541F50A8F1D14l5I0H" TargetMode="External"/><Relationship Id="rId158" Type="http://schemas.openxmlformats.org/officeDocument/2006/relationships/hyperlink" Target="consultantplus://offline/ref=1B50B3E89450B14F2C78D2D5D3F07539436333AB950C6276FFF411338B0AAB513880FB1E73DCE4C41EBBEB33C7F51D6AA910FDD929EB3541F50A8F1D14l5I0H" TargetMode="External"/><Relationship Id="rId302" Type="http://schemas.openxmlformats.org/officeDocument/2006/relationships/hyperlink" Target="consultantplus://offline/ref=1B50B3E89450B14F2C78D2D5D3F07539436333AB950C627BF8FB13338B0AAB513880FB1E73DCE4C41EBBEB32CDF01D6AA910FDD929EB3541F50A8F1D14l5I0H" TargetMode="External"/><Relationship Id="rId323" Type="http://schemas.openxmlformats.org/officeDocument/2006/relationships/hyperlink" Target="consultantplus://offline/ref=1B50B3E89450B14F2C78D2D5D3F07539436333AB950C617BF3F510338B0AAB513880FB1E73DCE4C41EBBEB33C6F31D6AA910FDD929EB3541F50A8F1D14l5I0H" TargetMode="External"/><Relationship Id="rId344" Type="http://schemas.openxmlformats.org/officeDocument/2006/relationships/hyperlink" Target="consultantplus://offline/ref=1B50B3E89450B14F2C78D2D5D3F07539436333AB950C637DFFFC15338B0AAB513880FB1E73DCE4C41EBBEB33CBF21D6AA910FDD929EB3541F50A8F1D14l5I0H" TargetMode="External"/><Relationship Id="rId20" Type="http://schemas.openxmlformats.org/officeDocument/2006/relationships/hyperlink" Target="consultantplus://offline/ref=1B50B3E89450B14F2C78D2D5D3F07539436333AB950C617BF3F510338B0AAB513880FB1E73DCE4C41EBBEB33CFF31D6AA910FDD929EB3541F50A8F1D14l5I0H" TargetMode="External"/><Relationship Id="rId41" Type="http://schemas.openxmlformats.org/officeDocument/2006/relationships/hyperlink" Target="consultantplus://offline/ref=1B50B3E89450B14F2C78D2D5D3F07539436333AB950C627FFAFA13338B0AAB513880FB1E73DCE4C41EBBEB33CFFF1D6AA910FDD929EB3541F50A8F1D14l5I0H" TargetMode="External"/><Relationship Id="rId62" Type="http://schemas.openxmlformats.org/officeDocument/2006/relationships/hyperlink" Target="consultantplus://offline/ref=1B50B3E89450B14F2C78D2D5D3F07539436333AB950C627FFAFA13338B0AAB513880FB1E73DCE4C41EBBEB33C9F61D6AA910FDD929EB3541F50A8F1D14l5I0H" TargetMode="External"/><Relationship Id="rId83" Type="http://schemas.openxmlformats.org/officeDocument/2006/relationships/hyperlink" Target="consultantplus://offline/ref=1B50B3E89450B14F2C78D2D5D3F07539436333AB950C627DFBF511338B0AAB513880FB1E73DCE4C41EBBEB33CBF31D6AA910FDD929EB3541F50A8F1D14l5I0H" TargetMode="External"/><Relationship Id="rId179" Type="http://schemas.openxmlformats.org/officeDocument/2006/relationships/hyperlink" Target="consultantplus://offline/ref=1B50B3E89450B14F2C78D2D5D3F07539436333AB950C6276FFF411338B0AAB513880FB1E73DCE4C41EBBEB33C7F01D6AA910FDD929EB3541F50A8F1D14l5I0H" TargetMode="External"/><Relationship Id="rId365" Type="http://schemas.openxmlformats.org/officeDocument/2006/relationships/hyperlink" Target="consultantplus://offline/ref=1B50B3E89450B14F2C78D2D5D3F07539436333AB950C627FFAFA13338B0AAB513880FB1E73DCE4C41EBBEB32CDF41D6AA910FDD929EB3541F50A8F1D14l5I0H" TargetMode="External"/><Relationship Id="rId386" Type="http://schemas.openxmlformats.org/officeDocument/2006/relationships/hyperlink" Target="consultantplus://offline/ref=1B50B3E89450B14F2C78D2D5D3F07539436333AB950C6377F3F813338B0AAB513880FB1E73DCE4C41EBBEB33CAF51D6AA910FDD929EB3541F50A8F1D14l5I0H" TargetMode="External"/><Relationship Id="rId190" Type="http://schemas.openxmlformats.org/officeDocument/2006/relationships/hyperlink" Target="consultantplus://offline/ref=1B50B3E89450B14F2C78D2D5D3F07539436333AB950C637BFBF415338B0AAB513880FB1E73DCE4C41EBBEB33C9F11D6AA910FDD929EB3541F50A8F1D14l5I0H" TargetMode="External"/><Relationship Id="rId204" Type="http://schemas.openxmlformats.org/officeDocument/2006/relationships/hyperlink" Target="consultantplus://offline/ref=1B50B3E89450B14F2C78D2D5D3F07539436333AB950C617DFFF517338B0AAB513880FB1E73DCE4C41EBBEB33CBF21D6AA910FDD929EB3541F50A8F1D14l5I0H" TargetMode="External"/><Relationship Id="rId225" Type="http://schemas.openxmlformats.org/officeDocument/2006/relationships/hyperlink" Target="consultantplus://offline/ref=1B50B3E89450B14F2C78D2D5D3F07539436333AB950C6377F3F813338B0AAB513880FB1E73DCE4C41EBBEB33CBF71D6AA910FDD929EB3541F50A8F1D14l5I0H" TargetMode="External"/><Relationship Id="rId246" Type="http://schemas.openxmlformats.org/officeDocument/2006/relationships/hyperlink" Target="consultantplus://offline/ref=1B50B3E89450B14F2C78D2D5D3F07539436333AB950C627DFBF511338B0AAB513880FB1E73DCE4C41EBBEB33C6FE1D6AA910FDD929EB3541F50A8F1D14l5I0H" TargetMode="External"/><Relationship Id="rId267" Type="http://schemas.openxmlformats.org/officeDocument/2006/relationships/hyperlink" Target="consultantplus://offline/ref=1B50B3E89450B14F2C78D2D5D3F07539436333AB950C637DFFFC15338B0AAB513880FB1E73DCE4C41EBBEB33CBF71D6AA910FDD929EB3541F50A8F1D14l5I0H" TargetMode="External"/><Relationship Id="rId288" Type="http://schemas.openxmlformats.org/officeDocument/2006/relationships/hyperlink" Target="consultantplus://offline/ref=1B50B3E89450B14F2C78D2D5D3F07539436333AB950C627AFEF511338B0AAB513880FB1E73DCE4C41EBBEB33CBF51D6AA910FDD929EB3541F50A8F1D14l5I0H" TargetMode="External"/><Relationship Id="rId411" Type="http://schemas.openxmlformats.org/officeDocument/2006/relationships/hyperlink" Target="consultantplus://offline/ref=1B50B3E89450B14F2C78D2D5D3F07539436333AB950C627DFBF511338B0AAB513880FB1E73DCE4C41EBBEB32CCF11D6AA910FDD929EB3541F50A8F1D14l5I0H" TargetMode="External"/><Relationship Id="rId432" Type="http://schemas.openxmlformats.org/officeDocument/2006/relationships/hyperlink" Target="consultantplus://offline/ref=1B50B3E89450B14F2C78CCD8C59C2931406F65AF94096C28A7A81E39DE52F4087AC7F214279FA0C81EB0BF628BA31B3FFD4AA8DD36EC2B43lFIEH" TargetMode="External"/><Relationship Id="rId453" Type="http://schemas.openxmlformats.org/officeDocument/2006/relationships/hyperlink" Target="consultantplus://offline/ref=1B50B3E89450B14F2C78D2D5D3F07539436333AB950C617AF9FB12338B0AAB513880FB1E73DCE4C41EBBEB33C6F61D6AA910FDD929EB3541F50A8F1D14l5I0H" TargetMode="External"/><Relationship Id="rId106" Type="http://schemas.openxmlformats.org/officeDocument/2006/relationships/hyperlink" Target="consultantplus://offline/ref=1B50B3E89450B14F2C78D2D5D3F07539436333AB950C6377F3F813338B0AAB513880FB1E73DCE4C41EBBEB33CCF71D6AA910FDD929EB3541F50A8F1D14l5I0H" TargetMode="External"/><Relationship Id="rId127" Type="http://schemas.openxmlformats.org/officeDocument/2006/relationships/hyperlink" Target="consultantplus://offline/ref=1B50B3E89450B14F2C78D2D5D3F07539436333AB950C617DFFF517338B0AAB513880FB1E73DCE4C41EBBEB33CCF11D6AA910FDD929EB3541F50A8F1D14l5I0H" TargetMode="External"/><Relationship Id="rId313" Type="http://schemas.openxmlformats.org/officeDocument/2006/relationships/hyperlink" Target="consultantplus://offline/ref=1B50B3E89450B14F2C78D2D5D3F07539436333AB950C647AF3FD17338B0AAB513880FB1E73DCE4C41EBBEB30CFF01D6AA910FDD929EB3541F50A8F1D14l5I0H" TargetMode="External"/><Relationship Id="rId10" Type="http://schemas.openxmlformats.org/officeDocument/2006/relationships/hyperlink" Target="consultantplus://offline/ref=1B50B3E89450B14F2C78D2D5D3F07539436333AB950C6377F3F813338B0AAB513880FB1E73DCE4C41EBBEB33CFF31D6AA910FDD929EB3541F50A8F1D14l5I0H" TargetMode="External"/><Relationship Id="rId31" Type="http://schemas.openxmlformats.org/officeDocument/2006/relationships/hyperlink" Target="consultantplus://offline/ref=1B50B3E89450B14F2C78D2D5D3F07539436333AB950C627FFAFA13338B0AAB513880FB1E73DCE4C41EBBEB33CFF31D6AA910FDD929EB3541F50A8F1D14l5I0H" TargetMode="External"/><Relationship Id="rId52" Type="http://schemas.openxmlformats.org/officeDocument/2006/relationships/hyperlink" Target="consultantplus://offline/ref=1B50B3E89450B14F2C78D2D5D3F07539436333AB950C6276FFF411338B0AAB513880FB1E73DCE4C41EBBEB33CBF31D6AA910FDD929EB3541F50A8F1D14l5I0H" TargetMode="External"/><Relationship Id="rId73" Type="http://schemas.openxmlformats.org/officeDocument/2006/relationships/hyperlink" Target="consultantplus://offline/ref=1B50B3E89450B14F2C78D2D5D3F07539436333AB950C6379FDF816338B0AAB513880FB1E73DCE4C41EBBEB33CBF51D6AA910FDD929EB3541F50A8F1D14l5I0H" TargetMode="External"/><Relationship Id="rId94" Type="http://schemas.openxmlformats.org/officeDocument/2006/relationships/hyperlink" Target="consultantplus://offline/ref=1B50B3E89450B14F2C78D2D5D3F07539436333AB950C637DFFFC11338B0AAB513880FB1E73CEE49C12BAEE2DCFFF083CF856lAIAH" TargetMode="External"/><Relationship Id="rId148" Type="http://schemas.openxmlformats.org/officeDocument/2006/relationships/hyperlink" Target="consultantplus://offline/ref=1B50B3E89450B14F2C78D2D5D3F07539436333AB950C617BF3F510338B0AAB513880FB1E73DCE4C41EBBEB33C9F41D6AA910FDD929EB3541F50A8F1D14l5I0H" TargetMode="External"/><Relationship Id="rId169" Type="http://schemas.openxmlformats.org/officeDocument/2006/relationships/hyperlink" Target="consultantplus://offline/ref=1B50B3E89450B14F2C78D2D5D3F07539436333AB950C617BF3F510338B0AAB513880FB1E73DCE4C41EBBEB33C8F71D6AA910FDD929EB3541F50A8F1D14l5I0H" TargetMode="External"/><Relationship Id="rId334" Type="http://schemas.openxmlformats.org/officeDocument/2006/relationships/hyperlink" Target="consultantplus://offline/ref=1B50B3E89450B14F2C78D2D5D3F07539436333AB950C617BF3F510338B0AAB513880FB1E73DCE4C41EBBEB32CFF61D6AA910FDD929EB3541F50A8F1D14l5I0H" TargetMode="External"/><Relationship Id="rId355" Type="http://schemas.openxmlformats.org/officeDocument/2006/relationships/hyperlink" Target="consultantplus://offline/ref=1B50B3E89450B14F2C78D2D5D3F07539436333AB950C617AF9FB12338B0AAB513880FB1E73DCE4C41EBBEB33C9FF1D6AA910FDD929EB3541F50A8F1D14l5I0H" TargetMode="External"/><Relationship Id="rId376" Type="http://schemas.openxmlformats.org/officeDocument/2006/relationships/hyperlink" Target="consultantplus://offline/ref=1B50B3E89450B14F2C78D2D5D3F07539436333AB950C627DFBF511338B0AAB513880FB1E73DCE4C41EBBEB32CCF71D6AA910FDD929EB3541F50A8F1D14l5I0H" TargetMode="External"/><Relationship Id="rId397" Type="http://schemas.openxmlformats.org/officeDocument/2006/relationships/hyperlink" Target="consultantplus://offline/ref=1B50B3E89450B14F2C78D2D5D3F07539436333AB950C617EFBFE15338B0AAB513880FB1E73DCE4C41EBBEB33C7F11D6AA910FDD929EB3541F50A8F1D14l5I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B50B3E89450B14F2C78D2D5D3F07539436333AB950C617EFBFE15338B0AAB513880FB1E73DCE4C41EBBEB33C9F61D6AA910FDD929EB3541F50A8F1D14l5I0H" TargetMode="External"/><Relationship Id="rId215" Type="http://schemas.openxmlformats.org/officeDocument/2006/relationships/hyperlink" Target="consultantplus://offline/ref=1B50B3E89450B14F2C78D2D5D3F07539436333AB950C617AF9FB12338B0AAB513880FB1E73DCE4C41EBBEB33CAF51D6AA910FDD929EB3541F50A8F1D14l5I0H" TargetMode="External"/><Relationship Id="rId236" Type="http://schemas.openxmlformats.org/officeDocument/2006/relationships/hyperlink" Target="consultantplus://offline/ref=1B50B3E89450B14F2C78D2D5D3F07539436333AB950C6379FDF816338B0AAB513880FB1E73DCE4C41EBBEB33C7F01D6AA910FDD929EB3541F50A8F1D14l5I0H" TargetMode="External"/><Relationship Id="rId257" Type="http://schemas.openxmlformats.org/officeDocument/2006/relationships/hyperlink" Target="consultantplus://offline/ref=1B50B3E89450B14F2C78D2D5D3F07539436333AB950C617AF9FB12338B0AAB513880FB1E73DCE4C41EBBEB33C9F71D6AA910FDD929EB3541F50A8F1D14l5I0H" TargetMode="External"/><Relationship Id="rId278" Type="http://schemas.openxmlformats.org/officeDocument/2006/relationships/hyperlink" Target="consultantplus://offline/ref=1B50B3E89450B14F2C78D2D5D3F07539436333AB950C617AF9FB12338B0AAB513880FB1E73DCE4C41EBBEB33C9F41D6AA910FDD929EB3541F50A8F1D14l5I0H" TargetMode="External"/><Relationship Id="rId401" Type="http://schemas.openxmlformats.org/officeDocument/2006/relationships/hyperlink" Target="consultantplus://offline/ref=1B50B3E89450B14F2C78D2D5D3F07539436333AB950C627BF8FB13338B0AAB513880FB1E73DCE4C41EBBEB32CCFE1D6AA910FDD929EB3541F50A8F1D14l5I0H" TargetMode="External"/><Relationship Id="rId422" Type="http://schemas.openxmlformats.org/officeDocument/2006/relationships/hyperlink" Target="consultantplus://offline/ref=1B50B3E89450B14F2C78D2D5D3F07539436333AB950C617EFBFE15338B0AAB513880FB1E73DCE4C41EBBEB33C6F51D6AA910FDD929EB3541F50A8F1D14l5I0H" TargetMode="External"/><Relationship Id="rId443" Type="http://schemas.openxmlformats.org/officeDocument/2006/relationships/hyperlink" Target="consultantplus://offline/ref=1B50B3E89450B14F2C78D2D5D3F07539436333AB950C617EFBFE15338B0AAB513880FB1E73DCE4C41EBBEB33C6FF1D6AA910FDD929EB3541F50A8F1D14l5I0H" TargetMode="External"/><Relationship Id="rId303" Type="http://schemas.openxmlformats.org/officeDocument/2006/relationships/hyperlink" Target="consultantplus://offline/ref=1B50B3E89450B14F2C78D2D5D3F07539436333AB950C617EFBFE15338B0AAB513880FB1E73DCE4C41EBBEB33C8F01D6AA910FDD929EB3541F50A8F1D14l5I0H" TargetMode="External"/><Relationship Id="rId42" Type="http://schemas.openxmlformats.org/officeDocument/2006/relationships/hyperlink" Target="consultantplus://offline/ref=1B50B3E89450B14F2C78D2D5D3F07539436333AB950C617BF3F510338B0AAB513880FB1E73DCE4C41EBBEB33CEF61D6AA910FDD929EB3541F50A8F1D14l5I0H" TargetMode="External"/><Relationship Id="rId84" Type="http://schemas.openxmlformats.org/officeDocument/2006/relationships/hyperlink" Target="consultantplus://offline/ref=1B50B3E89450B14F2C78D2D5D3F07539436333AB950C617BF3F510338B0AAB513880FB1E73DCE4C41EBBEB33CBF31D6AA910FDD929EB3541F50A8F1D14l5I0H" TargetMode="External"/><Relationship Id="rId138" Type="http://schemas.openxmlformats.org/officeDocument/2006/relationships/hyperlink" Target="consultantplus://offline/ref=1B50B3E89450B14F2C78D2D5D3F07539436333AB950C617BF3F510338B0AAB513880FB1E73DCE4C41EBBEB33CAFE1D6AA910FDD929EB3541F50A8F1D14l5I0H" TargetMode="External"/><Relationship Id="rId345" Type="http://schemas.openxmlformats.org/officeDocument/2006/relationships/hyperlink" Target="consultantplus://offline/ref=1B50B3E89450B14F2C78D2D5D3F07539436333AB950C637BFBF415338B0AAB513880FB1E73DCE4C41EBBEB33C7F71D6AA910FDD929EB3541F50A8F1D14l5I0H" TargetMode="External"/><Relationship Id="rId387" Type="http://schemas.openxmlformats.org/officeDocument/2006/relationships/hyperlink" Target="consultantplus://offline/ref=1B50B3E89450B14F2C78D2D5D3F07539436333AB950C627FFAFA13338B0AAB513880FB1E73DCE4C41EBBEB32CDF01D6AA910FDD929EB3541F50A8F1D14l5I0H" TargetMode="External"/><Relationship Id="rId191" Type="http://schemas.openxmlformats.org/officeDocument/2006/relationships/hyperlink" Target="consultantplus://offline/ref=1B50B3E89450B14F2C78D2D5D3F07539436333AB950C627FFAFA13338B0AAB513880FB1E73DCE4C41EBBEB33C7F01D6AA910FDD929EB3541F50A8F1D14l5I0H" TargetMode="External"/><Relationship Id="rId205" Type="http://schemas.openxmlformats.org/officeDocument/2006/relationships/hyperlink" Target="consultantplus://offline/ref=1B50B3E89450B14F2C78D2D5D3F07539436333AB950C617AF9FB12338B0AAB513880FB1E73DCE4C41EBBEB33CAF61D6AA910FDD929EB3541F50A8F1D14l5I0H" TargetMode="External"/><Relationship Id="rId247" Type="http://schemas.openxmlformats.org/officeDocument/2006/relationships/hyperlink" Target="consultantplus://offline/ref=1B50B3E89450B14F2C78D2D5D3F07539436333AB950C617BF3F510338B0AAB513880FB1E73DCE4C41EBBEB33C7F11D6AA910FDD929EB3541F50A8F1D14l5I0H" TargetMode="External"/><Relationship Id="rId412" Type="http://schemas.openxmlformats.org/officeDocument/2006/relationships/hyperlink" Target="consultantplus://offline/ref=1B50B3E89450B14F2C78D2D5D3F07539436333AB950C617EFBFE15338B0AAB513880FB1E73DCE4C41EBBEB33C6F61D6AA910FDD929EB3541F50A8F1D14l5I0H" TargetMode="External"/><Relationship Id="rId107" Type="http://schemas.openxmlformats.org/officeDocument/2006/relationships/hyperlink" Target="consultantplus://offline/ref=1B50B3E89450B14F2C78D2D5D3F07539436333AB950C627FFAFA13338B0AAB513880FB1E73DCE4C41EBBEB33C8F41D6AA910FDD929EB3541F50A8F1D14l5I0H" TargetMode="External"/><Relationship Id="rId289" Type="http://schemas.openxmlformats.org/officeDocument/2006/relationships/hyperlink" Target="consultantplus://offline/ref=1B50B3E89450B14F2C78D2D5D3F07539436333AB950C627BF8FB13338B0AAB513880FB1E73DCE4C41EBBEB32CDF51D6AA910FDD929EB3541F50A8F1D14l5I0H" TargetMode="External"/><Relationship Id="rId454" Type="http://schemas.openxmlformats.org/officeDocument/2006/relationships/hyperlink" Target="consultantplus://offline/ref=1B50B3E89450B14F2C78D2D5D3F07539436333AB950C617BF3F510338B0AAB513880FB1E73DCE4C41EBBEB32CDFF1D6AA910FDD929EB3541F50A8F1D14l5I0H" TargetMode="External"/><Relationship Id="rId11" Type="http://schemas.openxmlformats.org/officeDocument/2006/relationships/hyperlink" Target="consultantplus://offline/ref=1B50B3E89450B14F2C78D2D5D3F07539436333AB950C627FFAFA13338B0AAB513880FB1E73DCE4C41EBBEB33CFF31D6AA910FDD929EB3541F50A8F1D14l5I0H" TargetMode="External"/><Relationship Id="rId53" Type="http://schemas.openxmlformats.org/officeDocument/2006/relationships/hyperlink" Target="consultantplus://offline/ref=1B50B3E89450B14F2C78D2D5D3F07539436333AB950C6477FDF813338B0AAB513880FB1E73DCE4C41EBBEB33CAF01D6AA910FDD929EB3541F50A8F1D14l5I0H" TargetMode="External"/><Relationship Id="rId149" Type="http://schemas.openxmlformats.org/officeDocument/2006/relationships/hyperlink" Target="consultantplus://offline/ref=1B50B3E89450B14F2C78D2D5D3F07539436333AB950C6477FDF813338B0AAB513880FB1E73DCE4C41EBBEB33C8F01D6AA910FDD929EB3541F50A8F1D14l5I0H" TargetMode="External"/><Relationship Id="rId314" Type="http://schemas.openxmlformats.org/officeDocument/2006/relationships/hyperlink" Target="consultantplus://offline/ref=1B50B3E89450B14F2C78D2D5D3F07539436333AB950C6477FDF813338B0AAB513880FB1E73DCE4C41EBBEB32CCF51D6AA910FDD929EB3541F50A8F1D14l5I0H" TargetMode="External"/><Relationship Id="rId356" Type="http://schemas.openxmlformats.org/officeDocument/2006/relationships/hyperlink" Target="consultantplus://offline/ref=1B50B3E89450B14F2C78D2D5D3F07539436333AB950C617BF3F510338B0AAB513880FB1E73DCE4C41EBBEB32CFF31D6AA910FDD929EB3541F50A8F1D14l5I0H" TargetMode="External"/><Relationship Id="rId398" Type="http://schemas.openxmlformats.org/officeDocument/2006/relationships/hyperlink" Target="consultantplus://offline/ref=1B50B3E89450B14F2C78D2D5D3F07539436333AB950C6379FDF816338B0AAB513880FB1E73DCE4C41EBBEB32CDF31D6AA910FDD929EB3541F50A8F1D14l5I0H" TargetMode="External"/><Relationship Id="rId95" Type="http://schemas.openxmlformats.org/officeDocument/2006/relationships/hyperlink" Target="consultantplus://offline/ref=1B50B3E89450B14F2C78D2D5D3F07539436333AB950C637BFBF415338B0AAB513880FB1E73DCE4C41EBBEB33CCF11D6AA910FDD929EB3541F50A8F1D14l5I0H" TargetMode="External"/><Relationship Id="rId160" Type="http://schemas.openxmlformats.org/officeDocument/2006/relationships/hyperlink" Target="consultantplus://offline/ref=1B50B3E89450B14F2C78D2D5D3F07539436333AB950C617DFFF517338B0AAB513880FB1E73DCE4C41EBBEB33CBF61D6AA910FDD929EB3541F50A8F1D14l5I0H" TargetMode="External"/><Relationship Id="rId216" Type="http://schemas.openxmlformats.org/officeDocument/2006/relationships/hyperlink" Target="consultantplus://offline/ref=1B50B3E89450B14F2C78D2D5D3F07539436333AB950C617BF3F510338B0AAB513880FB1E73DCE4C41EBBEB33C8F31D6AA910FDD929EB3541F50A8F1D14l5I0H" TargetMode="External"/><Relationship Id="rId423" Type="http://schemas.openxmlformats.org/officeDocument/2006/relationships/hyperlink" Target="consultantplus://offline/ref=1B50B3E89450B14F2C78D2D5D3F07539436333AB950C617AF9FB12338B0AAB513880FB1E73DCE4C41EBBEB33C7F41D6AA910FDD929EB3541F50A8F1D14l5I0H" TargetMode="External"/><Relationship Id="rId258" Type="http://schemas.openxmlformats.org/officeDocument/2006/relationships/hyperlink" Target="consultantplus://offline/ref=1B50B3E89450B14F2C78D2D5D3F07539436333AB950C617BF3F510338B0AAB513880FB1E73DCE4C41EBBEB33C7FE1D6AA910FDD929EB3541F50A8F1D14l5I0H" TargetMode="External"/><Relationship Id="rId22" Type="http://schemas.openxmlformats.org/officeDocument/2006/relationships/hyperlink" Target="consultantplus://offline/ref=1B50B3E89450B14F2C78D2D5D3F07539436333AB950C617BFCFD15338B0AAB513880FB1E73DCE4C41EBBEB32C7F11D6AA910FDD929EB3541F50A8F1D14l5I0H" TargetMode="External"/><Relationship Id="rId64" Type="http://schemas.openxmlformats.org/officeDocument/2006/relationships/hyperlink" Target="consultantplus://offline/ref=1B50B3E89450B14F2C78D2D5D3F07539436333AB950C627FFAFA13338B0AAB513880FB1E73DCE4C41EBBEB33C9F41D6AA910FDD929EB3541F50A8F1D14l5I0H" TargetMode="External"/><Relationship Id="rId118" Type="http://schemas.openxmlformats.org/officeDocument/2006/relationships/hyperlink" Target="consultantplus://offline/ref=1B50B3E89450B14F2C78D2D5D3F07539436333AB950C6276FFF411338B0AAB513880FB1E73DCE4C41EBBEB33C8FF1D6AA910FDD929EB3541F50A8F1D14l5I0H" TargetMode="External"/><Relationship Id="rId325" Type="http://schemas.openxmlformats.org/officeDocument/2006/relationships/hyperlink" Target="consultantplus://offline/ref=1B50B3E89450B14F2C78D2D5D3F07539436333AB950C6477FDF813338B0AAB513880FB1E73DCE4C41EBBEB32CBF41D6AA910FDD929EB3541F50A8F1D14l5I0H" TargetMode="External"/><Relationship Id="rId367" Type="http://schemas.openxmlformats.org/officeDocument/2006/relationships/hyperlink" Target="consultantplus://offline/ref=1B50B3E89450B14F2C78D2D5D3F07539436333AB950C6379FDF816338B0AAB513880FB1E73DCE4C41EBBEB32CDF71D6AA910FDD929EB3541F50A8F1D14l5I0H" TargetMode="External"/><Relationship Id="rId171" Type="http://schemas.openxmlformats.org/officeDocument/2006/relationships/hyperlink" Target="consultantplus://offline/ref=1B50B3E89450B14F2C78D2D5D3F07539436333AB950C637DFFFC15338B0AAB513880FB1E73DCE4C41EBBEB33CCF41D6AA910FDD929EB3541F50A8F1D14l5I0H" TargetMode="External"/><Relationship Id="rId227" Type="http://schemas.openxmlformats.org/officeDocument/2006/relationships/hyperlink" Target="consultantplus://offline/ref=1B50B3E89450B14F2C78D2D5D3F07539436333AB950C627DFBF511338B0AAB513880FB1E73DCE4C41EBBEB33C7FF1D6AA910FDD929EB3541F50A8F1D14l5I0H" TargetMode="External"/><Relationship Id="rId269" Type="http://schemas.openxmlformats.org/officeDocument/2006/relationships/hyperlink" Target="consultantplus://offline/ref=1B50B3E89450B14F2C78D2D5D3F07539436333AB950C6379FDF816338B0AAB513880FB1E73DCE4C41EBBEB33C6F61D6AA910FDD929EB3541F50A8F1D14l5I0H" TargetMode="External"/><Relationship Id="rId434" Type="http://schemas.openxmlformats.org/officeDocument/2006/relationships/hyperlink" Target="consultantplus://offline/ref=1B50B3E89450B14F2C78D2D5D3F07539436333AB950C617BF3F510338B0AAB513880FB1E73DCE4C41EBBEB32CDF31D6AA910FDD929EB3541F50A8F1D14l5I0H" TargetMode="External"/><Relationship Id="rId33" Type="http://schemas.openxmlformats.org/officeDocument/2006/relationships/hyperlink" Target="consultantplus://offline/ref=1B50B3E89450B14F2C78D2D5D3F07539436333AB950C627AFEF511338B0AAB513880FB1E73DCE4C41EBBEB33CFF31D6AA910FDD929EB3541F50A8F1D14l5I0H" TargetMode="External"/><Relationship Id="rId129" Type="http://schemas.openxmlformats.org/officeDocument/2006/relationships/hyperlink" Target="consultantplus://offline/ref=1B50B3E89450B14F2C78D2D5D3F07539436333AB950C627BF8FB13338B0AAB513880FB1E73DCE4C41EBBEB33CBF61D6AA910FDD929EB3541F50A8F1D14l5I0H" TargetMode="External"/><Relationship Id="rId280" Type="http://schemas.openxmlformats.org/officeDocument/2006/relationships/hyperlink" Target="consultantplus://offline/ref=1B50B3E89450B14F2C78D2D5D3F07539436333AB950C637DFFFC15338B0AAB513880FB1E73DCE4C41EBBEB33CBF41D6AA910FDD929EB3541F50A8F1D14l5I0H" TargetMode="External"/><Relationship Id="rId336" Type="http://schemas.openxmlformats.org/officeDocument/2006/relationships/hyperlink" Target="consultantplus://offline/ref=1B50B3E89450B14F2C78D2D5D3F07539436333AB950C6379FDF816338B0AAB513880FB1E73DCE4C41EBBEB32CEF41D6AA910FDD929EB3541F50A8F1D14l5I0H" TargetMode="External"/><Relationship Id="rId75" Type="http://schemas.openxmlformats.org/officeDocument/2006/relationships/hyperlink" Target="consultantplus://offline/ref=1B50B3E89450B14F2C78D2D5D3F07539436333AB950C617BF3F510338B0AAB513880FB1E73DCE4C41EBBEB33CBF41D6AA910FDD929EB3541F50A8F1D14l5I0H" TargetMode="External"/><Relationship Id="rId140" Type="http://schemas.openxmlformats.org/officeDocument/2006/relationships/hyperlink" Target="consultantplus://offline/ref=1B50B3E89450B14F2C78D2D5D3F07539436333AB950C637BFBF415338B0AAB513880FB1E73DCE4C41EBBEB33CAF41D6AA910FDD929EB3541F50A8F1D14l5I0H" TargetMode="External"/><Relationship Id="rId182" Type="http://schemas.openxmlformats.org/officeDocument/2006/relationships/hyperlink" Target="consultantplus://offline/ref=1B50B3E89450B14F2C78D2D5D3F07539436333AB950C617AF9FB12338B0AAB513880FB1E73DCE4C41EBBEB33CBFF1D6AA910FDD929EB3541F50A8F1D14l5I0H" TargetMode="External"/><Relationship Id="rId378" Type="http://schemas.openxmlformats.org/officeDocument/2006/relationships/hyperlink" Target="consultantplus://offline/ref=1B50B3E89450B14F2C78D2D5D3F07539436333AB950C627BF8FB13338B0AAB513880FB1E73DCE4C41EBBEB32CCF31D6AA910FDD929EB3541F50A8F1D14l5I0H" TargetMode="External"/><Relationship Id="rId403" Type="http://schemas.openxmlformats.org/officeDocument/2006/relationships/hyperlink" Target="consultantplus://offline/ref=1B50B3E89450B14F2C78D2D5D3F07539436333AB950C617DFFF517338B0AAB513880FB1E73DCE4C41EBBEB33C9F21D6AA910FDD929EB3541F50A8F1D14l5I0H" TargetMode="External"/><Relationship Id="rId6" Type="http://schemas.openxmlformats.org/officeDocument/2006/relationships/hyperlink" Target="consultantplus://offline/ref=1B50B3E89450B14F2C78D2D5D3F07539436333AB950C6477FDF813338B0AAB513880FB1E73DCE4C41EBBEB33CFF31D6AA910FDD929EB3541F50A8F1D14l5I0H" TargetMode="External"/><Relationship Id="rId238" Type="http://schemas.openxmlformats.org/officeDocument/2006/relationships/hyperlink" Target="consultantplus://offline/ref=1B50B3E89450B14F2C78D2D5D3F07539436333AB950C6276FFF411338B0AAB513880FB1E73DCE4C41EBBEB33C6F51D6AA910FDD929EB3541F50A8F1D14l5I0H" TargetMode="External"/><Relationship Id="rId445" Type="http://schemas.openxmlformats.org/officeDocument/2006/relationships/hyperlink" Target="consultantplus://offline/ref=1B50B3E89450B14F2C78D2D5D3F07539436333AB950C627BF8FB13338B0AAB513880FB1E73DCE4C41EBBEB32CAF41D6AA910FDD929EB3541F50A8F1D14l5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42913</Words>
  <Characters>244605</Characters>
  <Application>Microsoft Office Word</Application>
  <DocSecurity>0</DocSecurity>
  <Lines>2038</Lines>
  <Paragraphs>573</Paragraphs>
  <ScaleCrop>false</ScaleCrop>
  <Company>Home</Company>
  <LinksUpToDate>false</LinksUpToDate>
  <CharactersWithSpaces>286945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ЕТокмакова</dc:creator>
  <cp:lastModifiedBy>ЕТокмакова</cp:lastModifiedBy>
  <cp:revision>1</cp:revision>
  <dcterms:created xsi:type="dcterms:W3CDTF">2022-09-15T07:08:00Z</dcterms:created>
  <dcterms:modified xsi:type="dcterms:W3CDTF">2022-09-15T07:09:00Z</dcterms:modified>
</cp:coreProperties>
</file>